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A000000">
      <w:pPr>
        <w:ind/>
        <w:jc w:val="center"/>
        <w:rPr>
          <w:rFonts w:ascii="Arial" w:hAnsi="Arial"/>
          <w:b w:val="1"/>
        </w:rPr>
      </w:pPr>
    </w:p>
    <w:p w14:paraId="0B000000">
      <w:pPr>
        <w:ind/>
        <w:jc w:val="center"/>
        <w:rPr>
          <w:rFonts w:ascii="Arial" w:hAnsi="Arial"/>
          <w:b w:val="1"/>
          <w:sz w:val="32"/>
        </w:rPr>
      </w:pPr>
      <w:r>
        <w:rPr>
          <w:rFonts w:ascii="Arial" w:hAnsi="Arial"/>
          <w:b w:val="1"/>
          <w:sz w:val="32"/>
        </w:rPr>
        <w:t>СОБРАНИЕ ДЕПУТАТОВ</w:t>
      </w:r>
    </w:p>
    <w:p w14:paraId="0C000000">
      <w:pPr>
        <w:ind/>
        <w:jc w:val="center"/>
        <w:rPr>
          <w:rFonts w:ascii="Arial" w:hAnsi="Arial"/>
          <w:b w:val="1"/>
          <w:sz w:val="32"/>
        </w:rPr>
      </w:pPr>
      <w:r>
        <w:rPr>
          <w:rFonts w:ascii="Arial" w:hAnsi="Arial"/>
          <w:b w:val="1"/>
          <w:sz w:val="32"/>
        </w:rPr>
        <w:t>МИЛЕНИНСКОГО СЕЛЬСОВЕТА</w:t>
      </w:r>
    </w:p>
    <w:p w14:paraId="0D000000">
      <w:pPr>
        <w:ind/>
        <w:jc w:val="center"/>
        <w:rPr>
          <w:rFonts w:ascii="Arial" w:hAnsi="Arial"/>
          <w:b w:val="1"/>
          <w:sz w:val="32"/>
        </w:rPr>
      </w:pPr>
      <w:r>
        <w:rPr>
          <w:rFonts w:ascii="Arial" w:hAnsi="Arial"/>
          <w:b w:val="1"/>
          <w:sz w:val="32"/>
        </w:rPr>
        <w:t xml:space="preserve">ФАТЕЖСКОГО РАЙОНА </w:t>
      </w:r>
    </w:p>
    <w:p w14:paraId="0E000000">
      <w:pPr>
        <w:ind/>
        <w:jc w:val="center"/>
        <w:rPr>
          <w:rFonts w:ascii="Arial" w:hAnsi="Arial"/>
          <w:b w:val="1"/>
          <w:sz w:val="32"/>
        </w:rPr>
      </w:pPr>
    </w:p>
    <w:p w14:paraId="0F000000">
      <w:pPr>
        <w:ind/>
        <w:jc w:val="center"/>
        <w:rPr>
          <w:rFonts w:ascii="Arial" w:hAnsi="Arial"/>
          <w:b w:val="1"/>
          <w:sz w:val="32"/>
        </w:rPr>
      </w:pPr>
      <w:r>
        <w:rPr>
          <w:rFonts w:ascii="Arial" w:hAnsi="Arial"/>
          <w:b w:val="1"/>
          <w:sz w:val="32"/>
        </w:rPr>
        <w:t>РЕШЕНИЕ</w:t>
      </w:r>
    </w:p>
    <w:p w14:paraId="10000000">
      <w:pPr>
        <w:ind/>
        <w:jc w:val="center"/>
        <w:rPr>
          <w:rFonts w:ascii="Arial" w:hAnsi="Arial"/>
          <w:b w:val="1"/>
          <w:color w:val="000000"/>
          <w:sz w:val="32"/>
        </w:rPr>
      </w:pPr>
      <w:r>
        <w:rPr>
          <w:rFonts w:ascii="Arial" w:hAnsi="Arial"/>
          <w:b w:val="1"/>
          <w:sz w:val="32"/>
        </w:rPr>
        <w:t>о</w:t>
      </w:r>
      <w:r>
        <w:rPr>
          <w:rFonts w:ascii="Arial" w:hAnsi="Arial"/>
          <w:b w:val="1"/>
          <w:sz w:val="32"/>
        </w:rPr>
        <w:t xml:space="preserve">т </w:t>
      </w:r>
      <w:r>
        <w:rPr>
          <w:rFonts w:ascii="Arial" w:hAnsi="Arial"/>
          <w:b w:val="1"/>
          <w:sz w:val="32"/>
        </w:rPr>
        <w:t>25</w:t>
      </w:r>
      <w:r>
        <w:rPr>
          <w:rFonts w:ascii="Arial" w:hAnsi="Arial"/>
          <w:b w:val="1"/>
          <w:sz w:val="32"/>
        </w:rPr>
        <w:t xml:space="preserve"> декабря 2023</w:t>
      </w:r>
      <w:r>
        <w:rPr>
          <w:rFonts w:ascii="Arial" w:hAnsi="Arial"/>
          <w:b w:val="1"/>
          <w:sz w:val="32"/>
        </w:rPr>
        <w:t xml:space="preserve"> года</w:t>
      </w:r>
      <w:r>
        <w:rPr>
          <w:rFonts w:ascii="Arial" w:hAnsi="Arial"/>
          <w:b w:val="1"/>
          <w:sz w:val="32"/>
        </w:rPr>
        <w:t xml:space="preserve">  </w:t>
      </w:r>
      <w:r>
        <w:rPr>
          <w:rFonts w:ascii="Arial" w:hAnsi="Arial"/>
          <w:b w:val="1"/>
          <w:color w:val="000000"/>
          <w:sz w:val="32"/>
        </w:rPr>
        <w:t>№49</w:t>
      </w:r>
    </w:p>
    <w:p w14:paraId="11000000">
      <w:pPr>
        <w:ind/>
        <w:jc w:val="center"/>
        <w:rPr>
          <w:rFonts w:ascii="Arial" w:hAnsi="Arial"/>
          <w:b w:val="1"/>
        </w:rPr>
      </w:pPr>
    </w:p>
    <w:p w14:paraId="12000000">
      <w:pPr>
        <w:ind w:firstLine="709" w:left="0"/>
        <w:jc w:val="center"/>
        <w:rPr>
          <w:rFonts w:ascii="Arial" w:hAnsi="Arial"/>
          <w:b w:val="1"/>
          <w:sz w:val="32"/>
        </w:rPr>
      </w:pPr>
      <w:r>
        <w:rPr>
          <w:rFonts w:ascii="Arial" w:hAnsi="Arial"/>
          <w:b w:val="1"/>
          <w:sz w:val="32"/>
        </w:rPr>
        <w:t>О Бюджете муниципального образования «Миленинский сельсовет» Фатежского района Курской области на 2024 год и плановый период 2025 и 2026 годов</w:t>
      </w:r>
    </w:p>
    <w:p w14:paraId="13000000">
      <w:pPr>
        <w:ind/>
        <w:jc w:val="center"/>
        <w:rPr>
          <w:rFonts w:ascii="Arial" w:hAnsi="Arial"/>
          <w:b w:val="1"/>
        </w:rPr>
      </w:pPr>
    </w:p>
    <w:p w14:paraId="14000000">
      <w:pPr>
        <w:ind/>
        <w:jc w:val="center"/>
        <w:rPr>
          <w:rFonts w:ascii="Arial" w:hAnsi="Arial"/>
          <w:b w:val="1"/>
        </w:rPr>
      </w:pPr>
    </w:p>
    <w:p w14:paraId="15000000">
      <w:pPr>
        <w:ind w:hanging="1440" w:left="1440"/>
        <w:jc w:val="both"/>
        <w:rPr>
          <w:rFonts w:ascii="Arial" w:hAnsi="Arial"/>
          <w:b w:val="1"/>
          <w:sz w:val="26"/>
        </w:rPr>
      </w:pPr>
      <w:r>
        <w:rPr>
          <w:rFonts w:ascii="Arial" w:hAnsi="Arial"/>
        </w:rPr>
        <w:t>Статья</w:t>
      </w:r>
      <w:r>
        <w:rPr>
          <w:rFonts w:ascii="Arial" w:hAnsi="Arial"/>
          <w:b w:val="1"/>
        </w:rPr>
        <w:t xml:space="preserve"> </w:t>
      </w:r>
      <w:r>
        <w:rPr>
          <w:rFonts w:ascii="Arial" w:hAnsi="Arial"/>
        </w:rPr>
        <w:t>1.</w:t>
      </w:r>
      <w:r>
        <w:rPr>
          <w:rFonts w:ascii="Arial" w:hAnsi="Arial"/>
        </w:rPr>
        <w:t xml:space="preserve"> </w:t>
      </w:r>
      <w:r>
        <w:rPr>
          <w:rFonts w:ascii="Arial" w:hAnsi="Arial"/>
          <w:b w:val="1"/>
          <w:sz w:val="26"/>
        </w:rPr>
        <w:t>Основные характеристики Бюд</w:t>
      </w:r>
      <w:r>
        <w:rPr>
          <w:rFonts w:ascii="Arial" w:hAnsi="Arial"/>
          <w:b w:val="1"/>
          <w:sz w:val="26"/>
        </w:rPr>
        <w:t xml:space="preserve">жета муниципального образования </w:t>
      </w:r>
      <w:r>
        <w:rPr>
          <w:rFonts w:ascii="Arial" w:hAnsi="Arial"/>
          <w:b w:val="1"/>
          <w:sz w:val="26"/>
        </w:rPr>
        <w:t>«Миленинский сельсовет»  Фатежского района Курской области</w:t>
      </w:r>
    </w:p>
    <w:p w14:paraId="16000000">
      <w:pPr>
        <w:ind w:firstLine="708" w:left="0"/>
        <w:jc w:val="both"/>
        <w:rPr>
          <w:rFonts w:ascii="Arial" w:hAnsi="Arial"/>
        </w:rPr>
      </w:pPr>
      <w:r>
        <w:rPr>
          <w:rFonts w:ascii="Arial" w:hAnsi="Arial"/>
        </w:rPr>
        <w:t xml:space="preserve"> 1. Утвердить основные </w:t>
      </w:r>
      <w:r>
        <w:rPr>
          <w:rFonts w:ascii="Arial" w:hAnsi="Arial"/>
          <w:color w:val="000000"/>
        </w:rPr>
        <w:t>характеристики</w:t>
      </w:r>
      <w:r>
        <w:rPr>
          <w:rFonts w:ascii="Arial" w:hAnsi="Arial"/>
        </w:rPr>
        <w:t xml:space="preserve"> Бюджета муниципального образования «Миленинский сельсовет» Фатежского района Курской области </w:t>
      </w:r>
      <w:r>
        <w:rPr>
          <w:rFonts w:ascii="Arial" w:hAnsi="Arial"/>
        </w:rPr>
        <w:t>(далее – местный Бюджет) на</w:t>
      </w:r>
      <w:r>
        <w:rPr>
          <w:rFonts w:ascii="Arial" w:hAnsi="Arial"/>
        </w:rPr>
        <w:t xml:space="preserve"> 2024</w:t>
      </w:r>
      <w:r>
        <w:rPr>
          <w:rFonts w:ascii="Arial" w:hAnsi="Arial"/>
        </w:rPr>
        <w:t xml:space="preserve"> </w:t>
      </w:r>
      <w:r>
        <w:rPr>
          <w:rFonts w:ascii="Arial" w:hAnsi="Arial"/>
        </w:rPr>
        <w:t>год:</w:t>
      </w:r>
    </w:p>
    <w:p w14:paraId="17000000">
      <w:pPr>
        <w:ind w:firstLine="708" w:left="0"/>
        <w:jc w:val="both"/>
        <w:rPr>
          <w:rFonts w:ascii="Arial" w:hAnsi="Arial"/>
        </w:rPr>
      </w:pPr>
      <w:r>
        <w:rPr>
          <w:rFonts w:ascii="Arial" w:hAnsi="Arial"/>
        </w:rPr>
        <w:t xml:space="preserve"> прогнозируемый общий объем </w:t>
      </w:r>
      <w:r>
        <w:rPr>
          <w:rFonts w:ascii="Arial" w:hAnsi="Arial"/>
        </w:rPr>
        <w:t xml:space="preserve"> доходов местного Бюджета на 2024</w:t>
      </w:r>
      <w:r>
        <w:rPr>
          <w:rFonts w:ascii="Arial" w:hAnsi="Arial"/>
        </w:rPr>
        <w:t xml:space="preserve"> год в сумме</w:t>
      </w:r>
      <w:r>
        <w:rPr>
          <w:rFonts w:ascii="Arial" w:hAnsi="Arial"/>
          <w:color w:val="FF0000"/>
        </w:rPr>
        <w:t xml:space="preserve"> </w:t>
      </w:r>
      <w:r>
        <w:rPr>
          <w:rFonts w:ascii="Arial" w:hAnsi="Arial"/>
        </w:rPr>
        <w:t>6 232 015</w:t>
      </w:r>
      <w:r>
        <w:rPr>
          <w:rFonts w:ascii="Arial" w:hAnsi="Arial"/>
        </w:rPr>
        <w:t>,00</w:t>
      </w:r>
      <w:r>
        <w:rPr>
          <w:rFonts w:ascii="Arial" w:hAnsi="Arial"/>
        </w:rPr>
        <w:t xml:space="preserve"> рублей;</w:t>
      </w:r>
    </w:p>
    <w:p w14:paraId="18000000">
      <w:pPr>
        <w:ind w:firstLine="708" w:left="0"/>
        <w:jc w:val="both"/>
        <w:rPr>
          <w:rFonts w:ascii="Arial" w:hAnsi="Arial"/>
        </w:rPr>
      </w:pPr>
      <w:r>
        <w:rPr>
          <w:rFonts w:ascii="Arial" w:hAnsi="Arial"/>
        </w:rPr>
        <w:t xml:space="preserve"> общий объем  расходов местного Бюджета на 202</w:t>
      </w:r>
      <w:r>
        <w:rPr>
          <w:rFonts w:ascii="Arial" w:hAnsi="Arial"/>
        </w:rPr>
        <w:t>4</w:t>
      </w:r>
      <w:r>
        <w:rPr>
          <w:rFonts w:ascii="Arial" w:hAnsi="Arial"/>
        </w:rPr>
        <w:t xml:space="preserve"> год в сумме </w:t>
      </w:r>
      <w:r>
        <w:rPr>
          <w:rFonts w:ascii="Arial" w:hAnsi="Arial"/>
        </w:rPr>
        <w:t>6 232 015</w:t>
      </w:r>
      <w:r>
        <w:rPr>
          <w:rFonts w:ascii="Arial" w:hAnsi="Arial"/>
        </w:rPr>
        <w:t xml:space="preserve">,00 </w:t>
      </w:r>
      <w:r>
        <w:rPr>
          <w:rFonts w:ascii="Arial" w:hAnsi="Arial"/>
        </w:rPr>
        <w:t xml:space="preserve"> </w:t>
      </w:r>
      <w:r>
        <w:rPr>
          <w:rFonts w:ascii="Arial" w:hAnsi="Arial"/>
        </w:rPr>
        <w:t>рублей;</w:t>
      </w:r>
    </w:p>
    <w:p w14:paraId="19000000">
      <w:pPr>
        <w:ind w:firstLine="708" w:left="0"/>
        <w:jc w:val="both"/>
        <w:rPr>
          <w:rFonts w:ascii="Arial" w:hAnsi="Arial"/>
        </w:rPr>
      </w:pPr>
      <w:r>
        <w:rPr>
          <w:rFonts w:ascii="Arial" w:hAnsi="Arial"/>
        </w:rPr>
        <w:t xml:space="preserve">2. Утвердить основные характеристики Бюджета муниципального образования «Миленинский  сельсовет» Фатежского района Курской области </w:t>
      </w:r>
      <w:r>
        <w:rPr>
          <w:rFonts w:ascii="Arial" w:hAnsi="Arial"/>
        </w:rPr>
        <w:t>(далее – местный Бюджет) на 2025 и 2026</w:t>
      </w:r>
      <w:r>
        <w:rPr>
          <w:rFonts w:ascii="Arial" w:hAnsi="Arial"/>
        </w:rPr>
        <w:t xml:space="preserve"> годы:</w:t>
      </w:r>
    </w:p>
    <w:p w14:paraId="1A000000">
      <w:pPr>
        <w:ind w:firstLine="708" w:left="0"/>
        <w:jc w:val="both"/>
        <w:rPr>
          <w:rFonts w:ascii="Arial" w:hAnsi="Arial"/>
        </w:rPr>
      </w:pPr>
      <w:r>
        <w:rPr>
          <w:rFonts w:ascii="Arial" w:hAnsi="Arial"/>
        </w:rPr>
        <w:t xml:space="preserve"> прогнозируемый общий объем  доходов местного Бюджета на </w:t>
      </w:r>
      <w:r>
        <w:rPr>
          <w:rFonts w:ascii="Arial" w:hAnsi="Arial"/>
        </w:rPr>
        <w:t>2025</w:t>
      </w:r>
      <w:r>
        <w:rPr>
          <w:rFonts w:ascii="Arial" w:hAnsi="Arial"/>
        </w:rPr>
        <w:t xml:space="preserve"> год в сумме </w:t>
      </w:r>
      <w:r>
        <w:rPr>
          <w:rFonts w:ascii="Arial" w:hAnsi="Arial"/>
        </w:rPr>
        <w:t>2</w:t>
      </w:r>
      <w:r>
        <w:rPr>
          <w:rFonts w:ascii="Arial" w:hAnsi="Arial"/>
        </w:rPr>
        <w:t> </w:t>
      </w:r>
      <w:r>
        <w:rPr>
          <w:rFonts w:ascii="Arial" w:hAnsi="Arial"/>
        </w:rPr>
        <w:t>202</w:t>
      </w:r>
      <w:r>
        <w:rPr>
          <w:rFonts w:ascii="Arial" w:hAnsi="Arial"/>
        </w:rPr>
        <w:t xml:space="preserve"> </w:t>
      </w:r>
      <w:r>
        <w:rPr>
          <w:rFonts w:ascii="Arial" w:hAnsi="Arial"/>
        </w:rPr>
        <w:t>671,00</w:t>
      </w:r>
      <w:r>
        <w:rPr>
          <w:rFonts w:ascii="Arial" w:hAnsi="Arial"/>
        </w:rPr>
        <w:t xml:space="preserve"> рублей; на 202</w:t>
      </w:r>
      <w:r>
        <w:rPr>
          <w:rFonts w:ascii="Arial" w:hAnsi="Arial"/>
        </w:rPr>
        <w:t xml:space="preserve">6 </w:t>
      </w:r>
      <w:r>
        <w:rPr>
          <w:rFonts w:ascii="Arial" w:hAnsi="Arial"/>
        </w:rPr>
        <w:t xml:space="preserve"> год в сумме </w:t>
      </w:r>
      <w:r>
        <w:rPr>
          <w:rFonts w:ascii="Arial" w:hAnsi="Arial"/>
        </w:rPr>
        <w:t>2181865,00</w:t>
      </w:r>
      <w:r>
        <w:rPr>
          <w:rFonts w:ascii="Arial" w:hAnsi="Arial"/>
        </w:rPr>
        <w:t xml:space="preserve"> </w:t>
      </w:r>
      <w:r>
        <w:rPr>
          <w:rFonts w:ascii="Arial" w:hAnsi="Arial"/>
        </w:rPr>
        <w:t>рублей;</w:t>
      </w:r>
    </w:p>
    <w:p w14:paraId="1B000000">
      <w:pPr>
        <w:ind w:firstLine="708" w:left="0"/>
        <w:jc w:val="both"/>
        <w:rPr>
          <w:rFonts w:ascii="Arial" w:hAnsi="Arial"/>
        </w:rPr>
      </w:pPr>
      <w:r>
        <w:rPr>
          <w:rFonts w:ascii="Arial" w:hAnsi="Arial"/>
        </w:rPr>
        <w:t xml:space="preserve"> общий объем  расходов местного Бюджета на 202</w:t>
      </w:r>
      <w:r>
        <w:rPr>
          <w:rFonts w:ascii="Arial" w:hAnsi="Arial"/>
        </w:rPr>
        <w:t>5</w:t>
      </w:r>
      <w:r>
        <w:rPr>
          <w:rFonts w:ascii="Arial" w:hAnsi="Arial"/>
        </w:rPr>
        <w:t xml:space="preserve"> год в сумме </w:t>
      </w:r>
      <w:r>
        <w:rPr>
          <w:rFonts w:ascii="Arial" w:hAnsi="Arial"/>
        </w:rPr>
        <w:t xml:space="preserve"> </w:t>
      </w:r>
      <w:r>
        <w:rPr>
          <w:rFonts w:ascii="Arial" w:hAnsi="Arial"/>
        </w:rPr>
        <w:t>2</w:t>
      </w:r>
      <w:r>
        <w:rPr>
          <w:rFonts w:ascii="Arial" w:hAnsi="Arial"/>
        </w:rPr>
        <w:t> </w:t>
      </w:r>
      <w:r>
        <w:rPr>
          <w:rFonts w:ascii="Arial" w:hAnsi="Arial"/>
        </w:rPr>
        <w:t>202</w:t>
      </w:r>
      <w:r>
        <w:rPr>
          <w:rFonts w:ascii="Arial" w:hAnsi="Arial"/>
        </w:rPr>
        <w:t xml:space="preserve"> </w:t>
      </w:r>
      <w:r>
        <w:rPr>
          <w:rFonts w:ascii="Arial" w:hAnsi="Arial"/>
        </w:rPr>
        <w:t xml:space="preserve">671,00 </w:t>
      </w:r>
      <w:r>
        <w:rPr>
          <w:rFonts w:ascii="Arial" w:hAnsi="Arial"/>
        </w:rPr>
        <w:t>рублей, в том числе условно утвержденные расхо</w:t>
      </w:r>
      <w:r>
        <w:rPr>
          <w:rFonts w:ascii="Arial" w:hAnsi="Arial"/>
        </w:rPr>
        <w:t xml:space="preserve">ды в сумме </w:t>
      </w:r>
      <w:r>
        <w:rPr>
          <w:rFonts w:ascii="Arial" w:hAnsi="Arial"/>
        </w:rPr>
        <w:t>55066</w:t>
      </w:r>
      <w:r>
        <w:rPr>
          <w:rFonts w:ascii="Arial" w:hAnsi="Arial"/>
        </w:rPr>
        <w:t xml:space="preserve">,00 </w:t>
      </w:r>
      <w:r>
        <w:rPr>
          <w:rFonts w:ascii="Arial" w:hAnsi="Arial"/>
        </w:rPr>
        <w:t xml:space="preserve">рублей, на </w:t>
      </w:r>
      <w:r>
        <w:rPr>
          <w:rFonts w:ascii="Arial" w:hAnsi="Arial"/>
        </w:rPr>
        <w:t>2026</w:t>
      </w:r>
      <w:r>
        <w:rPr>
          <w:rFonts w:ascii="Arial" w:hAnsi="Arial"/>
        </w:rPr>
        <w:t xml:space="preserve"> год в сумме </w:t>
      </w:r>
      <w:r>
        <w:rPr>
          <w:rFonts w:ascii="Arial" w:hAnsi="Arial"/>
        </w:rPr>
        <w:t xml:space="preserve">2181865,00 </w:t>
      </w:r>
      <w:r>
        <w:rPr>
          <w:rFonts w:ascii="Arial" w:hAnsi="Arial"/>
        </w:rPr>
        <w:t xml:space="preserve">рублей, в том числе условно утвержденные расходы в сумме </w:t>
      </w:r>
      <w:r>
        <w:rPr>
          <w:rFonts w:ascii="Arial" w:hAnsi="Arial"/>
        </w:rPr>
        <w:t>109093</w:t>
      </w:r>
      <w:r>
        <w:rPr>
          <w:rFonts w:ascii="Arial" w:hAnsi="Arial"/>
        </w:rPr>
        <w:t xml:space="preserve">,00 </w:t>
      </w:r>
      <w:r>
        <w:rPr>
          <w:rFonts w:ascii="Arial" w:hAnsi="Arial"/>
        </w:rPr>
        <w:t>рублей.</w:t>
      </w:r>
    </w:p>
    <w:p w14:paraId="1C000000">
      <w:pPr>
        <w:ind w:firstLine="708" w:left="0"/>
        <w:jc w:val="both"/>
        <w:rPr>
          <w:rFonts w:ascii="Arial" w:hAnsi="Arial"/>
        </w:rPr>
      </w:pPr>
      <w:r>
        <w:rPr>
          <w:rFonts w:ascii="Arial" w:hAnsi="Arial"/>
        </w:rPr>
        <w:t xml:space="preserve">3. Утвердить дефицит Бюджета муниципального образования «Миленинский  сельсовет» Фатежского района Курской области </w:t>
      </w:r>
      <w:r>
        <w:rPr>
          <w:rFonts w:ascii="Arial" w:hAnsi="Arial"/>
        </w:rPr>
        <w:t xml:space="preserve">(далее – местный Бюджет) на </w:t>
      </w:r>
      <w:r>
        <w:rPr>
          <w:rFonts w:ascii="Arial" w:hAnsi="Arial"/>
        </w:rPr>
        <w:t>2024</w:t>
      </w:r>
      <w:r>
        <w:rPr>
          <w:rFonts w:ascii="Arial" w:hAnsi="Arial"/>
        </w:rPr>
        <w:t xml:space="preserve"> и </w:t>
      </w:r>
      <w:r>
        <w:rPr>
          <w:rFonts w:ascii="Arial" w:hAnsi="Arial"/>
        </w:rPr>
        <w:t>2025</w:t>
      </w:r>
      <w:r>
        <w:rPr>
          <w:rFonts w:ascii="Arial" w:hAnsi="Arial"/>
        </w:rPr>
        <w:t xml:space="preserve">, </w:t>
      </w:r>
      <w:r>
        <w:rPr>
          <w:rFonts w:ascii="Arial" w:hAnsi="Arial"/>
        </w:rPr>
        <w:t>2026</w:t>
      </w:r>
      <w:r>
        <w:rPr>
          <w:rFonts w:ascii="Arial" w:hAnsi="Arial"/>
        </w:rPr>
        <w:t xml:space="preserve"> годы:</w:t>
      </w:r>
    </w:p>
    <w:p w14:paraId="1D000000">
      <w:pPr>
        <w:numPr>
          <w:ilvl w:val="0"/>
          <w:numId w:val="1"/>
        </w:numPr>
        <w:tabs>
          <w:tab w:leader="none" w:pos="1428" w:val="left"/>
        </w:tabs>
        <w:ind w:hanging="360" w:left="1428"/>
        <w:jc w:val="both"/>
        <w:rPr>
          <w:rFonts w:ascii="Arial" w:hAnsi="Arial"/>
        </w:rPr>
      </w:pPr>
      <w:r>
        <w:rPr>
          <w:rFonts w:ascii="Arial" w:hAnsi="Arial"/>
        </w:rPr>
        <w:t>дефицит бюджета на 2024</w:t>
      </w:r>
      <w:r>
        <w:rPr>
          <w:rFonts w:ascii="Arial" w:hAnsi="Arial"/>
        </w:rPr>
        <w:t xml:space="preserve"> год в размере 0</w:t>
      </w:r>
      <w:r>
        <w:rPr>
          <w:rFonts w:ascii="Arial" w:hAnsi="Arial"/>
        </w:rPr>
        <w:t>%</w:t>
      </w:r>
      <w:r>
        <w:rPr>
          <w:rFonts w:ascii="Arial" w:hAnsi="Arial"/>
        </w:rPr>
        <w:t xml:space="preserve"> от суммы налоговых</w:t>
      </w:r>
      <w:r>
        <w:rPr>
          <w:rFonts w:ascii="Arial" w:hAnsi="Arial"/>
        </w:rPr>
        <w:t xml:space="preserve"> и неналоговых доходов </w:t>
      </w:r>
      <w:r>
        <w:rPr>
          <w:rFonts w:ascii="Arial" w:hAnsi="Arial"/>
        </w:rPr>
        <w:t xml:space="preserve">в сумме </w:t>
      </w:r>
      <w:r>
        <w:rPr>
          <w:rFonts w:ascii="Arial" w:hAnsi="Arial"/>
        </w:rPr>
        <w:t>0</w:t>
      </w:r>
      <w:r>
        <w:rPr>
          <w:rFonts w:ascii="Arial" w:hAnsi="Arial"/>
        </w:rPr>
        <w:t xml:space="preserve"> тыс. рублей;</w:t>
      </w:r>
    </w:p>
    <w:p w14:paraId="1E000000">
      <w:pPr>
        <w:numPr>
          <w:ilvl w:val="0"/>
          <w:numId w:val="1"/>
        </w:numPr>
        <w:tabs>
          <w:tab w:leader="none" w:pos="1428" w:val="left"/>
        </w:tabs>
        <w:ind w:hanging="360" w:left="1428"/>
        <w:jc w:val="both"/>
        <w:rPr>
          <w:rFonts w:ascii="Arial" w:hAnsi="Arial"/>
        </w:rPr>
      </w:pPr>
      <w:r>
        <w:rPr>
          <w:rFonts w:ascii="Arial" w:hAnsi="Arial"/>
        </w:rPr>
        <w:t>дефицит бюджета на 20</w:t>
      </w:r>
      <w:r>
        <w:rPr>
          <w:rFonts w:ascii="Arial" w:hAnsi="Arial"/>
        </w:rPr>
        <w:t>25</w:t>
      </w:r>
      <w:r>
        <w:rPr>
          <w:rFonts w:ascii="Arial" w:hAnsi="Arial"/>
        </w:rPr>
        <w:t xml:space="preserve"> год в размере 0% от суммы налоговых и неналоговых доходов в сумме 0 тыс. рублей;</w:t>
      </w:r>
    </w:p>
    <w:p w14:paraId="1F000000">
      <w:pPr>
        <w:numPr>
          <w:ilvl w:val="0"/>
          <w:numId w:val="1"/>
        </w:numPr>
        <w:tabs>
          <w:tab w:leader="none" w:pos="1428" w:val="left"/>
        </w:tabs>
        <w:ind w:hanging="360" w:left="1428"/>
        <w:jc w:val="both"/>
        <w:rPr>
          <w:rFonts w:ascii="Arial" w:hAnsi="Arial"/>
        </w:rPr>
      </w:pPr>
      <w:r>
        <w:rPr>
          <w:rFonts w:ascii="Arial" w:hAnsi="Arial"/>
        </w:rPr>
        <w:t>дефицит бюджета на 202</w:t>
      </w:r>
      <w:r>
        <w:rPr>
          <w:rFonts w:ascii="Arial" w:hAnsi="Arial"/>
        </w:rPr>
        <w:t>6</w:t>
      </w:r>
      <w:r>
        <w:rPr>
          <w:rFonts w:ascii="Arial" w:hAnsi="Arial"/>
        </w:rPr>
        <w:t xml:space="preserve"> год в размере 0% от суммы налоговых и неналоговых доходов в сумме 0 тыс. рублей.</w:t>
      </w:r>
    </w:p>
    <w:p w14:paraId="20000000">
      <w:pPr>
        <w:ind/>
        <w:jc w:val="both"/>
        <w:rPr>
          <w:rFonts w:ascii="Arial" w:hAnsi="Arial"/>
        </w:rPr>
      </w:pPr>
      <w:r>
        <w:rPr>
          <w:rFonts w:ascii="Arial" w:hAnsi="Arial"/>
        </w:rPr>
        <w:t xml:space="preserve">       </w:t>
      </w:r>
    </w:p>
    <w:p w14:paraId="21000000">
      <w:pPr>
        <w:ind/>
        <w:jc w:val="both"/>
        <w:rPr>
          <w:rFonts w:ascii="Arial" w:hAnsi="Arial"/>
          <w:b w:val="1"/>
        </w:rPr>
      </w:pPr>
      <w:r>
        <w:rPr>
          <w:rFonts w:ascii="Arial" w:hAnsi="Arial"/>
        </w:rPr>
        <w:t xml:space="preserve">    Статья   2.</w:t>
      </w:r>
      <w:r>
        <w:rPr>
          <w:rFonts w:ascii="Arial" w:hAnsi="Arial"/>
          <w:b w:val="1"/>
        </w:rPr>
        <w:t xml:space="preserve">  </w:t>
      </w:r>
      <w:r>
        <w:rPr>
          <w:rFonts w:ascii="Arial" w:hAnsi="Arial"/>
          <w:b w:val="1"/>
          <w:sz w:val="26"/>
        </w:rPr>
        <w:t>Источники финансирования дефицита местного  Бюджета</w:t>
      </w:r>
    </w:p>
    <w:p w14:paraId="22000000">
      <w:pPr>
        <w:numPr>
          <w:ilvl w:val="0"/>
          <w:numId w:val="2"/>
        </w:numPr>
        <w:tabs>
          <w:tab w:leader="none" w:pos="795" w:val="left"/>
        </w:tabs>
        <w:ind w:hanging="360" w:left="795"/>
        <w:jc w:val="both"/>
        <w:rPr>
          <w:rFonts w:ascii="Arial" w:hAnsi="Arial"/>
        </w:rPr>
      </w:pPr>
      <w:r>
        <w:rPr>
          <w:rFonts w:ascii="Arial" w:hAnsi="Arial"/>
        </w:rPr>
        <w:t>Установить источники внутреннего финансирования дефицита местного Бюджета на 202</w:t>
      </w:r>
      <w:r>
        <w:rPr>
          <w:rFonts w:ascii="Arial" w:hAnsi="Arial"/>
        </w:rPr>
        <w:t>4 год согласно приложению №</w:t>
      </w:r>
      <w:r>
        <w:rPr>
          <w:rFonts w:ascii="Arial" w:hAnsi="Arial"/>
        </w:rPr>
        <w:t>1 к настоящему Решению.</w:t>
      </w:r>
    </w:p>
    <w:p w14:paraId="23000000">
      <w:pPr>
        <w:numPr>
          <w:ilvl w:val="0"/>
          <w:numId w:val="2"/>
        </w:numPr>
        <w:tabs>
          <w:tab w:leader="none" w:pos="795" w:val="left"/>
        </w:tabs>
        <w:ind w:hanging="360" w:left="795"/>
        <w:jc w:val="both"/>
        <w:rPr>
          <w:rFonts w:ascii="Arial" w:hAnsi="Arial"/>
        </w:rPr>
      </w:pPr>
      <w:r>
        <w:rPr>
          <w:rFonts w:ascii="Arial" w:hAnsi="Arial"/>
        </w:rPr>
        <w:t>Установить источники внутреннего финансирования дефицита местн</w:t>
      </w:r>
      <w:r>
        <w:rPr>
          <w:rFonts w:ascii="Arial" w:hAnsi="Arial"/>
        </w:rPr>
        <w:t>ого Бюдже</w:t>
      </w:r>
      <w:r>
        <w:rPr>
          <w:rFonts w:ascii="Arial" w:hAnsi="Arial"/>
        </w:rPr>
        <w:t>та на 2025</w:t>
      </w:r>
      <w:r>
        <w:rPr>
          <w:rFonts w:ascii="Arial" w:hAnsi="Arial"/>
        </w:rPr>
        <w:t xml:space="preserve"> и 202</w:t>
      </w:r>
      <w:r>
        <w:rPr>
          <w:rFonts w:ascii="Arial" w:hAnsi="Arial"/>
        </w:rPr>
        <w:t>6 годы согласно приложению №</w:t>
      </w:r>
      <w:r>
        <w:rPr>
          <w:rFonts w:ascii="Arial" w:hAnsi="Arial"/>
        </w:rPr>
        <w:t>2 к настоящему Решению.</w:t>
      </w:r>
    </w:p>
    <w:p w14:paraId="24000000">
      <w:pPr>
        <w:ind w:hanging="1980" w:left="1980"/>
        <w:jc w:val="both"/>
        <w:rPr>
          <w:rFonts w:ascii="Arial" w:hAnsi="Arial"/>
        </w:rPr>
      </w:pPr>
      <w:r>
        <w:rPr>
          <w:rFonts w:ascii="Arial" w:hAnsi="Arial"/>
        </w:rPr>
        <w:t xml:space="preserve">      </w:t>
      </w:r>
    </w:p>
    <w:p w14:paraId="25000000">
      <w:pPr>
        <w:ind w:hanging="1440" w:left="1620"/>
        <w:jc w:val="both"/>
        <w:rPr>
          <w:rFonts w:ascii="Arial" w:hAnsi="Arial"/>
          <w:b w:val="1"/>
          <w:sz w:val="26"/>
        </w:rPr>
      </w:pPr>
      <w:r>
        <w:rPr>
          <w:rFonts w:ascii="Arial" w:hAnsi="Arial"/>
        </w:rPr>
        <w:t xml:space="preserve">    Статья</w:t>
      </w:r>
      <w:r>
        <w:rPr>
          <w:rFonts w:ascii="Arial" w:hAnsi="Arial"/>
          <w:b w:val="1"/>
        </w:rPr>
        <w:t xml:space="preserve"> </w:t>
      </w:r>
      <w:r>
        <w:rPr>
          <w:rFonts w:ascii="Arial" w:hAnsi="Arial"/>
        </w:rPr>
        <w:t>3.</w:t>
      </w:r>
      <w:r>
        <w:rPr>
          <w:rFonts w:ascii="Arial" w:hAnsi="Arial"/>
          <w:b w:val="1"/>
        </w:rPr>
        <w:t xml:space="preserve"> </w:t>
      </w:r>
      <w:r>
        <w:rPr>
          <w:rFonts w:ascii="Arial" w:hAnsi="Arial"/>
          <w:b w:val="1"/>
          <w:sz w:val="26"/>
        </w:rPr>
        <w:t>Главные администраторы доходов местного  Бюджета,   главные  администраторы источников  финансирования дефицита  местного</w:t>
      </w:r>
      <w:r>
        <w:rPr>
          <w:rFonts w:ascii="Arial" w:hAnsi="Arial"/>
          <w:b w:val="1"/>
        </w:rPr>
        <w:t xml:space="preserve"> </w:t>
      </w:r>
      <w:r>
        <w:rPr>
          <w:rFonts w:ascii="Arial" w:hAnsi="Arial"/>
          <w:b w:val="1"/>
          <w:sz w:val="26"/>
        </w:rPr>
        <w:t>Бюджета и поступления межбюджетных трансфертов в местный Бюджет</w:t>
      </w:r>
    </w:p>
    <w:p w14:paraId="26000000">
      <w:pPr>
        <w:ind w:firstLine="708" w:left="0"/>
        <w:jc w:val="both"/>
        <w:rPr>
          <w:rFonts w:ascii="Arial" w:hAnsi="Arial"/>
        </w:rPr>
      </w:pPr>
      <w:r>
        <w:rPr>
          <w:rFonts w:ascii="Arial" w:hAnsi="Arial"/>
        </w:rPr>
        <w:t>3</w:t>
      </w:r>
      <w:r>
        <w:rPr>
          <w:rFonts w:ascii="Arial" w:hAnsi="Arial"/>
        </w:rPr>
        <w:t xml:space="preserve"> Установить объем  доходов в местный Бюджет в 202</w:t>
      </w:r>
      <w:r>
        <w:rPr>
          <w:rFonts w:ascii="Arial" w:hAnsi="Arial"/>
        </w:rPr>
        <w:t>4</w:t>
      </w:r>
      <w:r>
        <w:rPr>
          <w:rFonts w:ascii="Arial" w:hAnsi="Arial"/>
        </w:rPr>
        <w:t xml:space="preserve"> году по нормативам, установленным Бюджетным кодексом Российской Фе</w:t>
      </w:r>
      <w:r>
        <w:rPr>
          <w:rFonts w:ascii="Arial" w:hAnsi="Arial"/>
        </w:rPr>
        <w:t>дерации, согласно приложению №</w:t>
      </w:r>
      <w:r>
        <w:rPr>
          <w:rFonts w:ascii="Arial" w:hAnsi="Arial"/>
        </w:rPr>
        <w:t xml:space="preserve">5 </w:t>
      </w:r>
      <w:r>
        <w:rPr>
          <w:rFonts w:ascii="Arial" w:hAnsi="Arial"/>
        </w:rPr>
        <w:t>к настоящему Решению.</w:t>
      </w:r>
    </w:p>
    <w:p w14:paraId="27000000">
      <w:pPr>
        <w:ind w:firstLine="708" w:left="0"/>
        <w:jc w:val="both"/>
        <w:rPr>
          <w:rFonts w:ascii="Arial" w:hAnsi="Arial"/>
        </w:rPr>
      </w:pPr>
      <w:r>
        <w:rPr>
          <w:rFonts w:ascii="Arial" w:hAnsi="Arial"/>
        </w:rPr>
        <w:t>4. Установить объем</w:t>
      </w:r>
      <w:r>
        <w:rPr>
          <w:rFonts w:ascii="Arial" w:hAnsi="Arial"/>
        </w:rPr>
        <w:t xml:space="preserve"> доходов в местный Бюджет в 2025</w:t>
      </w:r>
      <w:r>
        <w:rPr>
          <w:rFonts w:ascii="Arial" w:hAnsi="Arial"/>
        </w:rPr>
        <w:t xml:space="preserve"> году и в 202</w:t>
      </w:r>
      <w:r>
        <w:rPr>
          <w:rFonts w:ascii="Arial" w:hAnsi="Arial"/>
        </w:rPr>
        <w:t>6</w:t>
      </w:r>
      <w:r>
        <w:rPr>
          <w:rFonts w:ascii="Arial" w:hAnsi="Arial"/>
        </w:rPr>
        <w:t xml:space="preserve"> </w:t>
      </w:r>
      <w:r>
        <w:rPr>
          <w:rFonts w:ascii="Arial" w:hAnsi="Arial"/>
        </w:rPr>
        <w:t>году по нормативам, установленным Бюджетным кодексом Российской Фе</w:t>
      </w:r>
      <w:r>
        <w:rPr>
          <w:rFonts w:ascii="Arial" w:hAnsi="Arial"/>
        </w:rPr>
        <w:t>дерации, согласно приложению №</w:t>
      </w:r>
      <w:r>
        <w:rPr>
          <w:rFonts w:ascii="Arial" w:hAnsi="Arial"/>
        </w:rPr>
        <w:t>5</w:t>
      </w:r>
      <w:r>
        <w:rPr>
          <w:rFonts w:ascii="Arial" w:hAnsi="Arial"/>
        </w:rPr>
        <w:t xml:space="preserve"> к настоящему Решению. </w:t>
      </w:r>
    </w:p>
    <w:p w14:paraId="28000000">
      <w:pPr>
        <w:ind w:firstLine="708" w:left="0"/>
        <w:jc w:val="both"/>
        <w:rPr>
          <w:rFonts w:ascii="Arial" w:hAnsi="Arial"/>
        </w:rPr>
      </w:pPr>
      <w:r>
        <w:rPr>
          <w:rFonts w:ascii="Arial" w:hAnsi="Arial"/>
        </w:rPr>
        <w:t xml:space="preserve"> 5. Установить объем доходов в местный Бюджет в 2025 году и в 2026 году по нормативам, установленным Бюджетным кодексом Российской Федерации, согласно приложению №6 к настоящему Решению. </w:t>
      </w:r>
    </w:p>
    <w:p w14:paraId="29000000">
      <w:pPr>
        <w:ind w:hanging="1800" w:left="1800"/>
        <w:jc w:val="both"/>
        <w:rPr>
          <w:rFonts w:ascii="Arial" w:hAnsi="Arial"/>
        </w:rPr>
      </w:pPr>
    </w:p>
    <w:p w14:paraId="2A000000">
      <w:pPr>
        <w:ind w:hanging="1080" w:left="1620"/>
        <w:jc w:val="both"/>
        <w:rPr>
          <w:rFonts w:ascii="Arial" w:hAnsi="Arial"/>
          <w:b w:val="1"/>
          <w:sz w:val="26"/>
        </w:rPr>
      </w:pPr>
      <w:r>
        <w:rPr>
          <w:rFonts w:ascii="Arial" w:hAnsi="Arial"/>
        </w:rPr>
        <w:t>Статья</w:t>
      </w:r>
      <w:r>
        <w:rPr>
          <w:rFonts w:ascii="Arial" w:hAnsi="Arial"/>
          <w:b w:val="1"/>
        </w:rPr>
        <w:t xml:space="preserve"> </w:t>
      </w:r>
      <w:r>
        <w:rPr>
          <w:rFonts w:ascii="Arial" w:hAnsi="Arial"/>
        </w:rPr>
        <w:t>4.</w:t>
      </w:r>
      <w:r>
        <w:rPr>
          <w:rFonts w:ascii="Arial" w:hAnsi="Arial"/>
          <w:b w:val="1"/>
        </w:rPr>
        <w:t xml:space="preserve"> </w:t>
      </w:r>
      <w:r>
        <w:rPr>
          <w:rFonts w:ascii="Arial" w:hAnsi="Arial"/>
          <w:b w:val="1"/>
          <w:sz w:val="26"/>
        </w:rPr>
        <w:t xml:space="preserve">Особенности администрирования </w:t>
      </w:r>
      <w:r>
        <w:rPr>
          <w:rFonts w:ascii="Arial" w:hAnsi="Arial"/>
          <w:b w:val="1"/>
          <w:sz w:val="26"/>
        </w:rPr>
        <w:t>доходов местного  Бюджета в 2024 году и на плановый период 2025 и 2026</w:t>
      </w:r>
      <w:r>
        <w:rPr>
          <w:rFonts w:ascii="Arial" w:hAnsi="Arial"/>
          <w:b w:val="1"/>
          <w:sz w:val="26"/>
        </w:rPr>
        <w:t xml:space="preserve"> годов</w:t>
      </w:r>
    </w:p>
    <w:p w14:paraId="2B000000">
      <w:pPr>
        <w:ind w:firstLine="720" w:left="0"/>
        <w:jc w:val="both"/>
        <w:rPr>
          <w:rFonts w:ascii="Arial" w:hAnsi="Arial"/>
        </w:rPr>
      </w:pPr>
      <w:r>
        <w:rPr>
          <w:rFonts w:ascii="Arial" w:hAnsi="Arial"/>
        </w:rPr>
        <w:t xml:space="preserve">1. Отсрочки и рассрочки по уплате местных </w:t>
      </w:r>
      <w:r>
        <w:rPr>
          <w:rFonts w:ascii="Arial" w:hAnsi="Arial"/>
        </w:rPr>
        <w:t xml:space="preserve">налогов, а также пени и штрафов </w:t>
      </w:r>
      <w:r>
        <w:rPr>
          <w:rFonts w:ascii="Arial" w:hAnsi="Arial"/>
        </w:rPr>
        <w:t>осуществляется при условии срока их действия в пределах финансового года.</w:t>
      </w:r>
    </w:p>
    <w:p w14:paraId="2C000000">
      <w:pPr>
        <w:ind w:firstLine="708" w:left="0"/>
        <w:jc w:val="both"/>
        <w:rPr>
          <w:rFonts w:ascii="Arial" w:hAnsi="Arial"/>
        </w:rPr>
      </w:pPr>
      <w:r>
        <w:rPr>
          <w:rFonts w:ascii="Arial" w:hAnsi="Arial"/>
        </w:rPr>
        <w:t>2. Установить, что средства, поступающие получателями бюджетных средств, в погашение дебиторской задолженности прошлых лет, в полном объеме зачисляются в доход местного Бюджета.</w:t>
      </w:r>
    </w:p>
    <w:p w14:paraId="2D000000">
      <w:pPr>
        <w:pStyle w:val="Style_2"/>
        <w:tabs>
          <w:tab w:leader="none" w:pos="0" w:val="left"/>
          <w:tab w:leader="none" w:pos="7371" w:val="left"/>
        </w:tabs>
        <w:spacing w:line="240" w:lineRule="auto"/>
        <w:ind w:firstLine="567" w:left="0"/>
        <w:jc w:val="both"/>
        <w:rPr>
          <w:rFonts w:ascii="Arial" w:hAnsi="Arial"/>
        </w:rPr>
      </w:pPr>
      <w:r>
        <w:rPr>
          <w:rFonts w:ascii="Arial" w:hAnsi="Arial"/>
        </w:rPr>
        <w:t>3.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14:paraId="2E000000">
      <w:pPr>
        <w:tabs>
          <w:tab w:leader="none" w:pos="3780" w:val="left"/>
        </w:tabs>
        <w:ind w:hanging="1092" w:left="1800"/>
        <w:jc w:val="both"/>
        <w:rPr>
          <w:rFonts w:ascii="Arial" w:hAnsi="Arial"/>
          <w:b w:val="1"/>
          <w:sz w:val="26"/>
        </w:rPr>
      </w:pPr>
      <w:r>
        <w:rPr>
          <w:rFonts w:ascii="Arial" w:hAnsi="Arial"/>
        </w:rPr>
        <w:t>Статья</w:t>
      </w:r>
      <w:r>
        <w:rPr>
          <w:rFonts w:ascii="Arial" w:hAnsi="Arial"/>
          <w:b w:val="1"/>
        </w:rPr>
        <w:t xml:space="preserve"> </w:t>
      </w:r>
      <w:r>
        <w:rPr>
          <w:rFonts w:ascii="Arial" w:hAnsi="Arial"/>
        </w:rPr>
        <w:t>5.</w:t>
      </w:r>
      <w:r>
        <w:rPr>
          <w:rFonts w:ascii="Arial" w:hAnsi="Arial"/>
          <w:b w:val="1"/>
        </w:rPr>
        <w:t xml:space="preserve"> </w:t>
      </w:r>
      <w:r>
        <w:rPr>
          <w:rFonts w:ascii="Arial" w:hAnsi="Arial"/>
          <w:b w:val="1"/>
          <w:sz w:val="26"/>
        </w:rPr>
        <w:t xml:space="preserve">Бюджетные ассигнования  местного Бюджета на </w:t>
      </w:r>
      <w:r>
        <w:rPr>
          <w:rFonts w:ascii="Arial" w:hAnsi="Arial"/>
          <w:b w:val="1"/>
          <w:sz w:val="26"/>
        </w:rPr>
        <w:t>2024</w:t>
      </w:r>
      <w:r>
        <w:rPr>
          <w:rFonts w:ascii="Arial" w:hAnsi="Arial"/>
          <w:b w:val="1"/>
          <w:sz w:val="26"/>
        </w:rPr>
        <w:t xml:space="preserve"> </w:t>
      </w:r>
      <w:r>
        <w:rPr>
          <w:rFonts w:ascii="Arial" w:hAnsi="Arial"/>
          <w:b w:val="1"/>
          <w:sz w:val="26"/>
        </w:rPr>
        <w:t>г</w:t>
      </w:r>
      <w:r>
        <w:rPr>
          <w:rFonts w:ascii="Arial" w:hAnsi="Arial"/>
          <w:b w:val="1"/>
          <w:sz w:val="26"/>
        </w:rPr>
        <w:t>од и  плановый период 2025</w:t>
      </w:r>
      <w:r>
        <w:rPr>
          <w:rFonts w:ascii="Arial" w:hAnsi="Arial"/>
          <w:b w:val="1"/>
          <w:sz w:val="26"/>
        </w:rPr>
        <w:t xml:space="preserve"> и 20</w:t>
      </w:r>
      <w:r>
        <w:rPr>
          <w:rFonts w:ascii="Arial" w:hAnsi="Arial"/>
          <w:b w:val="1"/>
          <w:sz w:val="26"/>
        </w:rPr>
        <w:t>2</w:t>
      </w:r>
      <w:r>
        <w:rPr>
          <w:rFonts w:ascii="Arial" w:hAnsi="Arial"/>
          <w:b w:val="1"/>
          <w:sz w:val="26"/>
        </w:rPr>
        <w:t>6</w:t>
      </w:r>
      <w:r>
        <w:rPr>
          <w:rFonts w:ascii="Arial" w:hAnsi="Arial"/>
          <w:b w:val="1"/>
          <w:sz w:val="26"/>
        </w:rPr>
        <w:t xml:space="preserve"> годов</w:t>
      </w:r>
    </w:p>
    <w:p w14:paraId="2F000000">
      <w:pPr>
        <w:tabs>
          <w:tab w:leader="none" w:pos="3780" w:val="left"/>
        </w:tabs>
        <w:ind/>
        <w:jc w:val="both"/>
        <w:rPr>
          <w:rFonts w:ascii="Arial" w:hAnsi="Arial"/>
        </w:rPr>
      </w:pPr>
      <w:r>
        <w:rPr>
          <w:rFonts w:ascii="Arial" w:hAnsi="Arial"/>
          <w:b w:val="1"/>
        </w:rPr>
        <w:t xml:space="preserve">         </w:t>
      </w:r>
      <w:r>
        <w:rPr>
          <w:rFonts w:ascii="Arial" w:hAnsi="Arial"/>
        </w:rPr>
        <w:t xml:space="preserve"> 1. Утвердить распределение бюджетных ассигнований по разделам и подразделам, целевым статьям и видам расходов классификации расходов Бюджета: </w:t>
      </w:r>
    </w:p>
    <w:p w14:paraId="30000000">
      <w:pPr>
        <w:numPr>
          <w:ilvl w:val="0"/>
          <w:numId w:val="3"/>
        </w:numPr>
        <w:tabs>
          <w:tab w:leader="none" w:pos="720" w:val="left"/>
          <w:tab w:leader="none" w:pos="3780" w:val="left"/>
        </w:tabs>
        <w:ind w:hanging="360" w:left="720"/>
        <w:jc w:val="both"/>
        <w:rPr>
          <w:rFonts w:ascii="Arial" w:hAnsi="Arial"/>
        </w:rPr>
      </w:pPr>
      <w:r>
        <w:rPr>
          <w:rFonts w:ascii="Arial" w:hAnsi="Arial"/>
        </w:rPr>
        <w:t xml:space="preserve">на </w:t>
      </w:r>
      <w:r>
        <w:rPr>
          <w:rFonts w:ascii="Arial" w:hAnsi="Arial"/>
        </w:rPr>
        <w:t>202</w:t>
      </w:r>
      <w:r>
        <w:rPr>
          <w:rFonts w:ascii="Arial" w:hAnsi="Arial"/>
        </w:rPr>
        <w:t>4</w:t>
      </w:r>
      <w:r>
        <w:rPr>
          <w:rFonts w:ascii="Arial" w:hAnsi="Arial"/>
        </w:rPr>
        <w:t xml:space="preserve"> год согласно приложению №6</w:t>
      </w:r>
      <w:r>
        <w:rPr>
          <w:rFonts w:ascii="Arial" w:hAnsi="Arial"/>
        </w:rPr>
        <w:t xml:space="preserve"> к настоящему Решению.</w:t>
      </w:r>
    </w:p>
    <w:p w14:paraId="31000000">
      <w:pPr>
        <w:numPr>
          <w:ilvl w:val="0"/>
          <w:numId w:val="3"/>
        </w:numPr>
        <w:tabs>
          <w:tab w:leader="none" w:pos="720" w:val="left"/>
          <w:tab w:leader="none" w:pos="3780" w:val="left"/>
        </w:tabs>
        <w:ind w:hanging="360" w:left="720"/>
        <w:jc w:val="both"/>
        <w:rPr>
          <w:rFonts w:ascii="Arial" w:hAnsi="Arial"/>
        </w:rPr>
      </w:pPr>
      <w:r>
        <w:rPr>
          <w:rFonts w:ascii="Arial" w:hAnsi="Arial"/>
        </w:rPr>
        <w:t>на плановый период 202</w:t>
      </w:r>
      <w:r>
        <w:rPr>
          <w:rFonts w:ascii="Arial" w:hAnsi="Arial"/>
        </w:rPr>
        <w:t>5</w:t>
      </w:r>
      <w:r>
        <w:rPr>
          <w:rFonts w:ascii="Arial" w:hAnsi="Arial"/>
        </w:rPr>
        <w:t xml:space="preserve"> и 202</w:t>
      </w:r>
      <w:r>
        <w:rPr>
          <w:rFonts w:ascii="Arial" w:hAnsi="Arial"/>
        </w:rPr>
        <w:t>6 годов согласно приложению №</w:t>
      </w:r>
      <w:r>
        <w:rPr>
          <w:rFonts w:ascii="Arial" w:hAnsi="Arial"/>
        </w:rPr>
        <w:t>7</w:t>
      </w:r>
      <w:r>
        <w:rPr>
          <w:rFonts w:ascii="Arial" w:hAnsi="Arial"/>
        </w:rPr>
        <w:t xml:space="preserve"> к настоящему Решению.</w:t>
      </w:r>
    </w:p>
    <w:p w14:paraId="32000000">
      <w:pPr>
        <w:tabs>
          <w:tab w:leader="none" w:pos="3780" w:val="left"/>
        </w:tabs>
        <w:ind/>
        <w:jc w:val="both"/>
        <w:rPr>
          <w:rFonts w:ascii="Arial" w:hAnsi="Arial"/>
        </w:rPr>
      </w:pPr>
      <w:r>
        <w:rPr>
          <w:rFonts w:ascii="Arial" w:hAnsi="Arial"/>
        </w:rPr>
        <w:t xml:space="preserve">          2. Утвердить распределение бюджетных ассигнований на реализацию программ:</w:t>
      </w:r>
    </w:p>
    <w:p w14:paraId="33000000">
      <w:pPr>
        <w:numPr>
          <w:ilvl w:val="0"/>
          <w:numId w:val="4"/>
        </w:numPr>
        <w:tabs>
          <w:tab w:leader="none" w:pos="720" w:val="left"/>
          <w:tab w:leader="none" w:pos="3780" w:val="left"/>
        </w:tabs>
        <w:ind w:hanging="360" w:left="720"/>
        <w:jc w:val="both"/>
        <w:rPr>
          <w:rFonts w:ascii="Arial" w:hAnsi="Arial"/>
        </w:rPr>
      </w:pPr>
      <w:r>
        <w:rPr>
          <w:rFonts w:ascii="Arial" w:hAnsi="Arial"/>
        </w:rPr>
        <w:t>на 202</w:t>
      </w:r>
      <w:r>
        <w:rPr>
          <w:rFonts w:ascii="Arial" w:hAnsi="Arial"/>
        </w:rPr>
        <w:t>4</w:t>
      </w:r>
      <w:r>
        <w:rPr>
          <w:rFonts w:ascii="Arial" w:hAnsi="Arial"/>
        </w:rPr>
        <w:t xml:space="preserve"> год согласно Приложение №10</w:t>
      </w:r>
      <w:r>
        <w:rPr>
          <w:rFonts w:ascii="Arial" w:hAnsi="Arial"/>
        </w:rPr>
        <w:t xml:space="preserve"> к настоящему Решению;</w:t>
      </w:r>
    </w:p>
    <w:p w14:paraId="34000000">
      <w:pPr>
        <w:numPr>
          <w:ilvl w:val="0"/>
          <w:numId w:val="4"/>
        </w:numPr>
        <w:tabs>
          <w:tab w:leader="none" w:pos="720" w:val="left"/>
          <w:tab w:leader="none" w:pos="3780" w:val="left"/>
        </w:tabs>
        <w:ind w:hanging="360" w:left="720"/>
        <w:jc w:val="both"/>
        <w:rPr>
          <w:rFonts w:ascii="Arial" w:hAnsi="Arial"/>
        </w:rPr>
      </w:pPr>
      <w:r>
        <w:rPr>
          <w:rFonts w:ascii="Arial" w:hAnsi="Arial"/>
        </w:rPr>
        <w:t xml:space="preserve">на плановый период </w:t>
      </w:r>
      <w:r>
        <w:rPr>
          <w:rFonts w:ascii="Arial" w:hAnsi="Arial"/>
        </w:rPr>
        <w:t>2025</w:t>
      </w:r>
      <w:r>
        <w:rPr>
          <w:rFonts w:ascii="Arial" w:hAnsi="Arial"/>
        </w:rPr>
        <w:t xml:space="preserve"> и 202</w:t>
      </w:r>
      <w:r>
        <w:rPr>
          <w:rFonts w:ascii="Arial" w:hAnsi="Arial"/>
        </w:rPr>
        <w:t>6</w:t>
      </w:r>
      <w:r>
        <w:rPr>
          <w:rFonts w:ascii="Arial" w:hAnsi="Arial"/>
        </w:rPr>
        <w:t xml:space="preserve"> годов Приложение №11</w:t>
      </w:r>
      <w:r>
        <w:rPr>
          <w:rFonts w:ascii="Arial" w:hAnsi="Arial"/>
        </w:rPr>
        <w:t xml:space="preserve"> к настоящему Решению.</w:t>
      </w:r>
    </w:p>
    <w:p w14:paraId="35000000">
      <w:pPr>
        <w:tabs>
          <w:tab w:leader="none" w:pos="3780" w:val="left"/>
        </w:tabs>
        <w:ind/>
        <w:jc w:val="both"/>
        <w:rPr>
          <w:rFonts w:ascii="Arial" w:hAnsi="Arial"/>
        </w:rPr>
      </w:pPr>
      <w:r>
        <w:rPr>
          <w:rFonts w:ascii="Arial" w:hAnsi="Arial"/>
        </w:rPr>
        <w:t xml:space="preserve">          3. Утвердить ведомственную структуру расходов местного Бюджета:</w:t>
      </w:r>
    </w:p>
    <w:p w14:paraId="36000000">
      <w:pPr>
        <w:numPr>
          <w:ilvl w:val="0"/>
          <w:numId w:val="5"/>
        </w:numPr>
        <w:tabs>
          <w:tab w:leader="none" w:pos="360" w:val="left"/>
        </w:tabs>
        <w:ind w:firstLine="0" w:left="360"/>
        <w:jc w:val="both"/>
        <w:rPr>
          <w:rFonts w:ascii="Arial" w:hAnsi="Arial"/>
        </w:rPr>
      </w:pPr>
      <w:r>
        <w:rPr>
          <w:rFonts w:ascii="Arial" w:hAnsi="Arial"/>
        </w:rPr>
        <w:t>на 2024</w:t>
      </w:r>
      <w:r>
        <w:rPr>
          <w:rFonts w:ascii="Arial" w:hAnsi="Arial"/>
        </w:rPr>
        <w:t xml:space="preserve"> год сог</w:t>
      </w:r>
      <w:r>
        <w:rPr>
          <w:rFonts w:ascii="Arial" w:hAnsi="Arial"/>
        </w:rPr>
        <w:t>ласно приложению №</w:t>
      </w:r>
      <w:r>
        <w:rPr>
          <w:rFonts w:ascii="Arial" w:hAnsi="Arial"/>
        </w:rPr>
        <w:t>8</w:t>
      </w:r>
      <w:r>
        <w:rPr>
          <w:rFonts w:ascii="Arial" w:hAnsi="Arial"/>
        </w:rPr>
        <w:t xml:space="preserve"> к настоящему Решению;</w:t>
      </w:r>
    </w:p>
    <w:p w14:paraId="37000000">
      <w:pPr>
        <w:numPr>
          <w:ilvl w:val="0"/>
          <w:numId w:val="5"/>
        </w:numPr>
        <w:ind w:firstLine="0" w:left="360"/>
        <w:jc w:val="both"/>
        <w:rPr>
          <w:rFonts w:ascii="Arial" w:hAnsi="Arial"/>
        </w:rPr>
      </w:pPr>
      <w:r>
        <w:rPr>
          <w:rFonts w:ascii="Arial" w:hAnsi="Arial"/>
        </w:rPr>
        <w:t xml:space="preserve">на плановый период </w:t>
      </w:r>
      <w:r>
        <w:rPr>
          <w:rFonts w:ascii="Arial" w:hAnsi="Arial"/>
        </w:rPr>
        <w:t>2025</w:t>
      </w:r>
      <w:r>
        <w:rPr>
          <w:rFonts w:ascii="Arial" w:hAnsi="Arial"/>
        </w:rPr>
        <w:t xml:space="preserve"> и  202</w:t>
      </w:r>
      <w:r>
        <w:rPr>
          <w:rFonts w:ascii="Arial" w:hAnsi="Arial"/>
        </w:rPr>
        <w:t>6</w:t>
      </w:r>
      <w:r>
        <w:rPr>
          <w:rFonts w:ascii="Arial" w:hAnsi="Arial"/>
        </w:rPr>
        <w:t xml:space="preserve"> </w:t>
      </w:r>
      <w:r>
        <w:rPr>
          <w:rFonts w:ascii="Arial" w:hAnsi="Arial"/>
        </w:rPr>
        <w:t>годов согласно приложению №</w:t>
      </w:r>
      <w:r>
        <w:rPr>
          <w:rFonts w:ascii="Arial" w:hAnsi="Arial"/>
        </w:rPr>
        <w:t>9</w:t>
      </w:r>
      <w:r>
        <w:rPr>
          <w:rFonts w:ascii="Arial" w:hAnsi="Arial"/>
        </w:rPr>
        <w:t xml:space="preserve"> к настоящему Решению.</w:t>
      </w:r>
    </w:p>
    <w:p w14:paraId="38000000">
      <w:pPr>
        <w:tabs>
          <w:tab w:leader="none" w:pos="3780" w:val="left"/>
        </w:tabs>
        <w:ind w:firstLine="708" w:left="0"/>
        <w:jc w:val="both"/>
        <w:rPr>
          <w:rFonts w:ascii="Arial" w:hAnsi="Arial"/>
        </w:rPr>
      </w:pPr>
      <w:r>
        <w:rPr>
          <w:rFonts w:ascii="Arial" w:hAnsi="Arial"/>
        </w:rPr>
        <w:t>4. Утвердить общий объем бюджетных ассигнований на исполнение публичных нормативных обязательств на 202</w:t>
      </w:r>
      <w:r>
        <w:rPr>
          <w:rFonts w:ascii="Arial" w:hAnsi="Arial"/>
        </w:rPr>
        <w:t>4</w:t>
      </w:r>
      <w:r>
        <w:rPr>
          <w:rFonts w:ascii="Arial" w:hAnsi="Arial"/>
        </w:rPr>
        <w:t xml:space="preserve"> год в сумме 0 тыс. рублей, на </w:t>
      </w:r>
      <w:r>
        <w:rPr>
          <w:rFonts w:ascii="Arial" w:hAnsi="Arial"/>
        </w:rPr>
        <w:t>2025</w:t>
      </w:r>
      <w:r>
        <w:rPr>
          <w:rFonts w:ascii="Arial" w:hAnsi="Arial"/>
        </w:rPr>
        <w:t xml:space="preserve"> год в сумме 0 тыс. рублей и на 202</w:t>
      </w:r>
      <w:r>
        <w:rPr>
          <w:rFonts w:ascii="Arial" w:hAnsi="Arial"/>
        </w:rPr>
        <w:t>6</w:t>
      </w:r>
      <w:r>
        <w:rPr>
          <w:rFonts w:ascii="Arial" w:hAnsi="Arial"/>
        </w:rPr>
        <w:t xml:space="preserve"> год в сумме 0 тыс. рублей.</w:t>
      </w:r>
    </w:p>
    <w:p w14:paraId="39000000">
      <w:pPr>
        <w:tabs>
          <w:tab w:leader="none" w:pos="3780" w:val="left"/>
        </w:tabs>
        <w:ind w:firstLine="708" w:left="0"/>
        <w:jc w:val="both"/>
        <w:rPr>
          <w:rFonts w:ascii="Arial" w:hAnsi="Arial"/>
        </w:rPr>
      </w:pPr>
      <w:r>
        <w:rPr>
          <w:rFonts w:ascii="Arial" w:hAnsi="Arial"/>
        </w:rPr>
        <w:t xml:space="preserve">5. Утвердить величину резервного фонда Администрации Миленинского сельсовета Фатежского района на </w:t>
      </w:r>
      <w:r>
        <w:rPr>
          <w:rFonts w:ascii="Arial" w:hAnsi="Arial"/>
        </w:rPr>
        <w:t>2024</w:t>
      </w:r>
      <w:r>
        <w:rPr>
          <w:rFonts w:ascii="Arial" w:hAnsi="Arial"/>
        </w:rPr>
        <w:t xml:space="preserve"> год в сумме 5000 рублей, на 202</w:t>
      </w:r>
      <w:r>
        <w:rPr>
          <w:rFonts w:ascii="Arial" w:hAnsi="Arial"/>
        </w:rPr>
        <w:t>5</w:t>
      </w:r>
      <w:r>
        <w:rPr>
          <w:rFonts w:ascii="Arial" w:hAnsi="Arial"/>
        </w:rPr>
        <w:t>-202</w:t>
      </w:r>
      <w:r>
        <w:rPr>
          <w:rFonts w:ascii="Arial" w:hAnsi="Arial"/>
        </w:rPr>
        <w:t>6</w:t>
      </w:r>
      <w:r>
        <w:rPr>
          <w:rFonts w:ascii="Arial" w:hAnsi="Arial"/>
        </w:rPr>
        <w:t xml:space="preserve"> годы в сумме по 5000 рублей.</w:t>
      </w:r>
    </w:p>
    <w:p w14:paraId="3A000000">
      <w:pPr>
        <w:tabs>
          <w:tab w:leader="none" w:pos="3780" w:val="left"/>
        </w:tabs>
        <w:ind/>
        <w:jc w:val="both"/>
        <w:rPr>
          <w:rFonts w:ascii="Arial" w:hAnsi="Arial"/>
          <w:b w:val="1"/>
        </w:rPr>
      </w:pPr>
      <w:r>
        <w:rPr>
          <w:rFonts w:ascii="Arial" w:hAnsi="Arial"/>
          <w:b w:val="1"/>
        </w:rPr>
        <w:t xml:space="preserve"> </w:t>
      </w:r>
    </w:p>
    <w:p w14:paraId="3B000000">
      <w:pPr>
        <w:tabs>
          <w:tab w:leader="none" w:pos="3780" w:val="left"/>
        </w:tabs>
        <w:ind w:firstLine="0" w:left="720"/>
        <w:jc w:val="both"/>
        <w:rPr>
          <w:rFonts w:ascii="Arial" w:hAnsi="Arial"/>
          <w:b w:val="1"/>
          <w:sz w:val="26"/>
        </w:rPr>
      </w:pPr>
      <w:r>
        <w:rPr>
          <w:rFonts w:ascii="Arial" w:hAnsi="Arial"/>
          <w:b w:val="1"/>
        </w:rPr>
        <w:t xml:space="preserve"> </w:t>
      </w:r>
      <w:r>
        <w:rPr>
          <w:rFonts w:ascii="Arial" w:hAnsi="Arial"/>
        </w:rPr>
        <w:t>Статья</w:t>
      </w:r>
      <w:r>
        <w:rPr>
          <w:rFonts w:ascii="Arial" w:hAnsi="Arial"/>
          <w:b w:val="1"/>
        </w:rPr>
        <w:t xml:space="preserve"> </w:t>
      </w:r>
      <w:r>
        <w:rPr>
          <w:rFonts w:ascii="Arial" w:hAnsi="Arial"/>
        </w:rPr>
        <w:t>6.</w:t>
      </w:r>
      <w:r>
        <w:rPr>
          <w:rFonts w:ascii="Arial" w:hAnsi="Arial"/>
          <w:b w:val="1"/>
        </w:rPr>
        <w:t xml:space="preserve"> </w:t>
      </w:r>
      <w:r>
        <w:rPr>
          <w:rFonts w:ascii="Arial" w:hAnsi="Arial"/>
          <w:b w:val="1"/>
          <w:sz w:val="26"/>
        </w:rPr>
        <w:t>Особенности исполнения местного Бюджета в 202</w:t>
      </w:r>
      <w:r>
        <w:rPr>
          <w:rFonts w:ascii="Arial" w:hAnsi="Arial"/>
          <w:b w:val="1"/>
          <w:sz w:val="26"/>
        </w:rPr>
        <w:t>4</w:t>
      </w:r>
      <w:r>
        <w:rPr>
          <w:rFonts w:ascii="Arial" w:hAnsi="Arial"/>
          <w:b w:val="1"/>
          <w:sz w:val="26"/>
        </w:rPr>
        <w:t xml:space="preserve"> году</w:t>
      </w:r>
    </w:p>
    <w:p w14:paraId="3C000000">
      <w:pPr>
        <w:tabs>
          <w:tab w:leader="none" w:pos="3780" w:val="left"/>
        </w:tabs>
        <w:ind/>
        <w:jc w:val="both"/>
        <w:rPr>
          <w:rFonts w:ascii="Arial" w:hAnsi="Arial"/>
        </w:rPr>
      </w:pPr>
      <w:r>
        <w:rPr>
          <w:rFonts w:ascii="Arial" w:hAnsi="Arial"/>
        </w:rPr>
        <w:t xml:space="preserve">       1</w:t>
      </w:r>
      <w:r>
        <w:rPr>
          <w:rFonts w:ascii="Arial" w:hAnsi="Arial"/>
        </w:rPr>
        <w:t>.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местный Бюджет.</w:t>
      </w:r>
    </w:p>
    <w:p w14:paraId="3D000000">
      <w:pPr>
        <w:ind w:firstLine="540" w:left="0"/>
        <w:jc w:val="both"/>
        <w:outlineLvl w:val="1"/>
        <w:rPr>
          <w:rFonts w:ascii="Arial" w:hAnsi="Arial"/>
        </w:rPr>
      </w:pPr>
      <w:r>
        <w:rPr>
          <w:rFonts w:ascii="Arial" w:hAnsi="Arial"/>
        </w:rPr>
        <w:t xml:space="preserve">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14:paraId="3E000000">
      <w:pPr>
        <w:ind w:firstLine="360" w:left="0"/>
        <w:jc w:val="both"/>
        <w:outlineLvl w:val="1"/>
        <w:rPr>
          <w:rFonts w:ascii="Arial" w:hAnsi="Arial"/>
        </w:rPr>
      </w:pPr>
      <w:r>
        <w:rPr>
          <w:rFonts w:ascii="Arial" w:hAnsi="Arial"/>
        </w:rPr>
        <w:t xml:space="preserve"> 2</w:t>
      </w:r>
      <w:r>
        <w:rPr>
          <w:rFonts w:ascii="Arial" w:hAnsi="Arial"/>
        </w:rPr>
        <w:t>. Установить, что неиспользованн</w:t>
      </w:r>
      <w:r>
        <w:rPr>
          <w:rFonts w:ascii="Arial" w:hAnsi="Arial"/>
        </w:rPr>
        <w:t>ые по состоянию на 1 янва</w:t>
      </w:r>
      <w:r>
        <w:rPr>
          <w:rFonts w:ascii="Arial" w:hAnsi="Arial"/>
        </w:rPr>
        <w:t>ря 2024</w:t>
      </w:r>
      <w:r>
        <w:rPr>
          <w:rFonts w:ascii="Arial" w:hAnsi="Arial"/>
        </w:rPr>
        <w:t xml:space="preserve"> года остатки межбюджетных трансфертов, предоставленных из областного Бюджета местным Бюджетам в форме субвенций, субсидий, иных межбюджетных трансфертов, имеющих целевое назначение, подлежат возврату в областной Бюджет  в теч</w:t>
      </w:r>
      <w:r>
        <w:rPr>
          <w:rFonts w:ascii="Arial" w:hAnsi="Arial"/>
        </w:rPr>
        <w:t>ение первых 10 рабочих дней 202</w:t>
      </w:r>
      <w:r>
        <w:rPr>
          <w:rFonts w:ascii="Arial" w:hAnsi="Arial"/>
        </w:rPr>
        <w:t>4</w:t>
      </w:r>
      <w:r>
        <w:rPr>
          <w:rFonts w:ascii="Arial" w:hAnsi="Arial"/>
        </w:rPr>
        <w:t xml:space="preserve"> года.</w:t>
      </w:r>
    </w:p>
    <w:p w14:paraId="3F000000">
      <w:pPr>
        <w:tabs>
          <w:tab w:leader="none" w:pos="3780" w:val="left"/>
        </w:tabs>
        <w:ind w:firstLine="360" w:left="0"/>
        <w:jc w:val="both"/>
        <w:rPr>
          <w:rFonts w:ascii="Arial" w:hAnsi="Arial"/>
        </w:rPr>
      </w:pPr>
      <w:r>
        <w:rPr>
          <w:rFonts w:ascii="Arial" w:hAnsi="Arial"/>
        </w:rPr>
        <w:t>3</w:t>
      </w:r>
      <w:r>
        <w:rPr>
          <w:rFonts w:ascii="Arial" w:hAnsi="Arial"/>
        </w:rPr>
        <w:t>. Остатки средств местного Бюджет</w:t>
      </w:r>
      <w:r>
        <w:rPr>
          <w:rFonts w:ascii="Arial" w:hAnsi="Arial"/>
        </w:rPr>
        <w:t>а  по состоянию на 1 янва</w:t>
      </w:r>
      <w:r>
        <w:rPr>
          <w:rFonts w:ascii="Arial" w:hAnsi="Arial"/>
        </w:rPr>
        <w:t>ря 2024</w:t>
      </w:r>
      <w:r>
        <w:rPr>
          <w:rFonts w:ascii="Arial" w:hAnsi="Arial"/>
        </w:rPr>
        <w:t xml:space="preserve"> года на счетах местного Бюджета, образовавшиеся в связи с неполным использованием доходов муниципальными казенными учреждениями от прочих безвозмездных поступлений, безвозмездных поступлений от Фонда социального страхования Российско</w:t>
      </w:r>
      <w:r>
        <w:rPr>
          <w:rFonts w:ascii="Arial" w:hAnsi="Arial"/>
        </w:rPr>
        <w:t>й Федерации,</w:t>
      </w:r>
      <w:r>
        <w:rPr>
          <w:rFonts w:ascii="Arial" w:hAnsi="Arial"/>
        </w:rPr>
        <w:t xml:space="preserve"> в соответствии с федеральным законодательством</w:t>
      </w:r>
      <w:r>
        <w:rPr>
          <w:rFonts w:ascii="Arial" w:hAnsi="Arial"/>
        </w:rPr>
        <w:t xml:space="preserve"> направляются</w:t>
      </w:r>
      <w:r>
        <w:rPr>
          <w:rFonts w:ascii="Arial" w:hAnsi="Arial"/>
        </w:rPr>
        <w:t xml:space="preserve"> в </w:t>
      </w:r>
      <w:r>
        <w:rPr>
          <w:rFonts w:ascii="Arial" w:hAnsi="Arial"/>
        </w:rPr>
        <w:t>202</w:t>
      </w:r>
      <w:r>
        <w:rPr>
          <w:rFonts w:ascii="Arial" w:hAnsi="Arial"/>
        </w:rPr>
        <w:t>4</w:t>
      </w:r>
      <w:r>
        <w:rPr>
          <w:rFonts w:ascii="Arial" w:hAnsi="Arial"/>
        </w:rPr>
        <w:t xml:space="preserve"> году на теже цели в качестве дополнительного источника. </w:t>
      </w:r>
    </w:p>
    <w:p w14:paraId="40000000">
      <w:pPr>
        <w:tabs>
          <w:tab w:leader="none" w:pos="360" w:val="left"/>
          <w:tab w:leader="none" w:pos="3780" w:val="left"/>
        </w:tabs>
        <w:ind/>
        <w:jc w:val="both"/>
        <w:rPr>
          <w:rFonts w:ascii="Arial" w:hAnsi="Arial"/>
        </w:rPr>
      </w:pPr>
      <w:r>
        <w:rPr>
          <w:rFonts w:ascii="Arial" w:hAnsi="Arial"/>
        </w:rPr>
        <w:t xml:space="preserve">      4</w:t>
      </w:r>
      <w:r>
        <w:rPr>
          <w:rFonts w:ascii="Arial" w:hAnsi="Arial"/>
        </w:rPr>
        <w:t>. Администрация Миленинского сельсовета Фатежского района вправе принимать решения о поручении уполномоченному о</w:t>
      </w:r>
      <w:r>
        <w:rPr>
          <w:rFonts w:ascii="Arial" w:hAnsi="Arial"/>
        </w:rPr>
        <w:t>ргану вносить в</w:t>
      </w:r>
      <w:r>
        <w:rPr>
          <w:rFonts w:ascii="Arial" w:hAnsi="Arial"/>
        </w:rPr>
        <w:t xml:space="preserve"> 2024</w:t>
      </w:r>
      <w:r>
        <w:rPr>
          <w:rFonts w:ascii="Arial" w:hAnsi="Arial"/>
        </w:rPr>
        <w:t xml:space="preserve"> году изменения в показатели сводной бюджетной росписи местного Бюджета, связанные с особенностями исполнения  местного Бюджета, с ежемесячным уведомлением Собрания депутатов Миленинского сельсовета и Ревизионной комиссии Миленинского сельсовета о внесенных изменениях в случаях:</w:t>
      </w:r>
    </w:p>
    <w:p w14:paraId="41000000">
      <w:pPr>
        <w:numPr>
          <w:ilvl w:val="0"/>
          <w:numId w:val="6"/>
        </w:numPr>
        <w:tabs>
          <w:tab w:leader="none" w:pos="720" w:val="left"/>
        </w:tabs>
        <w:ind w:hanging="360" w:left="720"/>
        <w:jc w:val="both"/>
        <w:rPr>
          <w:rFonts w:ascii="Arial" w:hAnsi="Arial"/>
          <w:color w:val="000000"/>
        </w:rPr>
      </w:pPr>
      <w:bookmarkStart w:id="1" w:name="dst103663"/>
      <w:bookmarkEnd w:id="1"/>
      <w:bookmarkStart w:id="2" w:name="dst4713"/>
      <w:bookmarkEnd w:id="2"/>
      <w:r>
        <w:rPr>
          <w:rFonts w:ascii="Arial" w:hAnsi="Arial"/>
          <w:color w:val="000000"/>
        </w:rPr>
        <w:t>передачи полномочий по финансированию отдельных муниципальных учреждений, мероприятий или расходов;</w:t>
      </w:r>
    </w:p>
    <w:p w14:paraId="42000000">
      <w:pPr>
        <w:numPr>
          <w:ilvl w:val="0"/>
          <w:numId w:val="6"/>
        </w:numPr>
        <w:tabs>
          <w:tab w:leader="none" w:pos="720" w:val="left"/>
        </w:tabs>
        <w:ind w:hanging="360" w:left="720"/>
        <w:jc w:val="both"/>
        <w:rPr>
          <w:rFonts w:ascii="Arial" w:hAnsi="Arial"/>
          <w:color w:val="000000"/>
        </w:rPr>
      </w:pPr>
      <w:bookmarkStart w:id="3" w:name="dst103743"/>
      <w:bookmarkEnd w:id="3"/>
      <w:r>
        <w:rPr>
          <w:rFonts w:ascii="Arial" w:hAnsi="Arial"/>
          <w:color w:val="000000"/>
        </w:rPr>
        <w:t xml:space="preserve">реорганизации, преобразовании и изменении типа муниципальных учреждений; </w:t>
      </w:r>
    </w:p>
    <w:p w14:paraId="43000000">
      <w:pPr>
        <w:numPr>
          <w:ilvl w:val="0"/>
          <w:numId w:val="6"/>
        </w:numPr>
        <w:tabs>
          <w:tab w:leader="none" w:pos="720" w:val="left"/>
        </w:tabs>
        <w:ind w:hanging="360" w:left="720"/>
        <w:jc w:val="both"/>
        <w:rPr>
          <w:rFonts w:ascii="Arial" w:hAnsi="Arial"/>
          <w:color w:val="000000"/>
        </w:rPr>
      </w:pPr>
      <w:bookmarkStart w:id="4" w:name="dst4306"/>
      <w:bookmarkEnd w:id="4"/>
      <w:r>
        <w:rPr>
          <w:rFonts w:ascii="Arial" w:hAnsi="Arial"/>
          <w:color w:val="000000"/>
        </w:rPr>
        <w:t>распределение средств поступивших из резервного фонда Администрации Курской области, иных межбюджетных трансфертов, имеющих целевой характер;</w:t>
      </w:r>
    </w:p>
    <w:p w14:paraId="44000000">
      <w:pPr>
        <w:numPr>
          <w:ilvl w:val="0"/>
          <w:numId w:val="6"/>
        </w:numPr>
        <w:tabs>
          <w:tab w:leader="none" w:pos="720" w:val="left"/>
        </w:tabs>
        <w:ind w:hanging="360" w:left="720"/>
        <w:jc w:val="both"/>
        <w:rPr>
          <w:rFonts w:ascii="Arial" w:hAnsi="Arial"/>
          <w:color w:val="000000"/>
        </w:rPr>
      </w:pPr>
      <w:r>
        <w:rPr>
          <w:rFonts w:ascii="Arial" w:hAnsi="Arial"/>
          <w:color w:val="000000"/>
        </w:rPr>
        <w:t>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14:paraId="45000000">
      <w:pPr>
        <w:numPr>
          <w:ilvl w:val="0"/>
          <w:numId w:val="6"/>
        </w:numPr>
        <w:tabs>
          <w:tab w:leader="none" w:pos="720" w:val="left"/>
        </w:tabs>
        <w:ind w:hanging="360" w:left="720"/>
        <w:jc w:val="both"/>
        <w:rPr>
          <w:rFonts w:ascii="Arial" w:hAnsi="Arial"/>
          <w:color w:val="000000"/>
        </w:rPr>
      </w:pPr>
      <w:r>
        <w:rPr>
          <w:rFonts w:ascii="Arial" w:hAnsi="Arial"/>
          <w:color w:val="000000"/>
        </w:rPr>
        <w:t>сокращения межбюджетных трансфертов из областного бюджета;</w:t>
      </w:r>
    </w:p>
    <w:p w14:paraId="46000000">
      <w:pPr>
        <w:numPr>
          <w:ilvl w:val="0"/>
          <w:numId w:val="6"/>
        </w:numPr>
        <w:tabs>
          <w:tab w:leader="none" w:pos="720" w:val="left"/>
        </w:tabs>
        <w:ind w:hanging="360" w:left="720"/>
        <w:jc w:val="both"/>
        <w:rPr>
          <w:rFonts w:ascii="Arial" w:hAnsi="Arial"/>
          <w:color w:val="000000"/>
        </w:rPr>
      </w:pPr>
      <w:r>
        <w:rPr>
          <w:rFonts w:ascii="Arial" w:hAnsi="Arial"/>
          <w:color w:val="000000"/>
        </w:rPr>
        <w:t>исполнения судебных актов в объемах, превышающих ассигнования, утвержденные решением о Бюджете на эти цели;</w:t>
      </w:r>
    </w:p>
    <w:p w14:paraId="47000000">
      <w:pPr>
        <w:numPr>
          <w:ilvl w:val="0"/>
          <w:numId w:val="6"/>
        </w:numPr>
        <w:tabs>
          <w:tab w:leader="none" w:pos="720" w:val="left"/>
        </w:tabs>
        <w:ind w:hanging="360" w:left="720"/>
        <w:jc w:val="both"/>
        <w:rPr>
          <w:rFonts w:ascii="Arial" w:hAnsi="Arial"/>
          <w:color w:val="000000"/>
        </w:rPr>
      </w:pPr>
      <w:r>
        <w:rPr>
          <w:rFonts w:ascii="Arial" w:hAnsi="Arial"/>
        </w:rPr>
        <w:t>изменения и (или) уточнения бюджетной классификации Министерства финансов Российской Федерации;</w:t>
      </w:r>
    </w:p>
    <w:p w14:paraId="48000000">
      <w:pPr>
        <w:numPr>
          <w:ilvl w:val="0"/>
          <w:numId w:val="6"/>
        </w:numPr>
        <w:tabs>
          <w:tab w:leader="none" w:pos="720" w:val="left"/>
        </w:tabs>
        <w:ind w:hanging="360" w:left="720"/>
        <w:jc w:val="both"/>
        <w:rPr>
          <w:rFonts w:ascii="Arial" w:hAnsi="Arial"/>
          <w:color w:val="000000"/>
        </w:rPr>
      </w:pPr>
      <w:r>
        <w:rPr>
          <w:rFonts w:ascii="Arial" w:hAnsi="Arial"/>
          <w:color w:val="000000"/>
        </w:rPr>
        <w:t>принятия решений о подготовке и реализации бюджетных инвестиций в объекты капитального строительства муниципальной собственности Миленинского сельсовета Фатежского района.</w:t>
      </w:r>
    </w:p>
    <w:p w14:paraId="49000000">
      <w:pPr>
        <w:tabs>
          <w:tab w:leader="none" w:pos="3780" w:val="left"/>
        </w:tabs>
        <w:ind w:firstLine="708" w:left="0"/>
        <w:jc w:val="both"/>
        <w:rPr>
          <w:rFonts w:ascii="Arial" w:hAnsi="Arial"/>
        </w:rPr>
      </w:pPr>
      <w:bookmarkStart w:id="5" w:name="dst4307"/>
      <w:bookmarkEnd w:id="5"/>
      <w:r>
        <w:rPr>
          <w:rFonts w:ascii="Arial" w:hAnsi="Arial"/>
        </w:rPr>
        <w:t>5</w:t>
      </w:r>
      <w:r>
        <w:rPr>
          <w:rFonts w:ascii="Arial" w:hAnsi="Arial"/>
        </w:rPr>
        <w:t>. Установить, что в 202</w:t>
      </w:r>
      <w:r>
        <w:rPr>
          <w:rFonts w:ascii="Arial" w:hAnsi="Arial"/>
        </w:rPr>
        <w:t>4</w:t>
      </w:r>
      <w:r>
        <w:rPr>
          <w:rFonts w:ascii="Arial" w:hAnsi="Arial"/>
        </w:rPr>
        <w:t xml:space="preserve"> году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14:paraId="4A000000">
      <w:pPr>
        <w:tabs>
          <w:tab w:leader="none" w:pos="3780" w:val="left"/>
        </w:tabs>
        <w:ind w:firstLine="708" w:left="0"/>
        <w:jc w:val="both"/>
        <w:rPr>
          <w:rFonts w:ascii="Arial" w:hAnsi="Arial"/>
        </w:rPr>
      </w:pPr>
      <w:r>
        <w:rPr>
          <w:rFonts w:ascii="Arial" w:hAnsi="Arial"/>
        </w:rPr>
        <w:t>6</w:t>
      </w:r>
      <w:r>
        <w:rPr>
          <w:rFonts w:ascii="Arial" w:hAnsi="Arial"/>
        </w:rPr>
        <w:t>. Установить, что получатель средств местного Бюджета вправе предусматривать авансовые платежи:</w:t>
      </w:r>
    </w:p>
    <w:p w14:paraId="4B000000">
      <w:pPr>
        <w:tabs>
          <w:tab w:leader="none" w:pos="3780" w:val="left"/>
        </w:tabs>
        <w:ind w:firstLine="708" w:left="0"/>
        <w:jc w:val="both"/>
        <w:rPr>
          <w:rFonts w:ascii="Arial" w:hAnsi="Arial"/>
        </w:rPr>
      </w:pPr>
      <w:r>
        <w:rPr>
          <w:rFonts w:ascii="Arial" w:hAnsi="Arial"/>
        </w:rPr>
        <w:t>6</w:t>
      </w:r>
      <w:r>
        <w:rPr>
          <w:rFonts w:ascii="Arial" w:hAnsi="Arial"/>
        </w:rPr>
        <w:t>.1) при заключении договоров (муниципальных контрактов) на поставку товаров (работ, услуг) в размерах:</w:t>
      </w:r>
    </w:p>
    <w:p w14:paraId="4C000000">
      <w:pPr>
        <w:tabs>
          <w:tab w:leader="none" w:pos="3780" w:val="left"/>
        </w:tabs>
        <w:ind w:firstLine="708" w:left="0"/>
        <w:jc w:val="both"/>
        <w:rPr>
          <w:rFonts w:ascii="Arial" w:hAnsi="Arial"/>
        </w:rPr>
      </w:pPr>
      <w:r>
        <w:rPr>
          <w:rFonts w:ascii="Arial" w:hAnsi="Arial"/>
        </w:rPr>
        <w:t xml:space="preserve">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 </w:t>
      </w:r>
    </w:p>
    <w:p w14:paraId="4D000000">
      <w:pPr>
        <w:tabs>
          <w:tab w:leader="none" w:pos="3780" w:val="left"/>
        </w:tabs>
        <w:ind w:firstLine="708" w:left="0"/>
        <w:jc w:val="both"/>
        <w:rPr>
          <w:rFonts w:ascii="Arial" w:hAnsi="Arial"/>
        </w:rPr>
      </w:pPr>
      <w:r>
        <w:rPr>
          <w:rFonts w:ascii="Arial" w:hAnsi="Arial"/>
        </w:rPr>
        <w:t>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14:paraId="4E000000">
      <w:pPr>
        <w:tabs>
          <w:tab w:leader="none" w:pos="3780" w:val="left"/>
        </w:tabs>
        <w:ind w:firstLine="708" w:left="0"/>
        <w:jc w:val="both"/>
        <w:rPr>
          <w:rFonts w:ascii="Arial" w:hAnsi="Arial"/>
        </w:rPr>
      </w:pPr>
      <w:r>
        <w:rPr>
          <w:rFonts w:ascii="Arial" w:hAnsi="Arial"/>
        </w:rPr>
        <w:t>6</w:t>
      </w:r>
      <w:r>
        <w:rPr>
          <w:rFonts w:ascii="Arial" w:hAnsi="Arial"/>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w:t>
      </w:r>
      <w:r>
        <w:rPr>
          <w:rFonts w:ascii="Arial" w:hAnsi="Arial"/>
        </w:rPr>
        <w:t>, тренингах, соревнованиях</w:t>
      </w:r>
      <w:r>
        <w:rPr>
          <w:rFonts w:ascii="Arial" w:hAnsi="Arial"/>
        </w:rPr>
        <w:t>), а также расходов, связанных со служебными командировками, - в размере 100 процентов.</w:t>
      </w:r>
    </w:p>
    <w:p w14:paraId="4F000000">
      <w:pPr>
        <w:tabs>
          <w:tab w:leader="none" w:pos="3780" w:val="left"/>
        </w:tabs>
        <w:ind w:hanging="1092" w:left="1800"/>
        <w:jc w:val="both"/>
        <w:rPr>
          <w:rFonts w:ascii="Arial" w:hAnsi="Arial"/>
          <w:b w:val="1"/>
          <w:sz w:val="26"/>
        </w:rPr>
      </w:pPr>
      <w:r>
        <w:rPr>
          <w:rFonts w:ascii="Arial" w:hAnsi="Arial"/>
        </w:rPr>
        <w:t>Статья</w:t>
      </w:r>
      <w:r>
        <w:rPr>
          <w:rFonts w:ascii="Arial" w:hAnsi="Arial"/>
          <w:b w:val="1"/>
        </w:rPr>
        <w:t xml:space="preserve">   </w:t>
      </w:r>
      <w:r>
        <w:rPr>
          <w:rFonts w:ascii="Arial" w:hAnsi="Arial"/>
        </w:rPr>
        <w:t>7</w:t>
      </w:r>
      <w:r>
        <w:rPr>
          <w:rFonts w:ascii="Arial" w:hAnsi="Arial"/>
          <w:sz w:val="26"/>
        </w:rPr>
        <w:t>.</w:t>
      </w:r>
      <w:r>
        <w:rPr>
          <w:rFonts w:ascii="Arial" w:hAnsi="Arial"/>
          <w:b w:val="1"/>
          <w:sz w:val="26"/>
        </w:rPr>
        <w:t xml:space="preserve">  Особенности использования бюджетных ассигнований на обеспечение деятельности органов местного самоуправления</w:t>
      </w:r>
    </w:p>
    <w:p w14:paraId="50000000">
      <w:pPr>
        <w:tabs>
          <w:tab w:leader="none" w:pos="720" w:val="left"/>
        </w:tabs>
        <w:ind/>
        <w:jc w:val="both"/>
        <w:rPr>
          <w:rFonts w:ascii="Arial" w:hAnsi="Arial"/>
        </w:rPr>
      </w:pPr>
      <w:r>
        <w:rPr>
          <w:rFonts w:ascii="Arial" w:hAnsi="Arial"/>
        </w:rPr>
        <w:tab/>
      </w:r>
      <w:r>
        <w:rPr>
          <w:rFonts w:ascii="Arial" w:hAnsi="Arial"/>
        </w:rPr>
        <w:t>1.  Органы местного самоуправления Миленинского сельсовета Фатежского района не вправе принимать решения</w:t>
      </w:r>
      <w:r>
        <w:rPr>
          <w:rFonts w:ascii="Arial" w:hAnsi="Arial"/>
        </w:rPr>
        <w:t>, приводящие к ув</w:t>
      </w:r>
      <w:r>
        <w:rPr>
          <w:rFonts w:ascii="Arial" w:hAnsi="Arial"/>
        </w:rPr>
        <w:t>еличению в 2024</w:t>
      </w:r>
      <w:r>
        <w:rPr>
          <w:rFonts w:ascii="Arial" w:hAnsi="Arial"/>
        </w:rPr>
        <w:t xml:space="preserve"> году численности работников органов местного самоуправления Миленинского сельсовета Фатежского района, учреждений и работников муниципальных казенных  учреждений, а также расходов на их содержание.</w:t>
      </w:r>
    </w:p>
    <w:p w14:paraId="51000000">
      <w:pPr>
        <w:pStyle w:val="Style_3"/>
        <w:ind w:hanging="1440" w:left="2160" w:right="971"/>
        <w:jc w:val="both"/>
        <w:rPr>
          <w:rFonts w:ascii="Arial" w:hAnsi="Arial"/>
          <w:b w:val="1"/>
          <w:sz w:val="24"/>
        </w:rPr>
      </w:pPr>
      <w:r>
        <w:rPr>
          <w:rFonts w:ascii="Arial" w:hAnsi="Arial"/>
          <w:sz w:val="24"/>
        </w:rPr>
        <w:t>Статья 8.</w:t>
      </w:r>
      <w:r>
        <w:rPr>
          <w:rFonts w:ascii="Arial" w:hAnsi="Arial"/>
          <w:b w:val="1"/>
          <w:sz w:val="24"/>
        </w:rPr>
        <w:t xml:space="preserve"> </w:t>
      </w:r>
      <w:r>
        <w:rPr>
          <w:rFonts w:ascii="Arial" w:hAnsi="Arial"/>
          <w:b w:val="1"/>
          <w:sz w:val="26"/>
        </w:rPr>
        <w:t>Осуществление расходов, не предусмотренных Бюджетом</w:t>
      </w:r>
    </w:p>
    <w:p w14:paraId="52000000">
      <w:pPr>
        <w:ind w:firstLine="720" w:left="0"/>
        <w:jc w:val="both"/>
        <w:rPr>
          <w:rFonts w:ascii="Arial" w:hAnsi="Arial"/>
        </w:rPr>
      </w:pPr>
      <w:r>
        <w:rPr>
          <w:rFonts w:ascii="Arial" w:hAnsi="Arial"/>
        </w:rPr>
        <w:t>1. При принятии решения либо другого нормативного правового акта муниципального образования «Миленинский сельсовет» Фатежского района Курской области,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53000000">
      <w:pPr>
        <w:ind w:firstLine="720" w:left="0"/>
        <w:jc w:val="both"/>
        <w:rPr>
          <w:rFonts w:ascii="Arial" w:hAnsi="Arial"/>
        </w:rPr>
      </w:pPr>
      <w:r>
        <w:rPr>
          <w:rFonts w:ascii="Arial" w:hAnsi="Arial"/>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14:paraId="54000000">
      <w:pPr>
        <w:pStyle w:val="Style_3"/>
        <w:ind w:hanging="1080" w:left="1800"/>
        <w:jc w:val="both"/>
        <w:rPr>
          <w:rFonts w:ascii="Arial" w:hAnsi="Arial"/>
          <w:b w:val="1"/>
          <w:color w:val="000000"/>
          <w:sz w:val="26"/>
        </w:rPr>
      </w:pPr>
      <w:r>
        <w:rPr>
          <w:rFonts w:ascii="Arial" w:hAnsi="Arial"/>
          <w:color w:val="000000"/>
          <w:sz w:val="24"/>
        </w:rPr>
        <w:t>Статья 9</w:t>
      </w:r>
      <w:r>
        <w:rPr>
          <w:rFonts w:ascii="Arial" w:hAnsi="Arial"/>
          <w:color w:val="000000"/>
          <w:sz w:val="26"/>
        </w:rPr>
        <w:t>.</w:t>
      </w:r>
      <w:r>
        <w:rPr>
          <w:rFonts w:ascii="Arial" w:hAnsi="Arial"/>
          <w:b w:val="1"/>
          <w:color w:val="000000"/>
          <w:sz w:val="26"/>
        </w:rPr>
        <w:t xml:space="preserve">  Муниципальный долг Миленинского сельсовета Фатежского  района </w:t>
      </w:r>
    </w:p>
    <w:p w14:paraId="55000000">
      <w:pPr>
        <w:ind w:firstLine="540" w:left="0"/>
        <w:jc w:val="both"/>
        <w:outlineLvl w:val="1"/>
        <w:rPr>
          <w:rFonts w:ascii="Arial" w:hAnsi="Arial"/>
        </w:rPr>
      </w:pPr>
      <w:r>
        <w:rPr>
          <w:rFonts w:ascii="Arial" w:hAnsi="Arial"/>
        </w:rPr>
        <w:t>1</w:t>
      </w:r>
      <w:r>
        <w:rPr>
          <w:rFonts w:ascii="Arial" w:hAnsi="Arial"/>
        </w:rPr>
        <w:t xml:space="preserve">. Установить верхний предел муниципального внутреннего долга муниципального образования «Миленинский сельсовет» Фатежского района </w:t>
      </w:r>
      <w:r>
        <w:rPr>
          <w:rFonts w:ascii="Arial" w:hAnsi="Arial"/>
        </w:rPr>
        <w:t>Курской области на 1 января 2025</w:t>
      </w:r>
      <w:r>
        <w:rPr>
          <w:rFonts w:ascii="Arial" w:hAnsi="Arial"/>
        </w:rPr>
        <w:t xml:space="preserve"> года по долговым обязательствам  в сумме 0 тыс. рублей, в том числе по муниципальным гарантиям  0 тыс. рублей.</w:t>
      </w:r>
    </w:p>
    <w:p w14:paraId="56000000">
      <w:pPr>
        <w:ind w:firstLine="540" w:left="0"/>
        <w:jc w:val="both"/>
        <w:outlineLvl w:val="1"/>
        <w:rPr>
          <w:rFonts w:ascii="Arial" w:hAnsi="Arial"/>
        </w:rPr>
      </w:pPr>
      <w:r>
        <w:rPr>
          <w:rFonts w:ascii="Arial" w:hAnsi="Arial"/>
        </w:rPr>
        <w:t>2</w:t>
      </w:r>
      <w:r>
        <w:rPr>
          <w:rFonts w:ascii="Arial" w:hAnsi="Arial"/>
        </w:rPr>
        <w:t xml:space="preserve">. Установить верхний предел муниципального внутреннего долга муниципального образования «Миленинский сельсовет» Фатежского района </w:t>
      </w:r>
      <w:r>
        <w:rPr>
          <w:rFonts w:ascii="Arial" w:hAnsi="Arial"/>
        </w:rPr>
        <w:t>Курской области на 1 января 202</w:t>
      </w:r>
      <w:r>
        <w:rPr>
          <w:rFonts w:ascii="Arial" w:hAnsi="Arial"/>
        </w:rPr>
        <w:t>6</w:t>
      </w:r>
      <w:r>
        <w:rPr>
          <w:rFonts w:ascii="Arial" w:hAnsi="Arial"/>
        </w:rPr>
        <w:t xml:space="preserve"> </w:t>
      </w:r>
      <w:r>
        <w:rPr>
          <w:rFonts w:ascii="Arial" w:hAnsi="Arial"/>
        </w:rPr>
        <w:t xml:space="preserve"> года по долговым обязательствам в сумме 0 тыс. рублей, в том числе по муниципальным гарантиям  0 тыс. рублей.</w:t>
      </w:r>
    </w:p>
    <w:p w14:paraId="57000000">
      <w:pPr>
        <w:ind w:firstLine="540" w:left="0"/>
        <w:jc w:val="both"/>
        <w:outlineLvl w:val="1"/>
        <w:rPr>
          <w:rFonts w:ascii="Arial" w:hAnsi="Arial"/>
        </w:rPr>
      </w:pPr>
      <w:r>
        <w:rPr>
          <w:rFonts w:ascii="Arial" w:hAnsi="Arial"/>
        </w:rPr>
        <w:t>3. Установить верхний предел муниципального внутреннего долга муниципального образования «Миленинский сельсовет» Фатежского района Курской области на 1 января 2027  года по долговым обязательствам в сумме 0 тыс. рублей, в том числе по муниципальным гарантиям  0 тыс. рублей.</w:t>
      </w:r>
    </w:p>
    <w:p w14:paraId="58000000">
      <w:pPr>
        <w:ind w:firstLine="540" w:left="0"/>
        <w:jc w:val="both"/>
        <w:outlineLvl w:val="1"/>
        <w:rPr>
          <w:rFonts w:ascii="Arial" w:hAnsi="Arial"/>
        </w:rPr>
      </w:pPr>
    </w:p>
    <w:p w14:paraId="59000000">
      <w:pPr>
        <w:ind w:firstLine="540" w:left="0"/>
        <w:jc w:val="both"/>
        <w:outlineLvl w:val="1"/>
        <w:rPr>
          <w:rFonts w:ascii="Arial" w:hAnsi="Arial"/>
        </w:rPr>
      </w:pPr>
      <w:r>
        <w:rPr>
          <w:rFonts w:ascii="Arial" w:hAnsi="Arial"/>
        </w:rPr>
        <w:t>4</w:t>
      </w:r>
      <w:r>
        <w:rPr>
          <w:rFonts w:ascii="Arial" w:hAnsi="Arial"/>
        </w:rPr>
        <w:t xml:space="preserve">. Утвердить </w:t>
      </w:r>
      <w:r>
        <w:rPr>
          <w:rFonts w:ascii="Arial" w:hAnsi="Arial"/>
          <w:u w:val="single"/>
        </w:rPr>
        <w:t>Программу</w:t>
      </w:r>
      <w:r>
        <w:rPr>
          <w:rFonts w:ascii="Arial" w:hAnsi="Arial"/>
        </w:rPr>
        <w:t xml:space="preserve"> муниципальных внутренних заимствований муниципального образования «Миленинский сельсовет» Фатежског</w:t>
      </w:r>
      <w:r>
        <w:rPr>
          <w:rFonts w:ascii="Arial" w:hAnsi="Arial"/>
        </w:rPr>
        <w:t xml:space="preserve">о района Курской области на </w:t>
      </w:r>
      <w:r>
        <w:rPr>
          <w:rFonts w:ascii="Arial" w:hAnsi="Arial"/>
        </w:rPr>
        <w:t>2024 год согласно приложению №</w:t>
      </w:r>
      <w:r>
        <w:rPr>
          <w:rFonts w:ascii="Arial" w:hAnsi="Arial"/>
        </w:rPr>
        <w:t>12</w:t>
      </w:r>
      <w:r>
        <w:rPr>
          <w:rFonts w:ascii="Arial" w:hAnsi="Arial"/>
          <w:color w:val="FF0000"/>
        </w:rPr>
        <w:t xml:space="preserve"> </w:t>
      </w:r>
      <w:r>
        <w:rPr>
          <w:rFonts w:ascii="Arial" w:hAnsi="Arial"/>
        </w:rPr>
        <w:t xml:space="preserve">к настоящему Решению и Программу муниципальных внутренних заимствований муниципального образования «Миленинский сельсовет» Фатежского района Курской </w:t>
      </w:r>
      <w:r>
        <w:rPr>
          <w:rFonts w:ascii="Arial" w:hAnsi="Arial"/>
        </w:rPr>
        <w:t>области на  плановый период 2025</w:t>
      </w:r>
      <w:r>
        <w:rPr>
          <w:rFonts w:ascii="Arial" w:hAnsi="Arial"/>
        </w:rPr>
        <w:t xml:space="preserve"> и 202</w:t>
      </w:r>
      <w:r>
        <w:rPr>
          <w:rFonts w:ascii="Arial" w:hAnsi="Arial"/>
        </w:rPr>
        <w:t>6 годов согласно приложению №</w:t>
      </w:r>
      <w:r>
        <w:rPr>
          <w:rFonts w:ascii="Arial" w:hAnsi="Arial"/>
        </w:rPr>
        <w:t>13</w:t>
      </w:r>
      <w:r>
        <w:rPr>
          <w:rFonts w:ascii="Arial" w:hAnsi="Arial"/>
        </w:rPr>
        <w:t xml:space="preserve"> к настоящему Закону.</w:t>
      </w:r>
    </w:p>
    <w:p w14:paraId="5A000000">
      <w:pPr>
        <w:pStyle w:val="Style_4"/>
        <w:tabs>
          <w:tab w:leader="none" w:pos="720" w:val="left"/>
        </w:tabs>
        <w:ind/>
        <w:jc w:val="both"/>
        <w:rPr>
          <w:sz w:val="24"/>
        </w:rPr>
      </w:pPr>
      <w:r>
        <w:rPr>
          <w:sz w:val="24"/>
        </w:rPr>
        <w:t>5</w:t>
      </w:r>
      <w:r>
        <w:rPr>
          <w:sz w:val="24"/>
        </w:rPr>
        <w:t xml:space="preserve">. Утвердить </w:t>
      </w:r>
      <w:r>
        <w:rPr>
          <w:sz w:val="24"/>
          <w:u w:val="single"/>
        </w:rPr>
        <w:t>Программу</w:t>
      </w:r>
      <w:r>
        <w:rPr>
          <w:sz w:val="24"/>
        </w:rPr>
        <w:t xml:space="preserve"> муниципальных гарантий муниципального образования «Миленинский сельсовет» Фатежског</w:t>
      </w:r>
      <w:r>
        <w:rPr>
          <w:sz w:val="24"/>
        </w:rPr>
        <w:t xml:space="preserve">о района Курской области на </w:t>
      </w:r>
      <w:r>
        <w:rPr>
          <w:sz w:val="24"/>
        </w:rPr>
        <w:t>2024 год согласно приложению №</w:t>
      </w:r>
      <w:r>
        <w:rPr>
          <w:sz w:val="24"/>
        </w:rPr>
        <w:t>14</w:t>
      </w:r>
      <w:r>
        <w:rPr>
          <w:sz w:val="24"/>
        </w:rPr>
        <w:t xml:space="preserve"> к настоящему Решению и Программу муниципальных гарантий муниципального образования «Миленинский сельсовет» Фатежского района Курской</w:t>
      </w:r>
      <w:r>
        <w:rPr>
          <w:sz w:val="24"/>
        </w:rPr>
        <w:t xml:space="preserve"> области на плановый период 2025 и 2026 годов согласно приложению №</w:t>
      </w:r>
      <w:r>
        <w:rPr>
          <w:sz w:val="24"/>
        </w:rPr>
        <w:t>15</w:t>
      </w:r>
      <w:r>
        <w:rPr>
          <w:sz w:val="24"/>
        </w:rPr>
        <w:t xml:space="preserve"> к настоящему Решению.</w:t>
      </w:r>
    </w:p>
    <w:p w14:paraId="5B000000">
      <w:pPr>
        <w:pStyle w:val="Style_5"/>
        <w:ind w:firstLine="720" w:left="0"/>
        <w:jc w:val="both"/>
        <w:rPr>
          <w:rFonts w:ascii="Arial" w:hAnsi="Arial"/>
          <w:b w:val="1"/>
          <w:color w:val="000000"/>
          <w:sz w:val="26"/>
        </w:rPr>
      </w:pPr>
      <w:r>
        <w:rPr>
          <w:rFonts w:ascii="Arial" w:hAnsi="Arial"/>
          <w:color w:val="000000"/>
          <w:sz w:val="24"/>
        </w:rPr>
        <w:t>Статья 10</w:t>
      </w:r>
      <w:r>
        <w:rPr>
          <w:rFonts w:ascii="Arial" w:hAnsi="Arial"/>
          <w:color w:val="000000"/>
          <w:sz w:val="24"/>
        </w:rPr>
        <w:t>.</w:t>
      </w:r>
      <w:r>
        <w:rPr>
          <w:rFonts w:ascii="Arial" w:hAnsi="Arial"/>
          <w:b w:val="1"/>
          <w:color w:val="000000"/>
          <w:sz w:val="24"/>
        </w:rPr>
        <w:t xml:space="preserve"> </w:t>
      </w:r>
      <w:r>
        <w:rPr>
          <w:rFonts w:ascii="Arial" w:hAnsi="Arial"/>
          <w:b w:val="1"/>
          <w:color w:val="000000"/>
          <w:sz w:val="26"/>
        </w:rPr>
        <w:t>Вступление в силу настоящего Решения</w:t>
      </w:r>
    </w:p>
    <w:p w14:paraId="5C000000">
      <w:pPr>
        <w:pStyle w:val="Style_3"/>
        <w:ind w:firstLine="720" w:left="0"/>
        <w:jc w:val="both"/>
        <w:rPr>
          <w:rFonts w:ascii="Arial" w:hAnsi="Arial"/>
          <w:sz w:val="24"/>
        </w:rPr>
      </w:pPr>
      <w:r>
        <w:rPr>
          <w:rFonts w:ascii="Arial" w:hAnsi="Arial"/>
          <w:sz w:val="24"/>
        </w:rPr>
        <w:t>Настоящее Решение</w:t>
      </w:r>
      <w:r>
        <w:rPr>
          <w:rFonts w:ascii="Arial" w:hAnsi="Arial"/>
          <w:sz w:val="24"/>
        </w:rPr>
        <w:t xml:space="preserve"> вступает в силу с 1 января 202</w:t>
      </w:r>
      <w:r>
        <w:rPr>
          <w:rFonts w:ascii="Arial" w:hAnsi="Arial"/>
          <w:sz w:val="24"/>
        </w:rPr>
        <w:t>4</w:t>
      </w:r>
      <w:r>
        <w:rPr>
          <w:rFonts w:ascii="Arial" w:hAnsi="Arial"/>
          <w:sz w:val="24"/>
        </w:rPr>
        <w:t xml:space="preserve"> года.</w:t>
      </w:r>
    </w:p>
    <w:p w14:paraId="5D000000">
      <w:pPr>
        <w:pStyle w:val="Style_3"/>
        <w:ind w:firstLine="720" w:left="0"/>
        <w:jc w:val="both"/>
        <w:rPr>
          <w:rFonts w:ascii="Arial" w:hAnsi="Arial"/>
          <w:sz w:val="24"/>
        </w:rPr>
      </w:pPr>
    </w:p>
    <w:p w14:paraId="5E000000">
      <w:pPr>
        <w:pStyle w:val="Style_3"/>
        <w:tabs>
          <w:tab w:leader="none" w:pos="1695" w:val="left"/>
        </w:tabs>
        <w:ind w:firstLine="720" w:left="0"/>
        <w:jc w:val="both"/>
        <w:rPr>
          <w:rFonts w:ascii="Arial" w:hAnsi="Arial"/>
          <w:sz w:val="24"/>
        </w:rPr>
      </w:pPr>
    </w:p>
    <w:p w14:paraId="5F000000">
      <w:pPr>
        <w:pStyle w:val="Style_3"/>
        <w:tabs>
          <w:tab w:leader="none" w:pos="1695" w:val="left"/>
        </w:tabs>
        <w:ind w:firstLine="720" w:left="0"/>
        <w:jc w:val="both"/>
        <w:rPr>
          <w:rFonts w:ascii="Arial" w:hAnsi="Arial"/>
          <w:sz w:val="24"/>
        </w:rPr>
      </w:pPr>
    </w:p>
    <w:p w14:paraId="60000000">
      <w:pPr>
        <w:pStyle w:val="Style_3"/>
        <w:ind w:firstLine="720" w:left="0"/>
        <w:jc w:val="both"/>
        <w:rPr>
          <w:rFonts w:ascii="Arial" w:hAnsi="Arial"/>
          <w:sz w:val="24"/>
        </w:rPr>
      </w:pPr>
      <w:r>
        <w:rPr>
          <w:rFonts w:ascii="Arial" w:hAnsi="Arial"/>
          <w:sz w:val="24"/>
        </w:rPr>
        <w:t xml:space="preserve">Председатель собрания депутатов </w:t>
      </w:r>
    </w:p>
    <w:p w14:paraId="61000000">
      <w:pPr>
        <w:pStyle w:val="Style_3"/>
        <w:ind w:firstLine="720" w:left="0"/>
        <w:jc w:val="both"/>
        <w:rPr>
          <w:rFonts w:ascii="Arial" w:hAnsi="Arial"/>
          <w:sz w:val="24"/>
        </w:rPr>
      </w:pPr>
      <w:r>
        <w:rPr>
          <w:rFonts w:ascii="Arial" w:hAnsi="Arial"/>
          <w:sz w:val="24"/>
        </w:rPr>
        <w:t xml:space="preserve">Миленинского сельсовета </w:t>
      </w:r>
    </w:p>
    <w:p w14:paraId="62000000">
      <w:pPr>
        <w:pStyle w:val="Style_3"/>
        <w:ind w:firstLine="720" w:left="0"/>
        <w:jc w:val="both"/>
        <w:rPr>
          <w:rFonts w:ascii="Arial" w:hAnsi="Arial"/>
          <w:sz w:val="24"/>
        </w:rPr>
      </w:pPr>
      <w:r>
        <w:rPr>
          <w:rFonts w:ascii="Arial" w:hAnsi="Arial"/>
          <w:sz w:val="24"/>
        </w:rPr>
        <w:t xml:space="preserve">Фатежского района                                                     </w:t>
      </w:r>
      <w:r>
        <w:rPr>
          <w:rFonts w:ascii="Arial" w:hAnsi="Arial"/>
          <w:sz w:val="24"/>
        </w:rPr>
        <w:t xml:space="preserve">                   С.А.Емельянова</w:t>
      </w:r>
      <w:r>
        <w:rPr>
          <w:rFonts w:ascii="Arial" w:hAnsi="Arial"/>
          <w:sz w:val="24"/>
        </w:rPr>
        <w:t xml:space="preserve">                    </w:t>
      </w:r>
      <w:r>
        <w:rPr>
          <w:rFonts w:ascii="Arial" w:hAnsi="Arial"/>
          <w:sz w:val="24"/>
        </w:rPr>
        <w:t xml:space="preserve">    </w:t>
      </w:r>
    </w:p>
    <w:p w14:paraId="63000000">
      <w:pPr>
        <w:pStyle w:val="Style_3"/>
        <w:ind w:firstLine="720" w:left="0"/>
        <w:jc w:val="both"/>
        <w:rPr>
          <w:rFonts w:ascii="Arial" w:hAnsi="Arial"/>
          <w:sz w:val="24"/>
        </w:rPr>
      </w:pPr>
      <w:r>
        <w:rPr>
          <w:rFonts w:ascii="Arial" w:hAnsi="Arial"/>
          <w:sz w:val="24"/>
        </w:rPr>
        <w:t xml:space="preserve">       </w:t>
      </w:r>
    </w:p>
    <w:p w14:paraId="64000000">
      <w:pPr>
        <w:pStyle w:val="Style_3"/>
        <w:ind w:firstLine="720" w:left="0"/>
        <w:jc w:val="both"/>
        <w:rPr>
          <w:rFonts w:ascii="Arial" w:hAnsi="Arial"/>
          <w:sz w:val="24"/>
        </w:rPr>
      </w:pPr>
      <w:r>
        <w:rPr>
          <w:rFonts w:ascii="Arial" w:hAnsi="Arial"/>
          <w:sz w:val="24"/>
        </w:rPr>
        <w:t>Глава Миленинского сельсовета</w:t>
      </w:r>
    </w:p>
    <w:p w14:paraId="65000000">
      <w:pPr>
        <w:pStyle w:val="Style_3"/>
        <w:ind w:firstLine="720" w:left="0"/>
        <w:jc w:val="both"/>
        <w:rPr>
          <w:rFonts w:ascii="Arial" w:hAnsi="Arial"/>
          <w:sz w:val="24"/>
        </w:rPr>
      </w:pPr>
      <w:r>
        <w:rPr>
          <w:rFonts w:ascii="Arial" w:hAnsi="Arial"/>
          <w:sz w:val="24"/>
        </w:rPr>
        <w:t xml:space="preserve">Фатежского района                                                                        </w:t>
      </w:r>
      <w:r>
        <w:rPr>
          <w:rFonts w:ascii="Arial" w:hAnsi="Arial"/>
          <w:sz w:val="24"/>
        </w:rPr>
        <w:t>Е</w:t>
      </w:r>
      <w:r>
        <w:rPr>
          <w:rFonts w:ascii="Arial" w:hAnsi="Arial"/>
          <w:sz w:val="24"/>
        </w:rPr>
        <w:t>.</w:t>
      </w:r>
      <w:r>
        <w:rPr>
          <w:rFonts w:ascii="Arial" w:hAnsi="Arial"/>
          <w:sz w:val="24"/>
        </w:rPr>
        <w:t>В</w:t>
      </w:r>
      <w:r>
        <w:rPr>
          <w:rFonts w:ascii="Arial" w:hAnsi="Arial"/>
          <w:sz w:val="24"/>
        </w:rPr>
        <w:t xml:space="preserve">. </w:t>
      </w:r>
      <w:r>
        <w:rPr>
          <w:rFonts w:ascii="Arial" w:hAnsi="Arial"/>
          <w:sz w:val="24"/>
        </w:rPr>
        <w:t>Емельянова</w:t>
      </w:r>
    </w:p>
    <w:p w14:paraId="66000000">
      <w:pPr>
        <w:pStyle w:val="Style_3"/>
        <w:ind w:firstLine="720" w:left="0"/>
        <w:jc w:val="both"/>
        <w:rPr>
          <w:rFonts w:ascii="Arial" w:hAnsi="Arial"/>
          <w:sz w:val="24"/>
        </w:rPr>
      </w:pPr>
      <w:r>
        <w:rPr>
          <w:rFonts w:ascii="Arial" w:hAnsi="Arial"/>
          <w:sz w:val="24"/>
        </w:rPr>
        <w:t xml:space="preserve">                                                                 </w:t>
      </w:r>
    </w:p>
    <w:p w14:paraId="67000000">
      <w:pPr>
        <w:pStyle w:val="Style_6"/>
        <w:tabs>
          <w:tab w:leader="none" w:pos="360" w:val="clear"/>
          <w:tab w:leader="none" w:pos="5529" w:val="left"/>
        </w:tabs>
        <w:spacing w:after="0" w:before="0"/>
        <w:ind/>
        <w:jc w:val="right"/>
        <w:rPr>
          <w:rFonts w:ascii="Arial" w:hAnsi="Arial"/>
          <w:b w:val="0"/>
          <w:sz w:val="24"/>
        </w:rPr>
      </w:pPr>
    </w:p>
    <w:p w14:paraId="68000000">
      <w:pPr>
        <w:rPr>
          <w:rFonts w:ascii="Arial" w:hAnsi="Arial"/>
        </w:rPr>
      </w:pPr>
    </w:p>
    <w:p w14:paraId="69000000">
      <w:pPr>
        <w:rPr>
          <w:rFonts w:ascii="Arial" w:hAnsi="Arial"/>
        </w:rPr>
      </w:pPr>
    </w:p>
    <w:p w14:paraId="6A000000">
      <w:pPr>
        <w:rPr>
          <w:rFonts w:ascii="Arial" w:hAnsi="Arial"/>
        </w:rPr>
      </w:pPr>
    </w:p>
    <w:p w14:paraId="6B000000">
      <w:pPr>
        <w:rPr>
          <w:rFonts w:ascii="Arial" w:hAnsi="Arial"/>
        </w:rPr>
      </w:pPr>
    </w:p>
    <w:p w14:paraId="6C000000">
      <w:pPr>
        <w:rPr>
          <w:rFonts w:ascii="Arial" w:hAnsi="Arial"/>
        </w:rPr>
      </w:pPr>
    </w:p>
    <w:p w14:paraId="6D000000">
      <w:pPr>
        <w:rPr>
          <w:rFonts w:ascii="Arial" w:hAnsi="Arial"/>
        </w:rPr>
      </w:pPr>
    </w:p>
    <w:p w14:paraId="6E000000">
      <w:pPr>
        <w:rPr>
          <w:rFonts w:ascii="Arial" w:hAnsi="Arial"/>
        </w:rPr>
      </w:pPr>
    </w:p>
    <w:p w14:paraId="6F000000">
      <w:pPr>
        <w:rPr>
          <w:rFonts w:ascii="Arial" w:hAnsi="Arial"/>
        </w:rPr>
      </w:pPr>
    </w:p>
    <w:p w14:paraId="70000000">
      <w:pPr>
        <w:rPr>
          <w:rFonts w:ascii="Arial" w:hAnsi="Arial"/>
        </w:rPr>
      </w:pPr>
    </w:p>
    <w:p w14:paraId="71000000">
      <w:pPr>
        <w:rPr>
          <w:rFonts w:ascii="Arial" w:hAnsi="Arial"/>
        </w:rPr>
      </w:pPr>
    </w:p>
    <w:p w14:paraId="72000000">
      <w:pPr>
        <w:rPr>
          <w:rFonts w:ascii="Arial" w:hAnsi="Arial"/>
        </w:rPr>
      </w:pPr>
    </w:p>
    <w:p w14:paraId="73000000">
      <w:pPr>
        <w:rPr>
          <w:rFonts w:ascii="Arial" w:hAnsi="Arial"/>
        </w:rPr>
      </w:pPr>
    </w:p>
    <w:p w14:paraId="74000000">
      <w:pPr>
        <w:rPr>
          <w:rFonts w:ascii="Arial" w:hAnsi="Arial"/>
        </w:rPr>
      </w:pPr>
    </w:p>
    <w:p w14:paraId="75000000">
      <w:pPr>
        <w:rPr>
          <w:rFonts w:ascii="Arial" w:hAnsi="Arial"/>
        </w:rPr>
      </w:pPr>
    </w:p>
    <w:p w14:paraId="76000000">
      <w:pPr>
        <w:rPr>
          <w:rFonts w:ascii="Arial" w:hAnsi="Arial"/>
        </w:rPr>
      </w:pPr>
    </w:p>
    <w:p w14:paraId="77000000">
      <w:pPr>
        <w:rPr>
          <w:rFonts w:ascii="Arial" w:hAnsi="Arial"/>
        </w:rPr>
      </w:pPr>
    </w:p>
    <w:p w14:paraId="78000000">
      <w:pPr>
        <w:rPr>
          <w:rFonts w:ascii="Arial" w:hAnsi="Arial"/>
        </w:rPr>
      </w:pPr>
    </w:p>
    <w:p w14:paraId="79000000">
      <w:pPr>
        <w:rPr>
          <w:rFonts w:ascii="Arial" w:hAnsi="Arial"/>
        </w:rPr>
      </w:pPr>
    </w:p>
    <w:p w14:paraId="7A000000">
      <w:pPr>
        <w:rPr>
          <w:rFonts w:ascii="Arial" w:hAnsi="Arial"/>
        </w:rPr>
      </w:pPr>
    </w:p>
    <w:p w14:paraId="7B000000">
      <w:pPr>
        <w:rPr>
          <w:rFonts w:ascii="Arial" w:hAnsi="Arial"/>
        </w:rPr>
      </w:pPr>
    </w:p>
    <w:p w14:paraId="7C000000">
      <w:pPr>
        <w:rPr>
          <w:rFonts w:ascii="Arial" w:hAnsi="Arial"/>
        </w:rPr>
      </w:pPr>
    </w:p>
    <w:p w14:paraId="7D000000">
      <w:pPr>
        <w:rPr>
          <w:rFonts w:ascii="Arial" w:hAnsi="Arial"/>
        </w:rPr>
      </w:pPr>
    </w:p>
    <w:p w14:paraId="7E000000">
      <w:pPr>
        <w:pStyle w:val="Style_6"/>
        <w:tabs>
          <w:tab w:leader="none" w:pos="360" w:val="clear"/>
          <w:tab w:leader="none" w:pos="5529" w:val="left"/>
        </w:tabs>
        <w:spacing w:after="0" w:before="0"/>
        <w:ind/>
        <w:jc w:val="right"/>
        <w:rPr>
          <w:rFonts w:ascii="Arial" w:hAnsi="Arial"/>
          <w:b w:val="0"/>
          <w:sz w:val="24"/>
        </w:rPr>
      </w:pPr>
    </w:p>
    <w:p w14:paraId="7F000000">
      <w:pPr>
        <w:pStyle w:val="Style_6"/>
        <w:tabs>
          <w:tab w:leader="none" w:pos="360" w:val="clear"/>
          <w:tab w:leader="none" w:pos="5529" w:val="left"/>
        </w:tabs>
        <w:spacing w:after="0" w:before="0"/>
        <w:ind/>
        <w:jc w:val="right"/>
        <w:rPr>
          <w:rFonts w:ascii="Arial" w:hAnsi="Arial"/>
          <w:b w:val="0"/>
          <w:sz w:val="24"/>
        </w:rPr>
      </w:pPr>
    </w:p>
    <w:p w14:paraId="80000000">
      <w:pPr>
        <w:pStyle w:val="Style_6"/>
        <w:tabs>
          <w:tab w:leader="none" w:pos="360" w:val="clear"/>
          <w:tab w:leader="none" w:pos="5529" w:val="left"/>
        </w:tabs>
        <w:spacing w:after="0" w:before="0"/>
        <w:ind/>
        <w:jc w:val="right"/>
        <w:rPr>
          <w:rFonts w:ascii="Arial" w:hAnsi="Arial"/>
          <w:b w:val="0"/>
          <w:sz w:val="24"/>
        </w:rPr>
      </w:pPr>
    </w:p>
    <w:p w14:paraId="81000000">
      <w:pPr>
        <w:pStyle w:val="Style_6"/>
        <w:tabs>
          <w:tab w:leader="none" w:pos="360" w:val="clear"/>
          <w:tab w:leader="none" w:pos="5529" w:val="left"/>
        </w:tabs>
        <w:spacing w:after="0" w:before="0"/>
        <w:ind/>
        <w:jc w:val="right"/>
        <w:rPr>
          <w:rFonts w:ascii="Arial" w:hAnsi="Arial"/>
          <w:b w:val="0"/>
          <w:sz w:val="24"/>
        </w:rPr>
      </w:pPr>
    </w:p>
    <w:p w14:paraId="82000000">
      <w:pPr>
        <w:pStyle w:val="Style_6"/>
        <w:tabs>
          <w:tab w:leader="none" w:pos="360" w:val="clear"/>
          <w:tab w:leader="none" w:pos="5529" w:val="left"/>
        </w:tabs>
        <w:spacing w:after="0" w:before="0"/>
        <w:ind/>
        <w:jc w:val="right"/>
        <w:rPr>
          <w:rFonts w:ascii="Arial" w:hAnsi="Arial"/>
          <w:b w:val="0"/>
          <w:sz w:val="24"/>
        </w:rPr>
      </w:pPr>
    </w:p>
    <w:p w14:paraId="83000000">
      <w:pPr>
        <w:pStyle w:val="Style_6"/>
        <w:tabs>
          <w:tab w:leader="none" w:pos="360" w:val="clear"/>
          <w:tab w:leader="none" w:pos="5529" w:val="left"/>
        </w:tabs>
        <w:spacing w:after="0" w:before="0"/>
        <w:ind/>
        <w:jc w:val="right"/>
        <w:rPr>
          <w:rFonts w:ascii="Arial" w:hAnsi="Arial"/>
          <w:b w:val="0"/>
          <w:sz w:val="24"/>
        </w:rPr>
      </w:pPr>
    </w:p>
    <w:p w14:paraId="84000000">
      <w:pPr>
        <w:pStyle w:val="Style_6"/>
        <w:tabs>
          <w:tab w:leader="none" w:pos="360" w:val="clear"/>
          <w:tab w:leader="none" w:pos="5529" w:val="left"/>
        </w:tabs>
        <w:spacing w:after="0" w:before="0"/>
        <w:ind/>
        <w:jc w:val="right"/>
        <w:rPr>
          <w:rFonts w:ascii="Arial" w:hAnsi="Arial"/>
          <w:b w:val="0"/>
          <w:sz w:val="24"/>
        </w:rPr>
      </w:pPr>
      <w:r>
        <w:rPr>
          <w:rFonts w:ascii="Arial" w:hAnsi="Arial"/>
          <w:b w:val="0"/>
          <w:sz w:val="24"/>
        </w:rPr>
        <w:br w:type="page"/>
      </w:r>
      <w:r>
        <w:rPr>
          <w:rFonts w:ascii="Arial" w:hAnsi="Arial"/>
          <w:b w:val="0"/>
          <w:sz w:val="24"/>
        </w:rPr>
        <w:t>Приложение № 1</w:t>
      </w:r>
    </w:p>
    <w:p w14:paraId="8500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к </w:t>
      </w:r>
      <w:r>
        <w:rPr>
          <w:rFonts w:ascii="Arial" w:hAnsi="Arial"/>
          <w:b w:val="0"/>
          <w:sz w:val="24"/>
        </w:rPr>
        <w:t xml:space="preserve"> решению</w:t>
      </w:r>
      <w:r>
        <w:rPr>
          <w:rFonts w:ascii="Arial" w:hAnsi="Arial"/>
          <w:b w:val="0"/>
          <w:sz w:val="24"/>
        </w:rPr>
        <w:t xml:space="preserve"> Собрания депутатов</w:t>
      </w:r>
    </w:p>
    <w:p w14:paraId="8600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Миленинского сельсовета Фатежского района</w:t>
      </w:r>
    </w:p>
    <w:p w14:paraId="8700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8800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8900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Курской области на 2024</w:t>
      </w:r>
      <w:r>
        <w:rPr>
          <w:rFonts w:ascii="Arial" w:hAnsi="Arial"/>
          <w:b w:val="0"/>
          <w:sz w:val="24"/>
        </w:rPr>
        <w:t xml:space="preserve"> год и плановый период 202</w:t>
      </w:r>
      <w:r>
        <w:rPr>
          <w:rFonts w:ascii="Arial" w:hAnsi="Arial"/>
          <w:b w:val="0"/>
          <w:sz w:val="24"/>
        </w:rPr>
        <w:t>5</w:t>
      </w:r>
      <w:r>
        <w:rPr>
          <w:rFonts w:ascii="Arial" w:hAnsi="Arial"/>
          <w:b w:val="0"/>
          <w:sz w:val="24"/>
        </w:rPr>
        <w:t xml:space="preserve"> и 202</w:t>
      </w:r>
      <w:r>
        <w:rPr>
          <w:rFonts w:ascii="Arial" w:hAnsi="Arial"/>
          <w:b w:val="0"/>
          <w:sz w:val="24"/>
        </w:rPr>
        <w:t>6</w:t>
      </w:r>
      <w:r>
        <w:rPr>
          <w:rFonts w:ascii="Arial" w:hAnsi="Arial"/>
          <w:b w:val="0"/>
          <w:sz w:val="24"/>
        </w:rPr>
        <w:t xml:space="preserve"> годов»</w:t>
      </w:r>
    </w:p>
    <w:p w14:paraId="8A000000">
      <w:pPr>
        <w:tabs>
          <w:tab w:leader="none" w:pos="5529" w:val="left"/>
        </w:tabs>
        <w:ind/>
        <w:jc w:val="right"/>
        <w:rPr>
          <w:rFonts w:ascii="Arial" w:hAnsi="Arial"/>
        </w:rPr>
      </w:pPr>
      <w:r>
        <w:rPr>
          <w:rFonts w:ascii="Arial" w:hAnsi="Arial"/>
        </w:rPr>
        <w:t xml:space="preserve">от </w:t>
      </w:r>
      <w:r>
        <w:rPr>
          <w:rFonts w:ascii="Arial" w:hAnsi="Arial"/>
        </w:rPr>
        <w:t>25</w:t>
      </w:r>
      <w:r>
        <w:rPr>
          <w:rFonts w:ascii="Arial" w:hAnsi="Arial"/>
        </w:rPr>
        <w:t xml:space="preserve"> </w:t>
      </w:r>
      <w:r>
        <w:rPr>
          <w:rFonts w:ascii="Arial" w:hAnsi="Arial"/>
        </w:rPr>
        <w:t>декабря 202</w:t>
      </w:r>
      <w:r>
        <w:rPr>
          <w:rFonts w:ascii="Arial" w:hAnsi="Arial"/>
        </w:rPr>
        <w:t>3</w:t>
      </w:r>
      <w:r>
        <w:rPr>
          <w:rFonts w:ascii="Arial" w:hAnsi="Arial"/>
        </w:rPr>
        <w:t xml:space="preserve"> года </w:t>
      </w:r>
      <w:r>
        <w:rPr>
          <w:rFonts w:ascii="Arial" w:hAnsi="Arial"/>
        </w:rPr>
        <w:t xml:space="preserve">  №49</w:t>
      </w:r>
      <w:r>
        <w:rPr>
          <w:rFonts w:ascii="Arial" w:hAnsi="Arial"/>
        </w:rPr>
        <w:t xml:space="preserve"> </w:t>
      </w:r>
    </w:p>
    <w:p w14:paraId="8B000000">
      <w:pPr>
        <w:tabs>
          <w:tab w:leader="none" w:pos="5529" w:val="left"/>
        </w:tabs>
        <w:ind/>
        <w:jc w:val="both"/>
        <w:rPr>
          <w:rFonts w:ascii="Arial" w:hAnsi="Arial"/>
        </w:rPr>
      </w:pPr>
    </w:p>
    <w:p w14:paraId="8C000000">
      <w:pPr>
        <w:tabs>
          <w:tab w:leader="none" w:pos="5529" w:val="left"/>
        </w:tabs>
        <w:ind/>
        <w:jc w:val="center"/>
        <w:rPr>
          <w:rFonts w:ascii="Arial" w:hAnsi="Arial"/>
          <w:b w:val="1"/>
          <w:sz w:val="30"/>
        </w:rPr>
      </w:pPr>
      <w:r>
        <w:rPr>
          <w:rFonts w:ascii="Arial" w:hAnsi="Arial"/>
          <w:b w:val="1"/>
          <w:sz w:val="30"/>
        </w:rPr>
        <w:t>Источники внутреннего финансирования дефицита бюджета муниципального образования «Миленинский сельсовет» Фатежского</w:t>
      </w:r>
      <w:r>
        <w:rPr>
          <w:rFonts w:ascii="Arial" w:hAnsi="Arial"/>
          <w:b w:val="1"/>
          <w:sz w:val="30"/>
        </w:rPr>
        <w:t xml:space="preserve"> района Курской области на </w:t>
      </w:r>
      <w:r>
        <w:rPr>
          <w:rFonts w:ascii="Arial" w:hAnsi="Arial"/>
          <w:b w:val="1"/>
          <w:sz w:val="30"/>
        </w:rPr>
        <w:t>2023</w:t>
      </w:r>
      <w:r>
        <w:rPr>
          <w:rFonts w:ascii="Arial" w:hAnsi="Arial"/>
          <w:b w:val="1"/>
          <w:sz w:val="30"/>
        </w:rPr>
        <w:t xml:space="preserve"> </w:t>
      </w:r>
      <w:r>
        <w:rPr>
          <w:rFonts w:ascii="Arial" w:hAnsi="Arial"/>
          <w:b w:val="1"/>
          <w:sz w:val="30"/>
        </w:rPr>
        <w:t>год</w:t>
      </w:r>
    </w:p>
    <w:p w14:paraId="8D000000">
      <w:pPr>
        <w:tabs>
          <w:tab w:leader="none" w:pos="5529" w:val="left"/>
        </w:tabs>
        <w:ind/>
        <w:jc w:val="right"/>
        <w:rPr>
          <w:rFonts w:ascii="Arial" w:hAnsi="Arial"/>
          <w:b w:val="1"/>
        </w:rPr>
      </w:pPr>
      <w:r>
        <w:rPr>
          <w:rFonts w:ascii="Arial" w:hAnsi="Arial"/>
        </w:rPr>
        <w:t>рублей</w:t>
      </w:r>
    </w:p>
    <w:tbl>
      <w:tblPr>
        <w:tblStyle w:val="Style_7"/>
        <w:tblLayout w:type="fixed"/>
      </w:tblPr>
      <w:tblGrid>
        <w:gridCol w:w="2865"/>
        <w:gridCol w:w="5011"/>
        <w:gridCol w:w="2150"/>
      </w:tblGrid>
      <w:tr>
        <w:trPr>
          <w:trHeight w:hRule="atLeast" w:val="932"/>
        </w:trPr>
        <w:tc>
          <w:tcPr>
            <w:tcW w:type="dxa" w:w="2865"/>
            <w:tcBorders>
              <w:top w:color="000000" w:sz="4" w:val="single"/>
              <w:left w:color="000000" w:sz="4" w:val="single"/>
              <w:bottom w:color="000000" w:sz="4" w:val="single"/>
            </w:tcBorders>
            <w:vAlign w:val="center"/>
          </w:tcPr>
          <w:p w14:paraId="8E000000">
            <w:pPr>
              <w:tabs>
                <w:tab w:leader="none" w:pos="5529" w:val="left"/>
              </w:tabs>
              <w:ind/>
              <w:jc w:val="center"/>
              <w:rPr>
                <w:rFonts w:ascii="Arial" w:hAnsi="Arial"/>
                <w:b w:val="1"/>
              </w:rPr>
            </w:pPr>
            <w:r>
              <w:rPr>
                <w:rFonts w:ascii="Arial" w:hAnsi="Arial"/>
                <w:b w:val="1"/>
              </w:rPr>
              <w:t>Код бюджетной классификации Российской Федерации</w:t>
            </w:r>
          </w:p>
        </w:tc>
        <w:tc>
          <w:tcPr>
            <w:tcW w:type="dxa" w:w="5011"/>
            <w:tcBorders>
              <w:top w:color="000000" w:sz="4" w:val="single"/>
              <w:left w:color="000000" w:sz="4" w:val="single"/>
              <w:bottom w:color="000000" w:sz="4" w:val="single"/>
            </w:tcBorders>
            <w:vAlign w:val="center"/>
          </w:tcPr>
          <w:p w14:paraId="8F000000">
            <w:pPr>
              <w:tabs>
                <w:tab w:leader="none" w:pos="5529" w:val="left"/>
              </w:tabs>
              <w:ind/>
              <w:jc w:val="center"/>
              <w:rPr>
                <w:rFonts w:ascii="Arial" w:hAnsi="Arial"/>
                <w:b w:val="1"/>
              </w:rPr>
            </w:pPr>
            <w:r>
              <w:rPr>
                <w:rFonts w:ascii="Arial" w:hAnsi="Arial"/>
                <w:b w:val="1"/>
              </w:rPr>
              <w:t>Наименование источников финансирования</w:t>
            </w:r>
          </w:p>
          <w:p w14:paraId="90000000">
            <w:pPr>
              <w:tabs>
                <w:tab w:leader="none" w:pos="5529" w:val="left"/>
              </w:tabs>
              <w:ind/>
              <w:jc w:val="center"/>
              <w:rPr>
                <w:rFonts w:ascii="Arial" w:hAnsi="Arial"/>
                <w:b w:val="1"/>
              </w:rPr>
            </w:pPr>
            <w:r>
              <w:rPr>
                <w:rFonts w:ascii="Arial" w:hAnsi="Arial"/>
                <w:b w:val="1"/>
              </w:rPr>
              <w:t>дефицита бюджета</w:t>
            </w:r>
          </w:p>
        </w:tc>
        <w:tc>
          <w:tcPr>
            <w:tcW w:type="dxa" w:w="2150"/>
            <w:tcBorders>
              <w:top w:color="000000" w:sz="4" w:val="single"/>
              <w:left w:color="000000" w:sz="4" w:val="single"/>
              <w:bottom w:color="000000" w:sz="4" w:val="single"/>
              <w:right w:color="000000" w:sz="4" w:val="single"/>
            </w:tcBorders>
            <w:vAlign w:val="center"/>
          </w:tcPr>
          <w:p w14:paraId="91000000">
            <w:pPr>
              <w:pStyle w:val="Style_6"/>
              <w:numPr>
                <w:ilvl w:val="0"/>
                <w:numId w:val="8"/>
              </w:numPr>
              <w:tabs>
                <w:tab w:leader="none" w:pos="0" w:val="left"/>
                <w:tab w:leader="none" w:pos="5529" w:val="left"/>
              </w:tabs>
              <w:spacing w:after="0" w:before="0"/>
              <w:ind/>
              <w:jc w:val="center"/>
              <w:rPr>
                <w:rFonts w:ascii="Arial" w:hAnsi="Arial"/>
                <w:sz w:val="24"/>
              </w:rPr>
            </w:pPr>
          </w:p>
          <w:p w14:paraId="92000000">
            <w:pPr>
              <w:pStyle w:val="Style_6"/>
              <w:numPr>
                <w:ilvl w:val="0"/>
                <w:numId w:val="8"/>
              </w:numPr>
              <w:tabs>
                <w:tab w:leader="none" w:pos="0" w:val="left"/>
                <w:tab w:leader="none" w:pos="5529" w:val="left"/>
              </w:tabs>
              <w:spacing w:after="0" w:before="0"/>
              <w:ind/>
              <w:jc w:val="center"/>
              <w:rPr>
                <w:rFonts w:ascii="Arial" w:hAnsi="Arial"/>
                <w:sz w:val="24"/>
              </w:rPr>
            </w:pPr>
            <w:r>
              <w:rPr>
                <w:rFonts w:ascii="Arial" w:hAnsi="Arial"/>
                <w:sz w:val="24"/>
              </w:rPr>
              <w:t>Сумма</w:t>
            </w:r>
          </w:p>
          <w:p w14:paraId="93000000">
            <w:pPr>
              <w:pStyle w:val="Style_6"/>
              <w:numPr>
                <w:ilvl w:val="0"/>
                <w:numId w:val="8"/>
              </w:numPr>
              <w:tabs>
                <w:tab w:leader="none" w:pos="0" w:val="left"/>
                <w:tab w:leader="none" w:pos="5529" w:val="left"/>
              </w:tabs>
              <w:spacing w:after="0" w:before="0"/>
              <w:ind/>
              <w:jc w:val="center"/>
              <w:rPr>
                <w:rFonts w:ascii="Arial" w:hAnsi="Arial"/>
                <w:sz w:val="24"/>
              </w:rPr>
            </w:pPr>
          </w:p>
          <w:p w14:paraId="94000000">
            <w:pPr>
              <w:pStyle w:val="Style_6"/>
              <w:numPr>
                <w:ilvl w:val="0"/>
                <w:numId w:val="8"/>
              </w:numPr>
              <w:tabs>
                <w:tab w:leader="none" w:pos="0" w:val="left"/>
                <w:tab w:leader="none" w:pos="5529" w:val="left"/>
              </w:tabs>
              <w:spacing w:after="0" w:before="0"/>
              <w:ind/>
              <w:jc w:val="center"/>
              <w:rPr>
                <w:rFonts w:ascii="Arial" w:hAnsi="Arial"/>
                <w:sz w:val="24"/>
              </w:rPr>
            </w:pPr>
          </w:p>
        </w:tc>
      </w:tr>
      <w:tr>
        <w:trPr>
          <w:trHeight w:hRule="atLeast" w:val="270"/>
        </w:trPr>
        <w:tc>
          <w:tcPr>
            <w:tcW w:type="dxa" w:w="2865"/>
            <w:tcBorders>
              <w:top w:color="000000" w:sz="4" w:val="single"/>
              <w:left w:color="000000" w:sz="4" w:val="single"/>
              <w:bottom w:color="000000" w:sz="4" w:val="single"/>
            </w:tcBorders>
            <w:vAlign w:val="center"/>
          </w:tcPr>
          <w:p w14:paraId="95000000">
            <w:pPr>
              <w:tabs>
                <w:tab w:leader="none" w:pos="5529" w:val="left"/>
              </w:tabs>
              <w:ind/>
              <w:jc w:val="center"/>
              <w:rPr>
                <w:rFonts w:ascii="Arial" w:hAnsi="Arial"/>
              </w:rPr>
            </w:pPr>
            <w:r>
              <w:rPr>
                <w:rFonts w:ascii="Arial" w:hAnsi="Arial"/>
              </w:rPr>
              <w:t>1</w:t>
            </w:r>
          </w:p>
        </w:tc>
        <w:tc>
          <w:tcPr>
            <w:tcW w:type="dxa" w:w="5011"/>
            <w:tcBorders>
              <w:top w:color="000000" w:sz="4" w:val="single"/>
              <w:left w:color="000000" w:sz="4" w:val="single"/>
              <w:bottom w:color="000000" w:sz="4" w:val="single"/>
            </w:tcBorders>
            <w:vAlign w:val="center"/>
          </w:tcPr>
          <w:p w14:paraId="96000000">
            <w:pPr>
              <w:tabs>
                <w:tab w:leader="none" w:pos="5529" w:val="left"/>
              </w:tabs>
              <w:ind/>
              <w:jc w:val="center"/>
              <w:rPr>
                <w:rFonts w:ascii="Arial" w:hAnsi="Arial"/>
              </w:rPr>
            </w:pPr>
            <w:r>
              <w:rPr>
                <w:rFonts w:ascii="Arial" w:hAnsi="Arial"/>
              </w:rPr>
              <w:t>2</w:t>
            </w:r>
          </w:p>
        </w:tc>
        <w:tc>
          <w:tcPr>
            <w:tcW w:type="dxa" w:w="2150"/>
            <w:tcBorders>
              <w:top w:color="000000" w:sz="4" w:val="single"/>
              <w:left w:color="000000" w:sz="4" w:val="single"/>
              <w:bottom w:color="000000" w:sz="4" w:val="single"/>
              <w:right w:color="000000" w:sz="4" w:val="single"/>
            </w:tcBorders>
            <w:vAlign w:val="center"/>
          </w:tcPr>
          <w:p w14:paraId="97000000">
            <w:pPr>
              <w:tabs>
                <w:tab w:leader="none" w:pos="5529" w:val="left"/>
              </w:tabs>
              <w:ind/>
              <w:jc w:val="center"/>
              <w:rPr>
                <w:rFonts w:ascii="Arial" w:hAnsi="Arial"/>
              </w:rPr>
            </w:pPr>
            <w:r>
              <w:rPr>
                <w:rFonts w:ascii="Arial" w:hAnsi="Arial"/>
              </w:rPr>
              <w:t>3</w:t>
            </w:r>
          </w:p>
        </w:tc>
      </w:tr>
      <w:tr>
        <w:trPr>
          <w:trHeight w:hRule="atLeast" w:val="611"/>
        </w:trPr>
        <w:tc>
          <w:tcPr>
            <w:tcW w:type="dxa" w:w="2865"/>
            <w:tcBorders>
              <w:top w:color="000000" w:sz="4" w:val="single"/>
              <w:left w:color="000000" w:sz="4" w:val="single"/>
              <w:bottom w:color="000000" w:sz="4" w:val="single"/>
            </w:tcBorders>
            <w:vAlign w:val="center"/>
          </w:tcPr>
          <w:p w14:paraId="98000000">
            <w:pPr>
              <w:tabs>
                <w:tab w:leader="none" w:pos="5529" w:val="left"/>
              </w:tabs>
              <w:ind/>
              <w:jc w:val="both"/>
              <w:rPr>
                <w:rFonts w:ascii="Arial" w:hAnsi="Arial"/>
              </w:rPr>
            </w:pPr>
            <w:r>
              <w:rPr>
                <w:rFonts w:ascii="Arial" w:hAnsi="Arial"/>
              </w:rPr>
              <w:t>01 00 00 00 00 0000 000</w:t>
            </w:r>
          </w:p>
        </w:tc>
        <w:tc>
          <w:tcPr>
            <w:tcW w:type="dxa" w:w="5011"/>
            <w:tcBorders>
              <w:top w:color="000000" w:sz="4" w:val="single"/>
              <w:left w:color="000000" w:sz="4" w:val="single"/>
              <w:bottom w:color="000000" w:sz="4" w:val="single"/>
            </w:tcBorders>
            <w:vAlign w:val="center"/>
          </w:tcPr>
          <w:p w14:paraId="99000000">
            <w:pPr>
              <w:spacing w:after="20" w:before="20"/>
              <w:ind/>
              <w:rPr>
                <w:rFonts w:ascii="Arial" w:hAnsi="Arial"/>
                <w:color w:val="000000"/>
              </w:rPr>
            </w:pPr>
            <w:r>
              <w:rPr>
                <w:rFonts w:ascii="Arial" w:hAnsi="Arial"/>
                <w:color w:val="000000"/>
              </w:rPr>
              <w:t>Источники внутреннего финансирования дефицитов бюджетов</w:t>
            </w:r>
          </w:p>
        </w:tc>
        <w:tc>
          <w:tcPr>
            <w:tcW w:type="dxa" w:w="2150"/>
            <w:tcBorders>
              <w:top w:color="000000" w:sz="4" w:val="single"/>
              <w:left w:color="000000" w:sz="4" w:val="single"/>
              <w:bottom w:color="000000" w:sz="4" w:val="single"/>
              <w:right w:color="000000" w:sz="4" w:val="single"/>
            </w:tcBorders>
            <w:vAlign w:val="center"/>
          </w:tcPr>
          <w:p w14:paraId="9A000000">
            <w:pPr>
              <w:tabs>
                <w:tab w:leader="none" w:pos="5529" w:val="left"/>
              </w:tabs>
              <w:ind/>
              <w:jc w:val="center"/>
              <w:rPr>
                <w:rFonts w:ascii="Arial" w:hAnsi="Arial"/>
              </w:rPr>
            </w:pPr>
            <w:r>
              <w:rPr>
                <w:rFonts w:ascii="Arial" w:hAnsi="Arial"/>
              </w:rPr>
              <w:t>0,0</w:t>
            </w:r>
          </w:p>
        </w:tc>
      </w:tr>
      <w:tr>
        <w:trPr>
          <w:trHeight w:hRule="atLeast" w:val="415"/>
        </w:trPr>
        <w:tc>
          <w:tcPr>
            <w:tcW w:type="dxa" w:w="2865"/>
            <w:tcBorders>
              <w:top w:color="000000" w:sz="4" w:val="single"/>
              <w:left w:color="000000" w:sz="4" w:val="single"/>
              <w:bottom w:color="000000" w:sz="4" w:val="single"/>
            </w:tcBorders>
            <w:vAlign w:val="center"/>
          </w:tcPr>
          <w:p w14:paraId="9B000000">
            <w:pPr>
              <w:tabs>
                <w:tab w:leader="none" w:pos="5529" w:val="left"/>
              </w:tabs>
              <w:ind/>
              <w:rPr>
                <w:rFonts w:ascii="Arial" w:hAnsi="Arial"/>
              </w:rPr>
            </w:pPr>
            <w:r>
              <w:rPr>
                <w:rFonts w:ascii="Arial" w:hAnsi="Arial"/>
              </w:rPr>
              <w:t>01 03 01 00 00 0000 700</w:t>
            </w:r>
          </w:p>
        </w:tc>
        <w:tc>
          <w:tcPr>
            <w:tcW w:type="dxa" w:w="5011"/>
            <w:tcBorders>
              <w:top w:color="000000" w:sz="4" w:val="single"/>
              <w:left w:color="000000" w:sz="4" w:val="single"/>
              <w:bottom w:color="000000" w:sz="4" w:val="single"/>
            </w:tcBorders>
          </w:tcPr>
          <w:p w14:paraId="9C000000">
            <w:pPr>
              <w:tabs>
                <w:tab w:leader="none" w:pos="1380" w:val="left"/>
                <w:tab w:leader="none" w:pos="5529" w:val="left"/>
              </w:tabs>
              <w:ind/>
              <w:jc w:val="both"/>
              <w:rPr>
                <w:rFonts w:ascii="Arial" w:hAnsi="Arial"/>
              </w:rPr>
            </w:pPr>
            <w:r>
              <w:rPr>
                <w:rFonts w:ascii="Arial" w:hAnsi="Arial"/>
              </w:rPr>
              <w:t>Привлечение бюджетных кредитов из других бюджетов бюджетной системы Российской Федерации в валюте Российской Федерации</w:t>
            </w:r>
          </w:p>
        </w:tc>
        <w:tc>
          <w:tcPr>
            <w:tcW w:type="dxa" w:w="2150"/>
            <w:tcBorders>
              <w:top w:color="000000" w:sz="4" w:val="single"/>
              <w:left w:color="000000" w:sz="4" w:val="single"/>
              <w:bottom w:color="000000" w:sz="4" w:val="single"/>
              <w:right w:color="000000" w:sz="4" w:val="single"/>
            </w:tcBorders>
            <w:vAlign w:val="center"/>
          </w:tcPr>
          <w:p w14:paraId="9D000000">
            <w:pPr>
              <w:tabs>
                <w:tab w:leader="none" w:pos="5529" w:val="left"/>
              </w:tabs>
              <w:ind/>
              <w:jc w:val="center"/>
              <w:rPr>
                <w:rFonts w:ascii="Arial" w:hAnsi="Arial"/>
              </w:rPr>
            </w:pPr>
            <w:r>
              <w:rPr>
                <w:rFonts w:ascii="Arial" w:hAnsi="Arial"/>
              </w:rPr>
              <w:t>0,0</w:t>
            </w:r>
          </w:p>
        </w:tc>
      </w:tr>
      <w:tr>
        <w:trPr>
          <w:trHeight w:hRule="atLeast" w:val="415"/>
        </w:trPr>
        <w:tc>
          <w:tcPr>
            <w:tcW w:type="dxa" w:w="2865"/>
            <w:tcBorders>
              <w:top w:color="000000" w:sz="4" w:val="single"/>
              <w:left w:color="000000" w:sz="4" w:val="single"/>
              <w:bottom w:color="000000" w:sz="4" w:val="single"/>
            </w:tcBorders>
            <w:vAlign w:val="center"/>
          </w:tcPr>
          <w:p w14:paraId="9E000000">
            <w:pPr>
              <w:pStyle w:val="Style_4"/>
              <w:tabs>
                <w:tab w:leader="none" w:pos="5529" w:val="left"/>
              </w:tabs>
              <w:ind w:firstLine="0" w:left="0"/>
              <w:rPr>
                <w:b w:val="1"/>
                <w:sz w:val="24"/>
              </w:rPr>
            </w:pPr>
            <w:r>
              <w:rPr>
                <w:sz w:val="24"/>
              </w:rPr>
              <w:t>01 03 01 00 10 0000 710</w:t>
            </w:r>
          </w:p>
        </w:tc>
        <w:tc>
          <w:tcPr>
            <w:tcW w:type="dxa" w:w="5011"/>
            <w:tcBorders>
              <w:top w:color="000000" w:sz="4" w:val="single"/>
              <w:left w:color="000000" w:sz="4" w:val="single"/>
              <w:bottom w:color="000000" w:sz="4" w:val="single"/>
            </w:tcBorders>
          </w:tcPr>
          <w:p w14:paraId="9F000000">
            <w:pPr>
              <w:pStyle w:val="Style_4"/>
              <w:tabs>
                <w:tab w:leader="none" w:pos="5529" w:val="left"/>
              </w:tabs>
              <w:ind w:firstLine="0" w:left="0"/>
              <w:jc w:val="both"/>
              <w:rPr>
                <w:sz w:val="24"/>
              </w:rPr>
            </w:pPr>
            <w:r>
              <w:rPr>
                <w:sz w:val="24"/>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type="dxa" w:w="2150"/>
            <w:tcBorders>
              <w:top w:color="000000" w:sz="4" w:val="single"/>
              <w:left w:color="000000" w:sz="4" w:val="single"/>
              <w:bottom w:color="000000" w:sz="4" w:val="single"/>
              <w:right w:color="000000" w:sz="4" w:val="single"/>
            </w:tcBorders>
            <w:vAlign w:val="center"/>
          </w:tcPr>
          <w:p w14:paraId="A0000000">
            <w:pPr>
              <w:tabs>
                <w:tab w:leader="none" w:pos="5529" w:val="left"/>
              </w:tabs>
              <w:ind/>
              <w:jc w:val="center"/>
              <w:rPr>
                <w:rFonts w:ascii="Arial" w:hAnsi="Arial"/>
              </w:rPr>
            </w:pPr>
            <w:r>
              <w:rPr>
                <w:rFonts w:ascii="Arial" w:hAnsi="Arial"/>
              </w:rPr>
              <w:t>0,0</w:t>
            </w:r>
          </w:p>
        </w:tc>
      </w:tr>
      <w:tr>
        <w:trPr>
          <w:trHeight w:hRule="atLeast" w:val="270"/>
        </w:trPr>
        <w:tc>
          <w:tcPr>
            <w:tcW w:type="dxa" w:w="2865"/>
            <w:tcBorders>
              <w:top w:color="000000" w:sz="4" w:val="single"/>
              <w:left w:color="000000" w:sz="4" w:val="single"/>
              <w:bottom w:color="000000" w:sz="4" w:val="single"/>
            </w:tcBorders>
          </w:tcPr>
          <w:p w14:paraId="A1000000">
            <w:pPr>
              <w:tabs>
                <w:tab w:leader="none" w:pos="5529" w:val="left"/>
              </w:tabs>
              <w:ind/>
              <w:jc w:val="both"/>
              <w:rPr>
                <w:rFonts w:ascii="Arial" w:hAnsi="Arial"/>
              </w:rPr>
            </w:pPr>
            <w:r>
              <w:rPr>
                <w:rFonts w:ascii="Arial" w:hAnsi="Arial"/>
              </w:rPr>
              <w:t>01 05 00 00 00 0000 000</w:t>
            </w:r>
          </w:p>
        </w:tc>
        <w:tc>
          <w:tcPr>
            <w:tcW w:type="dxa" w:w="5011"/>
            <w:tcBorders>
              <w:top w:color="000000" w:sz="4" w:val="single"/>
              <w:left w:color="000000" w:sz="4" w:val="single"/>
              <w:bottom w:color="000000" w:sz="4" w:val="single"/>
            </w:tcBorders>
          </w:tcPr>
          <w:p w14:paraId="A2000000">
            <w:pPr>
              <w:spacing w:after="20" w:before="20"/>
              <w:ind/>
              <w:rPr>
                <w:rFonts w:ascii="Arial" w:hAnsi="Arial"/>
              </w:rPr>
            </w:pPr>
            <w:r>
              <w:rPr>
                <w:rFonts w:ascii="Arial" w:hAnsi="Arial"/>
                <w:color w:val="000000"/>
              </w:rPr>
              <w:t>Изменение остатков средств на счетах по учету средств бюджета</w:t>
            </w:r>
          </w:p>
        </w:tc>
        <w:tc>
          <w:tcPr>
            <w:tcW w:type="dxa" w:w="2150"/>
            <w:tcBorders>
              <w:top w:color="000000" w:sz="4" w:val="single"/>
              <w:left w:color="000000" w:sz="4" w:val="single"/>
              <w:bottom w:color="000000" w:sz="4" w:val="single"/>
              <w:right w:color="000000" w:sz="4" w:val="single"/>
            </w:tcBorders>
            <w:vAlign w:val="center"/>
          </w:tcPr>
          <w:p w14:paraId="A3000000">
            <w:pPr>
              <w:tabs>
                <w:tab w:leader="none" w:pos="5529" w:val="left"/>
              </w:tabs>
              <w:ind/>
              <w:jc w:val="center"/>
              <w:rPr>
                <w:rFonts w:ascii="Arial" w:hAnsi="Arial"/>
              </w:rPr>
            </w:pPr>
            <w:r>
              <w:rPr>
                <w:rFonts w:ascii="Arial" w:hAnsi="Arial"/>
              </w:rPr>
              <w:t>0,</w:t>
            </w:r>
            <w:r>
              <w:rPr>
                <w:rFonts w:ascii="Arial" w:hAnsi="Arial"/>
              </w:rPr>
              <w:t>0</w:t>
            </w:r>
          </w:p>
        </w:tc>
      </w:tr>
      <w:tr>
        <w:trPr>
          <w:trHeight w:hRule="atLeast" w:val="415"/>
        </w:trPr>
        <w:tc>
          <w:tcPr>
            <w:tcW w:type="dxa" w:w="2865"/>
            <w:tcBorders>
              <w:top w:color="000000" w:sz="4" w:val="single"/>
              <w:left w:color="000000" w:sz="4" w:val="single"/>
              <w:bottom w:color="000000" w:sz="4" w:val="single"/>
            </w:tcBorders>
          </w:tcPr>
          <w:p w14:paraId="A4000000">
            <w:pPr>
              <w:tabs>
                <w:tab w:leader="none" w:pos="5529" w:val="left"/>
              </w:tabs>
              <w:ind/>
              <w:jc w:val="both"/>
              <w:rPr>
                <w:rFonts w:ascii="Arial" w:hAnsi="Arial"/>
              </w:rPr>
            </w:pPr>
            <w:r>
              <w:rPr>
                <w:rFonts w:ascii="Arial" w:hAnsi="Arial"/>
              </w:rPr>
              <w:t>01 05 00 00 00 0000 500</w:t>
            </w:r>
          </w:p>
        </w:tc>
        <w:tc>
          <w:tcPr>
            <w:tcW w:type="dxa" w:w="5011"/>
            <w:tcBorders>
              <w:top w:color="000000" w:sz="4" w:val="single"/>
              <w:left w:color="000000" w:sz="4" w:val="single"/>
              <w:bottom w:color="000000" w:sz="4" w:val="single"/>
            </w:tcBorders>
          </w:tcPr>
          <w:p w14:paraId="A5000000">
            <w:pPr>
              <w:tabs>
                <w:tab w:leader="none" w:pos="5529" w:val="left"/>
              </w:tabs>
              <w:ind/>
              <w:jc w:val="both"/>
              <w:rPr>
                <w:rFonts w:ascii="Arial" w:hAnsi="Arial"/>
              </w:rPr>
            </w:pPr>
            <w:r>
              <w:rPr>
                <w:rFonts w:ascii="Arial" w:hAnsi="Arial"/>
              </w:rPr>
              <w:t>Увеличение</w:t>
            </w:r>
            <w:r>
              <w:rPr>
                <w:rFonts w:ascii="Arial" w:hAnsi="Arial"/>
              </w:rPr>
              <w:t xml:space="preserve"> </w:t>
            </w:r>
            <w:r>
              <w:rPr>
                <w:rFonts w:ascii="Arial" w:hAnsi="Arial"/>
              </w:rPr>
              <w:t>остатков средств бюджетов</w:t>
            </w:r>
          </w:p>
        </w:tc>
        <w:tc>
          <w:tcPr>
            <w:tcW w:type="dxa" w:w="2150"/>
            <w:tcBorders>
              <w:top w:color="000000" w:sz="4" w:val="single"/>
              <w:left w:color="000000" w:sz="4" w:val="single"/>
              <w:bottom w:color="000000" w:sz="4" w:val="single"/>
              <w:right w:color="000000" w:sz="4" w:val="single"/>
            </w:tcBorders>
            <w:vAlign w:val="center"/>
          </w:tcPr>
          <w:p w14:paraId="A6000000">
            <w:pPr>
              <w:tabs>
                <w:tab w:leader="none" w:pos="5529" w:val="left"/>
              </w:tabs>
              <w:ind/>
              <w:jc w:val="center"/>
              <w:rPr>
                <w:rFonts w:ascii="Arial" w:hAnsi="Arial"/>
              </w:rPr>
            </w:pPr>
            <w:r>
              <w:rPr>
                <w:rFonts w:ascii="Arial" w:hAnsi="Arial"/>
              </w:rPr>
              <w:t>-6 232 015</w:t>
            </w:r>
            <w:r>
              <w:rPr>
                <w:rFonts w:ascii="Arial" w:hAnsi="Arial"/>
              </w:rPr>
              <w:t>,0</w:t>
            </w:r>
          </w:p>
        </w:tc>
      </w:tr>
      <w:tr>
        <w:trPr>
          <w:trHeight w:hRule="atLeast" w:val="487"/>
        </w:trPr>
        <w:tc>
          <w:tcPr>
            <w:tcW w:type="dxa" w:w="2865"/>
            <w:tcBorders>
              <w:top w:color="000000" w:sz="4" w:val="single"/>
              <w:left w:color="000000" w:sz="4" w:val="single"/>
              <w:bottom w:color="000000" w:sz="4" w:val="single"/>
            </w:tcBorders>
          </w:tcPr>
          <w:p w14:paraId="A7000000">
            <w:pPr>
              <w:tabs>
                <w:tab w:leader="none" w:pos="5529" w:val="left"/>
              </w:tabs>
              <w:ind/>
              <w:jc w:val="both"/>
              <w:rPr>
                <w:rFonts w:ascii="Arial" w:hAnsi="Arial"/>
              </w:rPr>
            </w:pPr>
            <w:r>
              <w:rPr>
                <w:rFonts w:ascii="Arial" w:hAnsi="Arial"/>
              </w:rPr>
              <w:t>01 05 02 00 00 0000 500</w:t>
            </w:r>
          </w:p>
        </w:tc>
        <w:tc>
          <w:tcPr>
            <w:tcW w:type="dxa" w:w="5011"/>
            <w:tcBorders>
              <w:top w:color="000000" w:sz="4" w:val="single"/>
              <w:left w:color="000000" w:sz="4" w:val="single"/>
              <w:bottom w:color="000000" w:sz="4" w:val="single"/>
            </w:tcBorders>
          </w:tcPr>
          <w:p w14:paraId="A8000000">
            <w:pPr>
              <w:tabs>
                <w:tab w:leader="none" w:pos="5529" w:val="left"/>
              </w:tabs>
              <w:ind/>
              <w:jc w:val="both"/>
              <w:rPr>
                <w:rFonts w:ascii="Arial" w:hAnsi="Arial"/>
              </w:rPr>
            </w:pPr>
            <w:r>
              <w:rPr>
                <w:rFonts w:ascii="Arial" w:hAnsi="Arial"/>
              </w:rPr>
              <w:t>Увеличение прочих остатков средств</w:t>
            </w:r>
            <w:r>
              <w:rPr>
                <w:rFonts w:ascii="Arial" w:hAnsi="Arial"/>
              </w:rPr>
              <w:br/>
            </w:r>
            <w:r>
              <w:rPr>
                <w:rFonts w:ascii="Arial" w:hAnsi="Arial"/>
              </w:rPr>
              <w:t>бюджетов</w:t>
            </w:r>
          </w:p>
        </w:tc>
        <w:tc>
          <w:tcPr>
            <w:tcW w:type="dxa" w:w="2150"/>
            <w:tcBorders>
              <w:top w:color="000000" w:sz="4" w:val="single"/>
              <w:left w:color="000000" w:sz="4" w:val="single"/>
              <w:bottom w:color="000000" w:sz="4" w:val="single"/>
              <w:right w:color="000000" w:sz="4" w:val="single"/>
            </w:tcBorders>
            <w:vAlign w:val="center"/>
          </w:tcPr>
          <w:p w14:paraId="A9000000">
            <w:pPr>
              <w:tabs>
                <w:tab w:leader="none" w:pos="5529" w:val="left"/>
              </w:tabs>
              <w:ind/>
              <w:jc w:val="center"/>
              <w:rPr>
                <w:rFonts w:ascii="Arial" w:hAnsi="Arial"/>
              </w:rPr>
            </w:pPr>
            <w:r>
              <w:rPr>
                <w:rFonts w:ascii="Arial" w:hAnsi="Arial"/>
              </w:rPr>
              <w:t>-</w:t>
            </w:r>
            <w:r>
              <w:rPr>
                <w:rFonts w:ascii="Arial" w:hAnsi="Arial"/>
              </w:rPr>
              <w:t>6 232 015,0</w:t>
            </w:r>
          </w:p>
        </w:tc>
      </w:tr>
      <w:tr>
        <w:trPr>
          <w:trHeight w:hRule="atLeast" w:val="605"/>
        </w:trPr>
        <w:tc>
          <w:tcPr>
            <w:tcW w:type="dxa" w:w="2865"/>
            <w:tcBorders>
              <w:top w:color="000000" w:sz="4" w:val="single"/>
              <w:left w:color="000000" w:sz="4" w:val="single"/>
              <w:bottom w:color="000000" w:sz="4" w:val="single"/>
            </w:tcBorders>
          </w:tcPr>
          <w:p w14:paraId="AA000000">
            <w:pPr>
              <w:tabs>
                <w:tab w:leader="none" w:pos="5529" w:val="left"/>
              </w:tabs>
              <w:ind/>
              <w:jc w:val="both"/>
              <w:rPr>
                <w:rFonts w:ascii="Arial" w:hAnsi="Arial"/>
              </w:rPr>
            </w:pPr>
            <w:r>
              <w:rPr>
                <w:rFonts w:ascii="Arial" w:hAnsi="Arial"/>
              </w:rPr>
              <w:t>01 05 02 01 00 0000 510</w:t>
            </w:r>
          </w:p>
        </w:tc>
        <w:tc>
          <w:tcPr>
            <w:tcW w:type="dxa" w:w="5011"/>
            <w:tcBorders>
              <w:top w:color="000000" w:sz="4" w:val="single"/>
              <w:left w:color="000000" w:sz="4" w:val="single"/>
              <w:bottom w:color="000000" w:sz="4" w:val="single"/>
            </w:tcBorders>
          </w:tcPr>
          <w:p w14:paraId="AB000000">
            <w:pPr>
              <w:tabs>
                <w:tab w:leader="none" w:pos="5529" w:val="left"/>
              </w:tabs>
              <w:ind/>
              <w:jc w:val="both"/>
              <w:rPr>
                <w:rFonts w:ascii="Arial" w:hAnsi="Arial"/>
              </w:rPr>
            </w:pPr>
            <w:r>
              <w:rPr>
                <w:rFonts w:ascii="Arial" w:hAnsi="Arial"/>
              </w:rPr>
              <w:t>Увеличение прочих остатков денежных</w:t>
            </w:r>
            <w:r>
              <w:rPr>
                <w:rFonts w:ascii="Arial" w:hAnsi="Arial"/>
              </w:rPr>
              <w:br/>
            </w:r>
            <w:r>
              <w:rPr>
                <w:rFonts w:ascii="Arial" w:hAnsi="Arial"/>
              </w:rPr>
              <w:t>средств бюджетов</w:t>
            </w:r>
          </w:p>
        </w:tc>
        <w:tc>
          <w:tcPr>
            <w:tcW w:type="dxa" w:w="2150"/>
            <w:tcBorders>
              <w:top w:color="000000" w:sz="4" w:val="single"/>
              <w:left w:color="000000" w:sz="4" w:val="single"/>
              <w:bottom w:color="000000" w:sz="4" w:val="single"/>
              <w:right w:color="000000" w:sz="4" w:val="single"/>
            </w:tcBorders>
            <w:vAlign w:val="center"/>
          </w:tcPr>
          <w:p w14:paraId="AC000000">
            <w:pPr>
              <w:tabs>
                <w:tab w:leader="none" w:pos="5529" w:val="left"/>
              </w:tabs>
              <w:ind/>
              <w:jc w:val="center"/>
              <w:rPr>
                <w:rFonts w:ascii="Arial" w:hAnsi="Arial"/>
              </w:rPr>
            </w:pPr>
            <w:r>
              <w:rPr>
                <w:rFonts w:ascii="Arial" w:hAnsi="Arial"/>
              </w:rPr>
              <w:t>-</w:t>
            </w:r>
            <w:r>
              <w:rPr>
                <w:rFonts w:ascii="Arial" w:hAnsi="Arial"/>
              </w:rPr>
              <w:t>6 232 015,0</w:t>
            </w:r>
          </w:p>
        </w:tc>
      </w:tr>
      <w:tr>
        <w:trPr>
          <w:trHeight w:hRule="atLeast" w:val="709"/>
        </w:trPr>
        <w:tc>
          <w:tcPr>
            <w:tcW w:type="dxa" w:w="2865"/>
            <w:tcBorders>
              <w:top w:color="000000" w:sz="4" w:val="single"/>
              <w:left w:color="000000" w:sz="4" w:val="single"/>
              <w:bottom w:color="000000" w:sz="4" w:val="single"/>
            </w:tcBorders>
          </w:tcPr>
          <w:p w14:paraId="AD000000">
            <w:pPr>
              <w:tabs>
                <w:tab w:leader="none" w:pos="5529" w:val="left"/>
              </w:tabs>
              <w:ind/>
              <w:jc w:val="both"/>
              <w:rPr>
                <w:rFonts w:ascii="Arial" w:hAnsi="Arial"/>
              </w:rPr>
            </w:pPr>
            <w:r>
              <w:rPr>
                <w:rFonts w:ascii="Arial" w:hAnsi="Arial"/>
              </w:rPr>
              <w:t>01 05</w:t>
            </w:r>
            <w:r>
              <w:rPr>
                <w:rFonts w:ascii="Arial" w:hAnsi="Arial"/>
              </w:rPr>
              <w:t xml:space="preserve"> 02 01 10 0000 510</w:t>
            </w:r>
          </w:p>
        </w:tc>
        <w:tc>
          <w:tcPr>
            <w:tcW w:type="dxa" w:w="5011"/>
            <w:tcBorders>
              <w:top w:color="000000" w:sz="4" w:val="single"/>
              <w:left w:color="000000" w:sz="4" w:val="single"/>
              <w:bottom w:color="000000" w:sz="4" w:val="single"/>
            </w:tcBorders>
          </w:tcPr>
          <w:p w14:paraId="AE000000">
            <w:pPr>
              <w:ind/>
              <w:jc w:val="both"/>
              <w:rPr>
                <w:rFonts w:ascii="Arial" w:hAnsi="Arial"/>
              </w:rPr>
            </w:pPr>
            <w:r>
              <w:rPr>
                <w:rFonts w:ascii="Arial" w:hAnsi="Arial"/>
              </w:rPr>
              <w:t>Увеличение прочих остатков денежных средств бюджетов сельских поселений</w:t>
            </w:r>
          </w:p>
        </w:tc>
        <w:tc>
          <w:tcPr>
            <w:tcW w:type="dxa" w:w="2150"/>
            <w:tcBorders>
              <w:top w:color="000000" w:sz="4" w:val="single"/>
              <w:left w:color="000000" w:sz="4" w:val="single"/>
              <w:bottom w:color="000000" w:sz="4" w:val="single"/>
              <w:right w:color="000000" w:sz="4" w:val="single"/>
            </w:tcBorders>
            <w:vAlign w:val="center"/>
          </w:tcPr>
          <w:p w14:paraId="AF000000">
            <w:pPr>
              <w:tabs>
                <w:tab w:leader="none" w:pos="5529" w:val="left"/>
              </w:tabs>
              <w:ind/>
              <w:jc w:val="center"/>
              <w:rPr>
                <w:rFonts w:ascii="Arial" w:hAnsi="Arial"/>
              </w:rPr>
            </w:pPr>
            <w:r>
              <w:rPr>
                <w:rFonts w:ascii="Arial" w:hAnsi="Arial"/>
              </w:rPr>
              <w:t>-</w:t>
            </w:r>
            <w:r>
              <w:rPr>
                <w:rFonts w:ascii="Arial" w:hAnsi="Arial"/>
              </w:rPr>
              <w:t>6 232 015,0</w:t>
            </w:r>
          </w:p>
        </w:tc>
      </w:tr>
      <w:tr>
        <w:trPr>
          <w:trHeight w:hRule="atLeast" w:val="349"/>
        </w:trPr>
        <w:tc>
          <w:tcPr>
            <w:tcW w:type="dxa" w:w="2865"/>
            <w:tcBorders>
              <w:top w:color="000000" w:sz="4" w:val="single"/>
              <w:left w:color="000000" w:sz="4" w:val="single"/>
              <w:bottom w:color="000000" w:sz="4" w:val="single"/>
            </w:tcBorders>
          </w:tcPr>
          <w:p w14:paraId="B0000000">
            <w:pPr>
              <w:tabs>
                <w:tab w:leader="none" w:pos="5529" w:val="left"/>
              </w:tabs>
              <w:ind/>
              <w:jc w:val="both"/>
              <w:rPr>
                <w:rFonts w:ascii="Arial" w:hAnsi="Arial"/>
              </w:rPr>
            </w:pPr>
            <w:r>
              <w:rPr>
                <w:rFonts w:ascii="Arial" w:hAnsi="Arial"/>
              </w:rPr>
              <w:t>01 05 00 00 00 0000 600</w:t>
            </w:r>
          </w:p>
        </w:tc>
        <w:tc>
          <w:tcPr>
            <w:tcW w:type="dxa" w:w="5011"/>
            <w:tcBorders>
              <w:top w:color="000000" w:sz="4" w:val="single"/>
              <w:left w:color="000000" w:sz="4" w:val="single"/>
              <w:bottom w:color="000000" w:sz="4" w:val="single"/>
            </w:tcBorders>
          </w:tcPr>
          <w:p w14:paraId="B1000000">
            <w:pPr>
              <w:tabs>
                <w:tab w:leader="none" w:pos="5529" w:val="left"/>
              </w:tabs>
              <w:ind/>
              <w:jc w:val="both"/>
              <w:rPr>
                <w:rFonts w:ascii="Arial" w:hAnsi="Arial"/>
              </w:rPr>
            </w:pPr>
            <w:r>
              <w:rPr>
                <w:rFonts w:ascii="Arial" w:hAnsi="Arial"/>
              </w:rPr>
              <w:t xml:space="preserve">Уменьшение остатков средств бюджетов </w:t>
            </w:r>
          </w:p>
        </w:tc>
        <w:tc>
          <w:tcPr>
            <w:tcW w:type="dxa" w:w="2150"/>
            <w:tcBorders>
              <w:top w:color="000000" w:sz="4" w:val="single"/>
              <w:left w:color="000000" w:sz="4" w:val="single"/>
              <w:bottom w:color="000000" w:sz="4" w:val="single"/>
              <w:right w:color="000000" w:sz="4" w:val="single"/>
            </w:tcBorders>
            <w:vAlign w:val="center"/>
          </w:tcPr>
          <w:p w14:paraId="B2000000">
            <w:pPr>
              <w:tabs>
                <w:tab w:leader="none" w:pos="5529" w:val="left"/>
              </w:tabs>
              <w:ind/>
              <w:jc w:val="center"/>
              <w:rPr>
                <w:rFonts w:ascii="Arial" w:hAnsi="Arial"/>
              </w:rPr>
            </w:pPr>
            <w:r>
              <w:rPr>
                <w:rFonts w:ascii="Arial" w:hAnsi="Arial"/>
              </w:rPr>
              <w:t>6 232 015,0</w:t>
            </w:r>
          </w:p>
        </w:tc>
      </w:tr>
      <w:tr>
        <w:trPr>
          <w:trHeight w:hRule="atLeast" w:val="645"/>
        </w:trPr>
        <w:tc>
          <w:tcPr>
            <w:tcW w:type="dxa" w:w="2865"/>
            <w:tcBorders>
              <w:top w:color="000000" w:sz="4" w:val="single"/>
              <w:left w:color="000000" w:sz="4" w:val="single"/>
              <w:bottom w:color="000000" w:sz="4" w:val="single"/>
            </w:tcBorders>
          </w:tcPr>
          <w:p w14:paraId="B3000000">
            <w:pPr>
              <w:tabs>
                <w:tab w:leader="none" w:pos="5529" w:val="left"/>
              </w:tabs>
              <w:ind/>
              <w:jc w:val="both"/>
              <w:rPr>
                <w:rFonts w:ascii="Arial" w:hAnsi="Arial"/>
              </w:rPr>
            </w:pPr>
            <w:r>
              <w:rPr>
                <w:rFonts w:ascii="Arial" w:hAnsi="Arial"/>
              </w:rPr>
              <w:t>01 05 02 00 00 0000 600</w:t>
            </w:r>
          </w:p>
        </w:tc>
        <w:tc>
          <w:tcPr>
            <w:tcW w:type="dxa" w:w="5011"/>
            <w:tcBorders>
              <w:top w:color="000000" w:sz="4" w:val="single"/>
              <w:left w:color="000000" w:sz="4" w:val="single"/>
              <w:bottom w:color="000000" w:sz="4" w:val="single"/>
            </w:tcBorders>
          </w:tcPr>
          <w:p w14:paraId="B4000000">
            <w:pPr>
              <w:tabs>
                <w:tab w:leader="none" w:pos="5529" w:val="left"/>
              </w:tabs>
              <w:ind/>
              <w:jc w:val="both"/>
              <w:rPr>
                <w:rFonts w:ascii="Arial" w:hAnsi="Arial"/>
              </w:rPr>
            </w:pPr>
            <w:r>
              <w:rPr>
                <w:rFonts w:ascii="Arial" w:hAnsi="Arial"/>
              </w:rPr>
              <w:t>Уменьшение прочих остатков средств</w:t>
            </w:r>
            <w:r>
              <w:rPr>
                <w:rFonts w:ascii="Arial" w:hAnsi="Arial"/>
              </w:rPr>
              <w:br/>
            </w:r>
            <w:r>
              <w:rPr>
                <w:rFonts w:ascii="Arial" w:hAnsi="Arial"/>
              </w:rPr>
              <w:t>бюджетов</w:t>
            </w:r>
          </w:p>
        </w:tc>
        <w:tc>
          <w:tcPr>
            <w:tcW w:type="dxa" w:w="2150"/>
            <w:tcBorders>
              <w:top w:color="000000" w:sz="4" w:val="single"/>
              <w:left w:color="000000" w:sz="4" w:val="single"/>
              <w:bottom w:color="000000" w:sz="4" w:val="single"/>
              <w:right w:color="000000" w:sz="4" w:val="single"/>
            </w:tcBorders>
            <w:vAlign w:val="center"/>
          </w:tcPr>
          <w:p w14:paraId="B5000000">
            <w:pPr>
              <w:tabs>
                <w:tab w:leader="none" w:pos="5529" w:val="left"/>
              </w:tabs>
              <w:ind/>
              <w:jc w:val="center"/>
              <w:rPr>
                <w:rFonts w:ascii="Arial" w:hAnsi="Arial"/>
              </w:rPr>
            </w:pPr>
            <w:r>
              <w:rPr>
                <w:rFonts w:ascii="Arial" w:hAnsi="Arial"/>
              </w:rPr>
              <w:t>6 232 01</w:t>
            </w:r>
            <w:r>
              <w:rPr>
                <w:rFonts w:ascii="Arial" w:hAnsi="Arial"/>
              </w:rPr>
              <w:t>5,0</w:t>
            </w:r>
          </w:p>
        </w:tc>
      </w:tr>
      <w:tr>
        <w:trPr>
          <w:trHeight w:hRule="atLeast" w:val="435"/>
        </w:trPr>
        <w:tc>
          <w:tcPr>
            <w:tcW w:type="dxa" w:w="2865"/>
            <w:tcBorders>
              <w:top w:color="000000" w:sz="4" w:val="single"/>
              <w:left w:color="000000" w:sz="4" w:val="single"/>
              <w:bottom w:color="000000" w:sz="4" w:val="single"/>
            </w:tcBorders>
          </w:tcPr>
          <w:p w14:paraId="B6000000">
            <w:pPr>
              <w:tabs>
                <w:tab w:leader="none" w:pos="5529" w:val="left"/>
              </w:tabs>
              <w:ind/>
              <w:jc w:val="both"/>
              <w:rPr>
                <w:rFonts w:ascii="Arial" w:hAnsi="Arial"/>
              </w:rPr>
            </w:pPr>
            <w:r>
              <w:rPr>
                <w:rFonts w:ascii="Arial" w:hAnsi="Arial"/>
              </w:rPr>
              <w:t>01 05 02 01 00 0000 610</w:t>
            </w:r>
          </w:p>
        </w:tc>
        <w:tc>
          <w:tcPr>
            <w:tcW w:type="dxa" w:w="5011"/>
            <w:tcBorders>
              <w:top w:color="000000" w:sz="4" w:val="single"/>
              <w:left w:color="000000" w:sz="4" w:val="single"/>
              <w:bottom w:color="000000" w:sz="4" w:val="single"/>
            </w:tcBorders>
          </w:tcPr>
          <w:p w14:paraId="B7000000">
            <w:pPr>
              <w:tabs>
                <w:tab w:leader="none" w:pos="5529" w:val="left"/>
              </w:tabs>
              <w:ind/>
              <w:jc w:val="both"/>
              <w:rPr>
                <w:rFonts w:ascii="Arial" w:hAnsi="Arial"/>
              </w:rPr>
            </w:pPr>
            <w:r>
              <w:rPr>
                <w:rFonts w:ascii="Arial" w:hAnsi="Arial"/>
              </w:rPr>
              <w:t>Уменьшение прочих остатков денежных</w:t>
            </w:r>
            <w:r>
              <w:rPr>
                <w:rFonts w:ascii="Arial" w:hAnsi="Arial"/>
              </w:rPr>
              <w:br/>
            </w:r>
            <w:r>
              <w:rPr>
                <w:rFonts w:ascii="Arial" w:hAnsi="Arial"/>
              </w:rPr>
              <w:t>средств бюджетов</w:t>
            </w:r>
          </w:p>
        </w:tc>
        <w:tc>
          <w:tcPr>
            <w:tcW w:type="dxa" w:w="2150"/>
            <w:tcBorders>
              <w:top w:color="000000" w:sz="4" w:val="single"/>
              <w:left w:color="000000" w:sz="4" w:val="single"/>
              <w:bottom w:color="000000" w:sz="4" w:val="single"/>
              <w:right w:color="000000" w:sz="4" w:val="single"/>
            </w:tcBorders>
            <w:vAlign w:val="center"/>
          </w:tcPr>
          <w:p w14:paraId="B8000000">
            <w:pPr>
              <w:tabs>
                <w:tab w:leader="none" w:pos="5529" w:val="left"/>
              </w:tabs>
              <w:ind/>
              <w:jc w:val="center"/>
              <w:rPr>
                <w:rFonts w:ascii="Arial" w:hAnsi="Arial"/>
              </w:rPr>
            </w:pPr>
            <w:r>
              <w:rPr>
                <w:rFonts w:ascii="Arial" w:hAnsi="Arial"/>
              </w:rPr>
              <w:t>6 232 015,0</w:t>
            </w:r>
          </w:p>
        </w:tc>
      </w:tr>
      <w:tr>
        <w:trPr>
          <w:trHeight w:hRule="atLeast" w:val="435"/>
        </w:trPr>
        <w:tc>
          <w:tcPr>
            <w:tcW w:type="dxa" w:w="2865"/>
            <w:tcBorders>
              <w:top w:color="000000" w:sz="4" w:val="single"/>
              <w:left w:color="000000" w:sz="4" w:val="single"/>
              <w:bottom w:color="000000" w:sz="4" w:val="single"/>
            </w:tcBorders>
          </w:tcPr>
          <w:p w14:paraId="B9000000">
            <w:pPr>
              <w:tabs>
                <w:tab w:leader="none" w:pos="5529" w:val="left"/>
              </w:tabs>
              <w:ind/>
              <w:jc w:val="both"/>
              <w:rPr>
                <w:rFonts w:ascii="Arial" w:hAnsi="Arial"/>
              </w:rPr>
            </w:pPr>
            <w:r>
              <w:rPr>
                <w:rFonts w:ascii="Arial" w:hAnsi="Arial"/>
              </w:rPr>
              <w:t>01 05 02 01 10 0000 610</w:t>
            </w:r>
          </w:p>
        </w:tc>
        <w:tc>
          <w:tcPr>
            <w:tcW w:type="dxa" w:w="5011"/>
            <w:tcBorders>
              <w:top w:color="000000" w:sz="4" w:val="single"/>
              <w:left w:color="000000" w:sz="4" w:val="single"/>
              <w:bottom w:color="000000" w:sz="4" w:val="single"/>
            </w:tcBorders>
          </w:tcPr>
          <w:p w14:paraId="BA000000">
            <w:pPr>
              <w:ind/>
              <w:jc w:val="both"/>
              <w:rPr>
                <w:rFonts w:ascii="Arial" w:hAnsi="Arial"/>
              </w:rPr>
            </w:pPr>
            <w:r>
              <w:rPr>
                <w:rFonts w:ascii="Arial" w:hAnsi="Arial"/>
              </w:rPr>
              <w:t>Уменьшение прочих остатков денежных средств бюджетов сельских поселений</w:t>
            </w:r>
          </w:p>
        </w:tc>
        <w:tc>
          <w:tcPr>
            <w:tcW w:type="dxa" w:w="2150"/>
            <w:tcBorders>
              <w:top w:color="000000" w:sz="4" w:val="single"/>
              <w:left w:color="000000" w:sz="4" w:val="single"/>
              <w:bottom w:color="000000" w:sz="4" w:val="single"/>
              <w:right w:color="000000" w:sz="4" w:val="single"/>
            </w:tcBorders>
            <w:vAlign w:val="center"/>
          </w:tcPr>
          <w:p w14:paraId="BB000000">
            <w:pPr>
              <w:tabs>
                <w:tab w:leader="none" w:pos="5529" w:val="left"/>
              </w:tabs>
              <w:ind/>
              <w:jc w:val="center"/>
              <w:rPr>
                <w:rFonts w:ascii="Arial" w:hAnsi="Arial"/>
              </w:rPr>
            </w:pPr>
            <w:r>
              <w:rPr>
                <w:rFonts w:ascii="Arial" w:hAnsi="Arial"/>
              </w:rPr>
              <w:t>6 232 015,0</w:t>
            </w:r>
          </w:p>
        </w:tc>
      </w:tr>
      <w:tr>
        <w:trPr>
          <w:trHeight w:hRule="atLeast" w:val="435"/>
        </w:trPr>
        <w:tc>
          <w:tcPr>
            <w:tcW w:type="dxa" w:w="2865"/>
            <w:tcBorders>
              <w:top w:color="000000" w:sz="4" w:val="single"/>
              <w:left w:color="000000" w:sz="4" w:val="single"/>
              <w:bottom w:color="000000" w:sz="4" w:val="single"/>
            </w:tcBorders>
            <w:vAlign w:val="center"/>
          </w:tcPr>
          <w:p w14:paraId="BC000000">
            <w:pPr>
              <w:tabs>
                <w:tab w:leader="none" w:pos="5529" w:val="left"/>
              </w:tabs>
              <w:ind/>
              <w:jc w:val="center"/>
              <w:rPr>
                <w:rFonts w:ascii="Arial" w:hAnsi="Arial"/>
              </w:rPr>
            </w:pPr>
          </w:p>
        </w:tc>
        <w:tc>
          <w:tcPr>
            <w:tcW w:type="dxa" w:w="5011"/>
            <w:tcBorders>
              <w:top w:color="000000" w:sz="4" w:val="single"/>
              <w:left w:color="000000" w:sz="4" w:val="single"/>
              <w:bottom w:color="000000" w:sz="4" w:val="single"/>
            </w:tcBorders>
            <w:vAlign w:val="center"/>
          </w:tcPr>
          <w:p w14:paraId="BD000000">
            <w:pPr>
              <w:ind/>
              <w:jc w:val="center"/>
              <w:rPr>
                <w:rFonts w:ascii="Arial" w:hAnsi="Arial"/>
              </w:rPr>
            </w:pPr>
            <w:r>
              <w:rPr>
                <w:rFonts w:ascii="Arial" w:hAnsi="Arial"/>
                <w:b w:val="1"/>
              </w:rPr>
              <w:t>ВСЕГО ИСТОЧНИКОВ ФИНАНСИРОВАНИЯ</w:t>
            </w:r>
          </w:p>
        </w:tc>
        <w:tc>
          <w:tcPr>
            <w:tcW w:type="dxa" w:w="2150"/>
            <w:tcBorders>
              <w:top w:color="000000" w:sz="4" w:val="single"/>
              <w:left w:color="000000" w:sz="4" w:val="single"/>
              <w:bottom w:color="000000" w:sz="4" w:val="single"/>
              <w:right w:color="000000" w:sz="4" w:val="single"/>
            </w:tcBorders>
            <w:vAlign w:val="center"/>
          </w:tcPr>
          <w:p w14:paraId="BE000000">
            <w:pPr>
              <w:tabs>
                <w:tab w:leader="none" w:pos="5529" w:val="left"/>
              </w:tabs>
              <w:ind/>
              <w:jc w:val="center"/>
              <w:rPr>
                <w:rFonts w:ascii="Arial" w:hAnsi="Arial"/>
              </w:rPr>
            </w:pPr>
            <w:r>
              <w:rPr>
                <w:rFonts w:ascii="Arial" w:hAnsi="Arial"/>
              </w:rPr>
              <w:t>0,0</w:t>
            </w:r>
          </w:p>
        </w:tc>
      </w:tr>
    </w:tbl>
    <w:p w14:paraId="BF000000">
      <w:pPr>
        <w:sectPr>
          <w:footerReference r:id="rId2" w:type="default"/>
          <w:pgSz w:h="16838" w:orient="portrait" w:w="11906"/>
          <w:pgMar w:bottom="1134" w:footer="720" w:gutter="0" w:header="720" w:left="1134" w:right="746" w:top="719"/>
          <w:pgNumType w:start="1"/>
        </w:sectPr>
      </w:pPr>
    </w:p>
    <w:p w14:paraId="C0000000">
      <w:pPr>
        <w:pStyle w:val="Style_6"/>
        <w:tabs>
          <w:tab w:leader="none" w:pos="360" w:val="clear"/>
          <w:tab w:leader="none" w:pos="5529" w:val="left"/>
        </w:tabs>
        <w:spacing w:after="0" w:before="0"/>
        <w:ind/>
        <w:jc w:val="right"/>
        <w:rPr>
          <w:rFonts w:ascii="Arial" w:hAnsi="Arial"/>
          <w:b w:val="0"/>
          <w:sz w:val="24"/>
        </w:rPr>
      </w:pPr>
      <w:r>
        <w:rPr>
          <w:rFonts w:ascii="Arial" w:hAnsi="Arial"/>
          <w:sz w:val="24"/>
        </w:rPr>
        <w:tab/>
      </w:r>
      <w:r>
        <w:rPr>
          <w:rFonts w:ascii="Arial" w:hAnsi="Arial"/>
          <w:sz w:val="24"/>
        </w:rPr>
        <w:tab/>
      </w:r>
      <w:r>
        <w:rPr>
          <w:rFonts w:ascii="Arial" w:hAnsi="Arial"/>
          <w:sz w:val="24"/>
        </w:rPr>
        <w:tab/>
      </w:r>
      <w:r>
        <w:rPr>
          <w:rFonts w:ascii="Arial" w:hAnsi="Arial"/>
          <w:b w:val="0"/>
          <w:sz w:val="24"/>
        </w:rPr>
        <w:t>Приложение № 2</w:t>
      </w:r>
    </w:p>
    <w:p w14:paraId="C100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к  решению</w:t>
      </w:r>
      <w:r>
        <w:rPr>
          <w:rFonts w:ascii="Arial" w:hAnsi="Arial"/>
          <w:b w:val="0"/>
          <w:sz w:val="24"/>
        </w:rPr>
        <w:t xml:space="preserve"> Собрания депутатов</w:t>
      </w:r>
    </w:p>
    <w:p w14:paraId="C200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Миленинского сельсовета Фатежского района</w:t>
      </w:r>
    </w:p>
    <w:p w14:paraId="C300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C400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C500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Курской области на 2024</w:t>
      </w:r>
      <w:r>
        <w:rPr>
          <w:rFonts w:ascii="Arial" w:hAnsi="Arial"/>
          <w:b w:val="0"/>
          <w:sz w:val="24"/>
        </w:rPr>
        <w:t xml:space="preserve"> год и плановый период 202</w:t>
      </w:r>
      <w:r>
        <w:rPr>
          <w:rFonts w:ascii="Arial" w:hAnsi="Arial"/>
          <w:b w:val="0"/>
          <w:sz w:val="24"/>
        </w:rPr>
        <w:t>5</w:t>
      </w:r>
      <w:r>
        <w:rPr>
          <w:rFonts w:ascii="Arial" w:hAnsi="Arial"/>
          <w:b w:val="0"/>
          <w:sz w:val="24"/>
        </w:rPr>
        <w:t xml:space="preserve"> и 202</w:t>
      </w:r>
      <w:r>
        <w:rPr>
          <w:rFonts w:ascii="Arial" w:hAnsi="Arial"/>
          <w:b w:val="0"/>
          <w:sz w:val="24"/>
        </w:rPr>
        <w:t>6</w:t>
      </w:r>
      <w:r>
        <w:rPr>
          <w:rFonts w:ascii="Arial" w:hAnsi="Arial"/>
          <w:b w:val="0"/>
          <w:sz w:val="24"/>
        </w:rPr>
        <w:t xml:space="preserve"> годов»</w:t>
      </w:r>
    </w:p>
    <w:p w14:paraId="C6000000">
      <w:pPr>
        <w:ind/>
        <w:jc w:val="center"/>
        <w:rPr>
          <w:rFonts w:ascii="Arial" w:hAnsi="Arial"/>
        </w:rPr>
      </w:pPr>
      <w:r>
        <w:rPr>
          <w:rFonts w:ascii="Arial" w:hAnsi="Arial"/>
        </w:rPr>
        <w:t xml:space="preserve">                              </w:t>
      </w:r>
      <w:r>
        <w:rPr>
          <w:rFonts w:ascii="Arial" w:hAnsi="Arial"/>
        </w:rPr>
        <w:t xml:space="preserve">                                          </w:t>
      </w:r>
      <w:r>
        <w:rPr>
          <w:rFonts w:ascii="Arial" w:hAnsi="Arial"/>
        </w:rPr>
        <w:t xml:space="preserve">                       </w:t>
      </w:r>
      <w:r>
        <w:rPr>
          <w:rFonts w:ascii="Arial" w:hAnsi="Arial"/>
        </w:rPr>
        <w:t xml:space="preserve"> о</w:t>
      </w:r>
      <w:r>
        <w:rPr>
          <w:rFonts w:ascii="Arial" w:hAnsi="Arial"/>
        </w:rPr>
        <w:t>т</w:t>
      </w:r>
      <w:r>
        <w:rPr>
          <w:rFonts w:ascii="Arial" w:hAnsi="Arial"/>
        </w:rPr>
        <w:t xml:space="preserve"> </w:t>
      </w:r>
      <w:r>
        <w:rPr>
          <w:rFonts w:ascii="Arial" w:hAnsi="Arial"/>
        </w:rPr>
        <w:t xml:space="preserve">25 </w:t>
      </w:r>
      <w:r>
        <w:rPr>
          <w:rFonts w:ascii="Arial" w:hAnsi="Arial"/>
        </w:rPr>
        <w:t>декабря 2023</w:t>
      </w:r>
      <w:r>
        <w:rPr>
          <w:rFonts w:ascii="Arial" w:hAnsi="Arial"/>
        </w:rPr>
        <w:t xml:space="preserve"> года </w:t>
      </w:r>
      <w:r>
        <w:rPr>
          <w:rFonts w:ascii="Arial" w:hAnsi="Arial"/>
        </w:rPr>
        <w:t xml:space="preserve"> №</w:t>
      </w:r>
      <w:r>
        <w:rPr>
          <w:rFonts w:ascii="Arial" w:hAnsi="Arial"/>
        </w:rPr>
        <w:t>49</w:t>
      </w:r>
    </w:p>
    <w:p w14:paraId="C7000000">
      <w:pPr>
        <w:tabs>
          <w:tab w:leader="none" w:pos="5529" w:val="left"/>
        </w:tabs>
        <w:ind/>
        <w:jc w:val="both"/>
        <w:rPr>
          <w:rFonts w:ascii="Arial" w:hAnsi="Arial"/>
          <w:b w:val="1"/>
        </w:rPr>
      </w:pPr>
    </w:p>
    <w:p w14:paraId="C8000000">
      <w:pPr>
        <w:tabs>
          <w:tab w:leader="none" w:pos="5529" w:val="left"/>
        </w:tabs>
        <w:ind/>
        <w:jc w:val="center"/>
        <w:rPr>
          <w:rFonts w:ascii="Arial" w:hAnsi="Arial"/>
          <w:b w:val="1"/>
          <w:sz w:val="30"/>
        </w:rPr>
      </w:pPr>
      <w:r>
        <w:rPr>
          <w:rFonts w:ascii="Arial" w:hAnsi="Arial"/>
          <w:b w:val="1"/>
          <w:sz w:val="30"/>
        </w:rPr>
        <w:t>Источники внутреннего финансирования дефицита Бюджета муниципального образования «Миленинский сельсовет» Фатежского района Курской области на плановый период 20</w:t>
      </w:r>
      <w:r>
        <w:rPr>
          <w:rFonts w:ascii="Arial" w:hAnsi="Arial"/>
          <w:b w:val="1"/>
          <w:sz w:val="30"/>
        </w:rPr>
        <w:t>2</w:t>
      </w:r>
      <w:r>
        <w:rPr>
          <w:rFonts w:ascii="Arial" w:hAnsi="Arial"/>
          <w:b w:val="1"/>
          <w:sz w:val="30"/>
        </w:rPr>
        <w:t>5</w:t>
      </w:r>
      <w:r>
        <w:rPr>
          <w:rFonts w:ascii="Arial" w:hAnsi="Arial"/>
          <w:b w:val="1"/>
          <w:sz w:val="30"/>
        </w:rPr>
        <w:t xml:space="preserve"> и 202</w:t>
      </w:r>
      <w:r>
        <w:rPr>
          <w:rFonts w:ascii="Arial" w:hAnsi="Arial"/>
          <w:b w:val="1"/>
          <w:sz w:val="30"/>
        </w:rPr>
        <w:t>6</w:t>
      </w:r>
      <w:r>
        <w:rPr>
          <w:rFonts w:ascii="Arial" w:hAnsi="Arial"/>
          <w:b w:val="1"/>
          <w:sz w:val="30"/>
        </w:rPr>
        <w:t xml:space="preserve"> годов</w:t>
      </w:r>
    </w:p>
    <w:p w14:paraId="C9000000">
      <w:pPr>
        <w:pStyle w:val="Style_6"/>
        <w:numPr>
          <w:ilvl w:val="0"/>
          <w:numId w:val="8"/>
        </w:numPr>
        <w:tabs>
          <w:tab w:leader="none" w:pos="0" w:val="left"/>
          <w:tab w:leader="none" w:pos="5529" w:val="left"/>
        </w:tabs>
        <w:ind/>
        <w:jc w:val="right"/>
        <w:rPr>
          <w:rFonts w:ascii="Arial" w:hAnsi="Arial"/>
          <w:sz w:val="24"/>
        </w:rPr>
      </w:pPr>
      <w:r>
        <w:rPr>
          <w:rFonts w:ascii="Arial" w:hAnsi="Arial"/>
          <w:sz w:val="24"/>
        </w:rPr>
        <w:t>рублей</w:t>
      </w:r>
    </w:p>
    <w:tbl>
      <w:tblPr>
        <w:tblStyle w:val="Style_7"/>
        <w:tblLayout w:type="fixed"/>
      </w:tblPr>
      <w:tblGrid>
        <w:gridCol w:w="2879"/>
        <w:gridCol w:w="3748"/>
        <w:gridCol w:w="1766"/>
        <w:gridCol w:w="1453"/>
      </w:tblGrid>
      <w:tr>
        <w:trPr>
          <w:trHeight w:hRule="exact" w:val="517"/>
        </w:trPr>
        <w:tc>
          <w:tcPr>
            <w:tcW w:type="dxa" w:w="2879"/>
            <w:vMerge w:val="restart"/>
            <w:tcBorders>
              <w:top w:color="000000" w:sz="4" w:val="single"/>
              <w:left w:color="000000" w:sz="4" w:val="single"/>
              <w:bottom w:color="000000" w:sz="4" w:val="single"/>
            </w:tcBorders>
            <w:vAlign w:val="center"/>
          </w:tcPr>
          <w:p w14:paraId="CA000000">
            <w:pPr>
              <w:tabs>
                <w:tab w:leader="none" w:pos="5529" w:val="left"/>
              </w:tabs>
              <w:ind/>
              <w:jc w:val="center"/>
              <w:rPr>
                <w:rFonts w:ascii="Arial" w:hAnsi="Arial"/>
                <w:b w:val="1"/>
              </w:rPr>
            </w:pPr>
            <w:r>
              <w:rPr>
                <w:rFonts w:ascii="Arial" w:hAnsi="Arial"/>
                <w:b w:val="1"/>
              </w:rPr>
              <w:t>Код бюджетной классификации Российской Федерации</w:t>
            </w:r>
          </w:p>
        </w:tc>
        <w:tc>
          <w:tcPr>
            <w:tcW w:type="dxa" w:w="3748"/>
            <w:vMerge w:val="restart"/>
            <w:tcBorders>
              <w:top w:color="000000" w:sz="4" w:val="single"/>
              <w:left w:color="000000" w:sz="4" w:val="single"/>
              <w:bottom w:color="000000" w:sz="4" w:val="single"/>
            </w:tcBorders>
            <w:vAlign w:val="center"/>
          </w:tcPr>
          <w:p w14:paraId="CB000000">
            <w:pPr>
              <w:tabs>
                <w:tab w:leader="none" w:pos="5529" w:val="left"/>
              </w:tabs>
              <w:ind/>
              <w:jc w:val="center"/>
              <w:rPr>
                <w:rFonts w:ascii="Arial" w:hAnsi="Arial"/>
                <w:b w:val="1"/>
              </w:rPr>
            </w:pPr>
            <w:r>
              <w:rPr>
                <w:rFonts w:ascii="Arial" w:hAnsi="Arial"/>
                <w:b w:val="1"/>
              </w:rPr>
              <w:t>Наименование источников финансирования дефицита бюджета</w:t>
            </w:r>
          </w:p>
        </w:tc>
        <w:tc>
          <w:tcPr>
            <w:tcW w:type="dxa" w:w="3219"/>
            <w:gridSpan w:val="2"/>
            <w:tcBorders>
              <w:top w:color="000000" w:sz="4" w:val="single"/>
              <w:left w:color="000000" w:sz="4" w:val="single"/>
              <w:bottom w:color="000000" w:sz="4" w:val="single"/>
              <w:right w:color="000000" w:sz="4" w:val="single"/>
            </w:tcBorders>
            <w:vAlign w:val="center"/>
          </w:tcPr>
          <w:p w14:paraId="CC000000">
            <w:pPr>
              <w:tabs>
                <w:tab w:leader="none" w:pos="5529" w:val="left"/>
              </w:tabs>
              <w:ind/>
              <w:jc w:val="center"/>
              <w:rPr>
                <w:rFonts w:ascii="Arial" w:hAnsi="Arial"/>
                <w:b w:val="1"/>
              </w:rPr>
            </w:pPr>
            <w:r>
              <w:rPr>
                <w:rFonts w:ascii="Arial" w:hAnsi="Arial"/>
                <w:b w:val="1"/>
              </w:rPr>
              <w:t>Сумма</w:t>
            </w:r>
          </w:p>
        </w:tc>
      </w:tr>
      <w:tr>
        <w:trPr>
          <w:trHeight w:hRule="atLeast" w:val="70"/>
        </w:trPr>
        <w:tc>
          <w:tcPr>
            <w:tcW w:type="dxa" w:w="2879"/>
            <w:gridSpan w:val="1"/>
            <w:vMerge w:val="continue"/>
            <w:tcBorders>
              <w:top w:color="000000" w:sz="4" w:val="single"/>
              <w:left w:color="000000" w:sz="4" w:val="single"/>
              <w:bottom w:color="000000" w:sz="4" w:val="single"/>
            </w:tcBorders>
            <w:vAlign w:val="center"/>
          </w:tcPr>
          <w:p/>
        </w:tc>
        <w:tc>
          <w:tcPr>
            <w:tcW w:type="dxa" w:w="3748"/>
            <w:gridSpan w:val="1"/>
            <w:vMerge w:val="continue"/>
            <w:tcBorders>
              <w:top w:color="000000" w:sz="4" w:val="single"/>
              <w:left w:color="000000" w:sz="4" w:val="single"/>
              <w:bottom w:color="000000" w:sz="4" w:val="single"/>
            </w:tcBorders>
            <w:vAlign w:val="center"/>
          </w:tcPr>
          <w:p/>
        </w:tc>
        <w:tc>
          <w:tcPr>
            <w:tcW w:type="dxa" w:w="1766"/>
            <w:tcBorders>
              <w:top w:color="000000" w:sz="4" w:val="single"/>
              <w:left w:color="000000" w:sz="4" w:val="single"/>
              <w:bottom w:color="000000" w:sz="4" w:val="single"/>
            </w:tcBorders>
            <w:vAlign w:val="center"/>
          </w:tcPr>
          <w:p w14:paraId="CD000000">
            <w:pPr>
              <w:tabs>
                <w:tab w:leader="none" w:pos="5529" w:val="left"/>
              </w:tabs>
              <w:ind/>
              <w:jc w:val="center"/>
              <w:rPr>
                <w:rFonts w:ascii="Arial" w:hAnsi="Arial"/>
                <w:b w:val="1"/>
              </w:rPr>
            </w:pPr>
            <w:r>
              <w:rPr>
                <w:rFonts w:ascii="Arial" w:hAnsi="Arial"/>
                <w:b w:val="1"/>
              </w:rPr>
              <w:t>20</w:t>
            </w:r>
            <w:r>
              <w:rPr>
                <w:rFonts w:ascii="Arial" w:hAnsi="Arial"/>
                <w:b w:val="1"/>
              </w:rPr>
              <w:t>25</w:t>
            </w:r>
            <w:r>
              <w:rPr>
                <w:rFonts w:ascii="Arial" w:hAnsi="Arial"/>
                <w:b w:val="1"/>
              </w:rPr>
              <w:t xml:space="preserve"> год</w:t>
            </w:r>
          </w:p>
        </w:tc>
        <w:tc>
          <w:tcPr>
            <w:tcW w:type="dxa" w:w="1453"/>
            <w:tcBorders>
              <w:top w:color="000000" w:sz="4" w:val="single"/>
              <w:left w:color="000000" w:sz="4" w:val="single"/>
              <w:bottom w:color="000000" w:sz="4" w:val="single"/>
              <w:right w:color="000000" w:sz="4" w:val="single"/>
            </w:tcBorders>
            <w:vAlign w:val="center"/>
          </w:tcPr>
          <w:p w14:paraId="CE000000">
            <w:pPr>
              <w:tabs>
                <w:tab w:leader="none" w:pos="5529" w:val="left"/>
              </w:tabs>
              <w:ind/>
              <w:jc w:val="center"/>
              <w:rPr>
                <w:rFonts w:ascii="Arial" w:hAnsi="Arial"/>
                <w:b w:val="1"/>
              </w:rPr>
            </w:pPr>
            <w:r>
              <w:rPr>
                <w:rFonts w:ascii="Arial" w:hAnsi="Arial"/>
                <w:b w:val="1"/>
              </w:rPr>
              <w:t>20</w:t>
            </w:r>
            <w:r>
              <w:rPr>
                <w:rFonts w:ascii="Arial" w:hAnsi="Arial"/>
                <w:b w:val="1"/>
              </w:rPr>
              <w:t>26</w:t>
            </w:r>
            <w:r>
              <w:rPr>
                <w:rFonts w:ascii="Arial" w:hAnsi="Arial"/>
                <w:b w:val="1"/>
              </w:rPr>
              <w:t xml:space="preserve"> год</w:t>
            </w:r>
          </w:p>
        </w:tc>
      </w:tr>
      <w:tr>
        <w:trPr>
          <w:trHeight w:hRule="atLeast" w:val="415"/>
        </w:trPr>
        <w:tc>
          <w:tcPr>
            <w:tcW w:type="dxa" w:w="2879"/>
            <w:tcBorders>
              <w:top w:color="000000" w:sz="4" w:val="single"/>
              <w:left w:color="000000" w:sz="4" w:val="single"/>
              <w:bottom w:color="000000" w:sz="4" w:val="single"/>
            </w:tcBorders>
            <w:vAlign w:val="center"/>
          </w:tcPr>
          <w:p w14:paraId="CF000000">
            <w:pPr>
              <w:tabs>
                <w:tab w:leader="none" w:pos="5529" w:val="left"/>
              </w:tabs>
              <w:ind/>
              <w:jc w:val="both"/>
              <w:rPr>
                <w:rFonts w:ascii="Arial" w:hAnsi="Arial"/>
              </w:rPr>
            </w:pPr>
            <w:r>
              <w:rPr>
                <w:rFonts w:ascii="Arial" w:hAnsi="Arial"/>
              </w:rPr>
              <w:t>01 00 00 00 00 0000 000</w:t>
            </w:r>
          </w:p>
        </w:tc>
        <w:tc>
          <w:tcPr>
            <w:tcW w:type="dxa" w:w="3748"/>
            <w:tcBorders>
              <w:top w:color="000000" w:sz="4" w:val="single"/>
              <w:left w:color="000000" w:sz="4" w:val="single"/>
              <w:bottom w:color="000000" w:sz="4" w:val="single"/>
            </w:tcBorders>
            <w:vAlign w:val="center"/>
          </w:tcPr>
          <w:p w14:paraId="D0000000">
            <w:pPr>
              <w:tabs>
                <w:tab w:leader="none" w:pos="5529" w:val="left"/>
              </w:tabs>
              <w:ind/>
              <w:jc w:val="both"/>
              <w:rPr>
                <w:rFonts w:ascii="Arial" w:hAnsi="Arial"/>
              </w:rPr>
            </w:pPr>
            <w:r>
              <w:rPr>
                <w:rFonts w:ascii="Arial" w:hAnsi="Arial"/>
                <w:color w:val="000000"/>
              </w:rPr>
              <w:t>Источники внутреннего финансирования дефицитов бюджетов</w:t>
            </w:r>
          </w:p>
        </w:tc>
        <w:tc>
          <w:tcPr>
            <w:tcW w:type="dxa" w:w="1766"/>
            <w:tcBorders>
              <w:top w:color="000000" w:sz="4" w:val="single"/>
              <w:left w:color="000000" w:sz="4" w:val="single"/>
              <w:bottom w:color="000000" w:sz="4" w:val="single"/>
            </w:tcBorders>
            <w:vAlign w:val="center"/>
          </w:tcPr>
          <w:p w14:paraId="D1000000">
            <w:pPr>
              <w:tabs>
                <w:tab w:leader="none" w:pos="5529" w:val="left"/>
              </w:tabs>
              <w:ind/>
              <w:jc w:val="center"/>
              <w:rPr>
                <w:rFonts w:ascii="Arial" w:hAnsi="Arial"/>
              </w:rPr>
            </w:pPr>
            <w:r>
              <w:rPr>
                <w:rFonts w:ascii="Arial" w:hAnsi="Arial"/>
              </w:rPr>
              <w:t>0,0</w:t>
            </w:r>
          </w:p>
        </w:tc>
        <w:tc>
          <w:tcPr>
            <w:tcW w:type="dxa" w:w="1453"/>
            <w:tcBorders>
              <w:top w:color="000000" w:sz="4" w:val="single"/>
              <w:left w:color="000000" w:sz="4" w:val="single"/>
              <w:bottom w:color="000000" w:sz="4" w:val="single"/>
              <w:right w:color="000000" w:sz="4" w:val="single"/>
            </w:tcBorders>
            <w:vAlign w:val="center"/>
          </w:tcPr>
          <w:p w14:paraId="D2000000">
            <w:pPr>
              <w:tabs>
                <w:tab w:leader="none" w:pos="5529" w:val="left"/>
              </w:tabs>
              <w:ind/>
              <w:jc w:val="center"/>
              <w:rPr>
                <w:rFonts w:ascii="Arial" w:hAnsi="Arial"/>
              </w:rPr>
            </w:pPr>
            <w:r>
              <w:rPr>
                <w:rFonts w:ascii="Arial" w:hAnsi="Arial"/>
              </w:rPr>
              <w:t>0,0</w:t>
            </w:r>
          </w:p>
        </w:tc>
      </w:tr>
      <w:tr>
        <w:trPr>
          <w:trHeight w:hRule="atLeast" w:val="415"/>
        </w:trPr>
        <w:tc>
          <w:tcPr>
            <w:tcW w:type="dxa" w:w="2879"/>
            <w:tcBorders>
              <w:top w:color="000000" w:sz="4" w:val="single"/>
              <w:left w:color="000000" w:sz="4" w:val="single"/>
              <w:bottom w:color="000000" w:sz="4" w:val="single"/>
            </w:tcBorders>
            <w:vAlign w:val="center"/>
          </w:tcPr>
          <w:p w14:paraId="D3000000">
            <w:pPr>
              <w:tabs>
                <w:tab w:leader="none" w:pos="5529" w:val="left"/>
              </w:tabs>
              <w:ind/>
              <w:jc w:val="both"/>
              <w:rPr>
                <w:rFonts w:ascii="Arial" w:hAnsi="Arial"/>
              </w:rPr>
            </w:pPr>
            <w:r>
              <w:rPr>
                <w:rFonts w:ascii="Arial" w:hAnsi="Arial"/>
              </w:rPr>
              <w:t>01 05 00 00</w:t>
            </w:r>
            <w:r>
              <w:rPr>
                <w:rFonts w:ascii="Arial" w:hAnsi="Arial"/>
              </w:rPr>
              <w:t xml:space="preserve"> 00 0000 000</w:t>
            </w:r>
          </w:p>
        </w:tc>
        <w:tc>
          <w:tcPr>
            <w:tcW w:type="dxa" w:w="3748"/>
            <w:tcBorders>
              <w:top w:color="000000" w:sz="4" w:val="single"/>
              <w:left w:color="000000" w:sz="4" w:val="single"/>
              <w:bottom w:color="000000" w:sz="4" w:val="single"/>
            </w:tcBorders>
            <w:vAlign w:val="center"/>
          </w:tcPr>
          <w:p w14:paraId="D4000000">
            <w:pPr>
              <w:tabs>
                <w:tab w:leader="none" w:pos="5529" w:val="left"/>
              </w:tabs>
              <w:ind/>
              <w:jc w:val="both"/>
              <w:rPr>
                <w:rFonts w:ascii="Arial" w:hAnsi="Arial"/>
              </w:rPr>
            </w:pPr>
            <w:r>
              <w:rPr>
                <w:rFonts w:ascii="Arial" w:hAnsi="Arial"/>
                <w:color w:val="000000"/>
              </w:rPr>
              <w:t>Изменение остатков средств на счетах по учету средств бюджета</w:t>
            </w:r>
          </w:p>
        </w:tc>
        <w:tc>
          <w:tcPr>
            <w:tcW w:type="dxa" w:w="1766"/>
            <w:tcBorders>
              <w:top w:color="000000" w:sz="4" w:val="single"/>
              <w:left w:color="000000" w:sz="4" w:val="single"/>
              <w:bottom w:color="000000" w:sz="4" w:val="single"/>
            </w:tcBorders>
            <w:vAlign w:val="center"/>
          </w:tcPr>
          <w:p w14:paraId="D5000000">
            <w:pPr>
              <w:tabs>
                <w:tab w:leader="none" w:pos="5529" w:val="left"/>
              </w:tabs>
              <w:ind/>
              <w:jc w:val="center"/>
              <w:rPr>
                <w:rFonts w:ascii="Arial" w:hAnsi="Arial"/>
              </w:rPr>
            </w:pPr>
            <w:r>
              <w:rPr>
                <w:rFonts w:ascii="Arial" w:hAnsi="Arial"/>
              </w:rPr>
              <w:t>0,0</w:t>
            </w:r>
          </w:p>
        </w:tc>
        <w:tc>
          <w:tcPr>
            <w:tcW w:type="dxa" w:w="1453"/>
            <w:tcBorders>
              <w:top w:color="000000" w:sz="4" w:val="single"/>
              <w:left w:color="000000" w:sz="4" w:val="single"/>
              <w:bottom w:color="000000" w:sz="4" w:val="single"/>
              <w:right w:color="000000" w:sz="4" w:val="single"/>
            </w:tcBorders>
            <w:vAlign w:val="center"/>
          </w:tcPr>
          <w:p w14:paraId="D6000000">
            <w:pPr>
              <w:tabs>
                <w:tab w:leader="none" w:pos="5529" w:val="left"/>
              </w:tabs>
              <w:ind/>
              <w:jc w:val="center"/>
              <w:rPr>
                <w:rFonts w:ascii="Arial" w:hAnsi="Arial"/>
              </w:rPr>
            </w:pPr>
            <w:r>
              <w:rPr>
                <w:rFonts w:ascii="Arial" w:hAnsi="Arial"/>
              </w:rPr>
              <w:t>0,0</w:t>
            </w:r>
          </w:p>
        </w:tc>
      </w:tr>
      <w:tr>
        <w:trPr>
          <w:trHeight w:hRule="atLeast" w:val="415"/>
        </w:trPr>
        <w:tc>
          <w:tcPr>
            <w:tcW w:type="dxa" w:w="2879"/>
            <w:tcBorders>
              <w:top w:color="000000" w:sz="4" w:val="single"/>
              <w:left w:color="000000" w:sz="4" w:val="single"/>
              <w:bottom w:color="000000" w:sz="4" w:val="single"/>
            </w:tcBorders>
          </w:tcPr>
          <w:p w14:paraId="D7000000">
            <w:pPr>
              <w:tabs>
                <w:tab w:leader="none" w:pos="5529" w:val="left"/>
              </w:tabs>
              <w:ind/>
              <w:jc w:val="both"/>
              <w:rPr>
                <w:rFonts w:ascii="Arial" w:hAnsi="Arial"/>
              </w:rPr>
            </w:pPr>
            <w:r>
              <w:rPr>
                <w:rFonts w:ascii="Arial" w:hAnsi="Arial"/>
              </w:rPr>
              <w:t>01 05 00 00 00 0000 500</w:t>
            </w:r>
          </w:p>
        </w:tc>
        <w:tc>
          <w:tcPr>
            <w:tcW w:type="dxa" w:w="3748"/>
            <w:tcBorders>
              <w:top w:color="000000" w:sz="4" w:val="single"/>
              <w:left w:color="000000" w:sz="4" w:val="single"/>
              <w:bottom w:color="000000" w:sz="4" w:val="single"/>
            </w:tcBorders>
          </w:tcPr>
          <w:p w14:paraId="D8000000">
            <w:pPr>
              <w:tabs>
                <w:tab w:leader="none" w:pos="5529" w:val="left"/>
              </w:tabs>
              <w:ind/>
              <w:jc w:val="both"/>
              <w:rPr>
                <w:rFonts w:ascii="Arial" w:hAnsi="Arial"/>
              </w:rPr>
            </w:pPr>
            <w:r>
              <w:rPr>
                <w:rFonts w:ascii="Arial" w:hAnsi="Arial"/>
              </w:rPr>
              <w:t xml:space="preserve">Увеличение остатков средств бюджетов </w:t>
            </w:r>
          </w:p>
        </w:tc>
        <w:tc>
          <w:tcPr>
            <w:tcW w:type="dxa" w:w="1766"/>
            <w:tcBorders>
              <w:top w:color="000000" w:sz="4" w:val="single"/>
              <w:left w:color="000000" w:sz="4" w:val="single"/>
              <w:bottom w:color="000000" w:sz="4" w:val="single"/>
            </w:tcBorders>
            <w:vAlign w:val="center"/>
          </w:tcPr>
          <w:p w14:paraId="D9000000">
            <w:pPr>
              <w:tabs>
                <w:tab w:leader="none" w:pos="5529" w:val="left"/>
              </w:tabs>
              <w:ind/>
              <w:jc w:val="center"/>
              <w:rPr>
                <w:rFonts w:ascii="Arial" w:hAnsi="Arial"/>
                <w:highlight w:val="red"/>
              </w:rPr>
            </w:pPr>
            <w:r>
              <w:rPr>
                <w:rFonts w:ascii="Arial" w:hAnsi="Arial"/>
              </w:rPr>
              <w:t>-</w:t>
            </w:r>
            <w:r>
              <w:rPr>
                <w:rFonts w:ascii="Arial" w:hAnsi="Arial"/>
              </w:rPr>
              <w:t>2 202 671,0</w:t>
            </w:r>
          </w:p>
        </w:tc>
        <w:tc>
          <w:tcPr>
            <w:tcW w:type="dxa" w:w="1453"/>
            <w:tcBorders>
              <w:top w:color="000000" w:sz="4" w:val="single"/>
              <w:left w:color="000000" w:sz="4" w:val="single"/>
              <w:bottom w:color="000000" w:sz="4" w:val="single"/>
              <w:right w:color="000000" w:sz="4" w:val="single"/>
            </w:tcBorders>
            <w:vAlign w:val="center"/>
          </w:tcPr>
          <w:p w14:paraId="DA000000">
            <w:pPr>
              <w:tabs>
                <w:tab w:leader="none" w:pos="5529" w:val="left"/>
              </w:tabs>
              <w:ind/>
              <w:jc w:val="center"/>
              <w:rPr>
                <w:rFonts w:ascii="Arial" w:hAnsi="Arial"/>
                <w:highlight w:val="red"/>
              </w:rPr>
            </w:pPr>
            <w:r>
              <w:rPr>
                <w:rFonts w:ascii="Arial" w:hAnsi="Arial"/>
              </w:rPr>
              <w:t>-2 181 865,0</w:t>
            </w:r>
          </w:p>
        </w:tc>
      </w:tr>
      <w:tr>
        <w:trPr>
          <w:trHeight w:hRule="atLeast" w:val="578"/>
        </w:trPr>
        <w:tc>
          <w:tcPr>
            <w:tcW w:type="dxa" w:w="2879"/>
            <w:tcBorders>
              <w:top w:color="000000" w:sz="4" w:val="single"/>
              <w:left w:color="000000" w:sz="4" w:val="single"/>
              <w:bottom w:color="000000" w:sz="4" w:val="single"/>
            </w:tcBorders>
          </w:tcPr>
          <w:p w14:paraId="DB000000">
            <w:pPr>
              <w:tabs>
                <w:tab w:leader="none" w:pos="5529" w:val="left"/>
              </w:tabs>
              <w:ind/>
              <w:jc w:val="both"/>
              <w:rPr>
                <w:rFonts w:ascii="Arial" w:hAnsi="Arial"/>
              </w:rPr>
            </w:pPr>
            <w:r>
              <w:rPr>
                <w:rFonts w:ascii="Arial" w:hAnsi="Arial"/>
              </w:rPr>
              <w:t>01 05 02 00 00 0000 500</w:t>
            </w:r>
          </w:p>
        </w:tc>
        <w:tc>
          <w:tcPr>
            <w:tcW w:type="dxa" w:w="3748"/>
            <w:tcBorders>
              <w:top w:color="000000" w:sz="4" w:val="single"/>
              <w:left w:color="000000" w:sz="4" w:val="single"/>
              <w:bottom w:color="000000" w:sz="4" w:val="single"/>
            </w:tcBorders>
          </w:tcPr>
          <w:p w14:paraId="DC000000">
            <w:pPr>
              <w:tabs>
                <w:tab w:leader="none" w:pos="5529" w:val="left"/>
              </w:tabs>
              <w:ind/>
              <w:jc w:val="both"/>
              <w:rPr>
                <w:rFonts w:ascii="Arial" w:hAnsi="Arial"/>
              </w:rPr>
            </w:pPr>
            <w:r>
              <w:rPr>
                <w:rFonts w:ascii="Arial" w:hAnsi="Arial"/>
              </w:rPr>
              <w:t>Увеличение прочих остатков средств бюджетов</w:t>
            </w:r>
          </w:p>
        </w:tc>
        <w:tc>
          <w:tcPr>
            <w:tcW w:type="dxa" w:w="1766"/>
            <w:tcBorders>
              <w:top w:color="000000" w:sz="4" w:val="single"/>
              <w:left w:color="000000" w:sz="4" w:val="single"/>
              <w:bottom w:color="000000" w:sz="4" w:val="single"/>
            </w:tcBorders>
            <w:vAlign w:val="center"/>
          </w:tcPr>
          <w:p w14:paraId="DD000000">
            <w:pPr>
              <w:rPr>
                <w:rFonts w:ascii="Arial" w:hAnsi="Arial"/>
              </w:rPr>
            </w:pPr>
            <w:r>
              <w:rPr>
                <w:rFonts w:ascii="Arial" w:hAnsi="Arial"/>
              </w:rPr>
              <w:t>-</w:t>
            </w:r>
            <w:r>
              <w:rPr>
                <w:rFonts w:ascii="Arial" w:hAnsi="Arial"/>
              </w:rPr>
              <w:t>2 202 671,0</w:t>
            </w:r>
          </w:p>
        </w:tc>
        <w:tc>
          <w:tcPr>
            <w:tcW w:type="dxa" w:w="1453"/>
            <w:tcBorders>
              <w:top w:color="000000" w:sz="4" w:val="single"/>
              <w:left w:color="000000" w:sz="4" w:val="single"/>
              <w:bottom w:color="000000" w:sz="4" w:val="single"/>
              <w:right w:color="000000" w:sz="4" w:val="single"/>
            </w:tcBorders>
            <w:vAlign w:val="center"/>
          </w:tcPr>
          <w:p w14:paraId="DE000000">
            <w:pPr>
              <w:tabs>
                <w:tab w:leader="none" w:pos="5529" w:val="left"/>
              </w:tabs>
              <w:ind/>
              <w:jc w:val="center"/>
              <w:rPr>
                <w:rFonts w:ascii="Arial" w:hAnsi="Arial"/>
                <w:highlight w:val="red"/>
              </w:rPr>
            </w:pPr>
            <w:r>
              <w:rPr>
                <w:rFonts w:ascii="Arial" w:hAnsi="Arial"/>
              </w:rPr>
              <w:t>-2</w:t>
            </w:r>
            <w:r>
              <w:rPr>
                <w:rFonts w:ascii="Arial" w:hAnsi="Arial"/>
              </w:rPr>
              <w:t> 181 865,0</w:t>
            </w:r>
          </w:p>
        </w:tc>
      </w:tr>
      <w:tr>
        <w:trPr>
          <w:trHeight w:hRule="atLeast" w:val="605"/>
        </w:trPr>
        <w:tc>
          <w:tcPr>
            <w:tcW w:type="dxa" w:w="2879"/>
            <w:tcBorders>
              <w:top w:color="000000" w:sz="4" w:val="single"/>
              <w:left w:color="000000" w:sz="4" w:val="single"/>
              <w:bottom w:color="000000" w:sz="4" w:val="single"/>
            </w:tcBorders>
          </w:tcPr>
          <w:p w14:paraId="DF000000">
            <w:pPr>
              <w:tabs>
                <w:tab w:leader="none" w:pos="5529" w:val="left"/>
              </w:tabs>
              <w:ind/>
              <w:jc w:val="both"/>
              <w:rPr>
                <w:rFonts w:ascii="Arial" w:hAnsi="Arial"/>
              </w:rPr>
            </w:pPr>
            <w:r>
              <w:rPr>
                <w:rFonts w:ascii="Arial" w:hAnsi="Arial"/>
              </w:rPr>
              <w:t>01 05 02 01 00 0000 510</w:t>
            </w:r>
          </w:p>
        </w:tc>
        <w:tc>
          <w:tcPr>
            <w:tcW w:type="dxa" w:w="3748"/>
            <w:tcBorders>
              <w:top w:color="000000" w:sz="4" w:val="single"/>
              <w:left w:color="000000" w:sz="4" w:val="single"/>
              <w:bottom w:color="000000" w:sz="4" w:val="single"/>
            </w:tcBorders>
          </w:tcPr>
          <w:p w14:paraId="E0000000">
            <w:pPr>
              <w:tabs>
                <w:tab w:leader="none" w:pos="5529" w:val="left"/>
              </w:tabs>
              <w:ind/>
              <w:jc w:val="both"/>
              <w:rPr>
                <w:rFonts w:ascii="Arial" w:hAnsi="Arial"/>
              </w:rPr>
            </w:pPr>
            <w:r>
              <w:rPr>
                <w:rFonts w:ascii="Arial" w:hAnsi="Arial"/>
              </w:rPr>
              <w:t>Увеличение прочих остатков денежных средств бюджетов</w:t>
            </w:r>
          </w:p>
        </w:tc>
        <w:tc>
          <w:tcPr>
            <w:tcW w:type="dxa" w:w="1766"/>
            <w:tcBorders>
              <w:top w:color="000000" w:sz="4" w:val="single"/>
              <w:left w:color="000000" w:sz="4" w:val="single"/>
              <w:bottom w:color="000000" w:sz="4" w:val="single"/>
            </w:tcBorders>
            <w:vAlign w:val="center"/>
          </w:tcPr>
          <w:p w14:paraId="E1000000">
            <w:pPr>
              <w:rPr>
                <w:rFonts w:ascii="Arial" w:hAnsi="Arial"/>
              </w:rPr>
            </w:pPr>
            <w:r>
              <w:rPr>
                <w:rFonts w:ascii="Arial" w:hAnsi="Arial"/>
              </w:rPr>
              <w:t>-</w:t>
            </w:r>
            <w:r>
              <w:rPr>
                <w:rFonts w:ascii="Arial" w:hAnsi="Arial"/>
              </w:rPr>
              <w:t>2 202 671,0</w:t>
            </w:r>
          </w:p>
        </w:tc>
        <w:tc>
          <w:tcPr>
            <w:tcW w:type="dxa" w:w="1453"/>
            <w:tcBorders>
              <w:top w:color="000000" w:sz="4" w:val="single"/>
              <w:left w:color="000000" w:sz="4" w:val="single"/>
              <w:bottom w:color="000000" w:sz="4" w:val="single"/>
              <w:right w:color="000000" w:sz="4" w:val="single"/>
            </w:tcBorders>
            <w:vAlign w:val="center"/>
          </w:tcPr>
          <w:p w14:paraId="E2000000">
            <w:pPr>
              <w:tabs>
                <w:tab w:leader="none" w:pos="5529" w:val="left"/>
              </w:tabs>
              <w:ind/>
              <w:jc w:val="center"/>
              <w:rPr>
                <w:rFonts w:ascii="Arial" w:hAnsi="Arial"/>
                <w:highlight w:val="red"/>
              </w:rPr>
            </w:pPr>
            <w:r>
              <w:rPr>
                <w:rFonts w:ascii="Arial" w:hAnsi="Arial"/>
              </w:rPr>
              <w:t>-2 181 865,0</w:t>
            </w:r>
          </w:p>
        </w:tc>
      </w:tr>
      <w:tr>
        <w:trPr>
          <w:trHeight w:hRule="atLeast" w:val="709"/>
        </w:trPr>
        <w:tc>
          <w:tcPr>
            <w:tcW w:type="dxa" w:w="2879"/>
            <w:tcBorders>
              <w:top w:color="000000" w:sz="4" w:val="single"/>
              <w:left w:color="000000" w:sz="4" w:val="single"/>
              <w:bottom w:color="000000" w:sz="4" w:val="single"/>
            </w:tcBorders>
          </w:tcPr>
          <w:p w14:paraId="E3000000">
            <w:pPr>
              <w:tabs>
                <w:tab w:leader="none" w:pos="5529" w:val="left"/>
              </w:tabs>
              <w:ind/>
              <w:jc w:val="both"/>
              <w:rPr>
                <w:rFonts w:ascii="Arial" w:hAnsi="Arial"/>
              </w:rPr>
            </w:pPr>
            <w:r>
              <w:rPr>
                <w:rFonts w:ascii="Arial" w:hAnsi="Arial"/>
              </w:rPr>
              <w:t>01 05 02 01 10 0000 510</w:t>
            </w:r>
          </w:p>
        </w:tc>
        <w:tc>
          <w:tcPr>
            <w:tcW w:type="dxa" w:w="3748"/>
            <w:tcBorders>
              <w:top w:color="000000" w:sz="4" w:val="single"/>
              <w:left w:color="000000" w:sz="4" w:val="single"/>
              <w:bottom w:color="000000" w:sz="4" w:val="single"/>
            </w:tcBorders>
          </w:tcPr>
          <w:p w14:paraId="E4000000">
            <w:pPr>
              <w:tabs>
                <w:tab w:leader="none" w:pos="5529" w:val="left"/>
              </w:tabs>
              <w:ind/>
              <w:jc w:val="both"/>
              <w:rPr>
                <w:rFonts w:ascii="Arial" w:hAnsi="Arial"/>
              </w:rPr>
            </w:pPr>
            <w:r>
              <w:rPr>
                <w:rFonts w:ascii="Arial" w:hAnsi="Arial"/>
              </w:rPr>
              <w:t>Увеличение прочих остатков денежных средств бюджетов сельских поселений</w:t>
            </w:r>
          </w:p>
        </w:tc>
        <w:tc>
          <w:tcPr>
            <w:tcW w:type="dxa" w:w="1766"/>
            <w:tcBorders>
              <w:top w:color="000000" w:sz="4" w:val="single"/>
              <w:left w:color="000000" w:sz="4" w:val="single"/>
              <w:bottom w:color="000000" w:sz="4" w:val="single"/>
            </w:tcBorders>
            <w:vAlign w:val="center"/>
          </w:tcPr>
          <w:p w14:paraId="E5000000">
            <w:pPr>
              <w:rPr>
                <w:rFonts w:ascii="Arial" w:hAnsi="Arial"/>
              </w:rPr>
            </w:pPr>
            <w:r>
              <w:rPr>
                <w:rFonts w:ascii="Arial" w:hAnsi="Arial"/>
              </w:rPr>
              <w:t>-</w:t>
            </w:r>
            <w:r>
              <w:rPr>
                <w:rFonts w:ascii="Arial" w:hAnsi="Arial"/>
              </w:rPr>
              <w:t>2 202 671,0</w:t>
            </w:r>
          </w:p>
        </w:tc>
        <w:tc>
          <w:tcPr>
            <w:tcW w:type="dxa" w:w="1453"/>
            <w:tcBorders>
              <w:top w:color="000000" w:sz="4" w:val="single"/>
              <w:left w:color="000000" w:sz="4" w:val="single"/>
              <w:bottom w:color="000000" w:sz="4" w:val="single"/>
              <w:right w:color="000000" w:sz="4" w:val="single"/>
            </w:tcBorders>
            <w:vAlign w:val="center"/>
          </w:tcPr>
          <w:p w14:paraId="E6000000">
            <w:pPr>
              <w:tabs>
                <w:tab w:leader="none" w:pos="5529" w:val="left"/>
              </w:tabs>
              <w:ind/>
              <w:jc w:val="center"/>
              <w:rPr>
                <w:rFonts w:ascii="Arial" w:hAnsi="Arial"/>
                <w:highlight w:val="red"/>
              </w:rPr>
            </w:pPr>
            <w:r>
              <w:rPr>
                <w:rFonts w:ascii="Arial" w:hAnsi="Arial"/>
              </w:rPr>
              <w:t>-2 181 865,0</w:t>
            </w:r>
          </w:p>
        </w:tc>
      </w:tr>
      <w:tr>
        <w:trPr>
          <w:trHeight w:hRule="atLeast" w:val="349"/>
        </w:trPr>
        <w:tc>
          <w:tcPr>
            <w:tcW w:type="dxa" w:w="2879"/>
            <w:tcBorders>
              <w:top w:color="000000" w:sz="4" w:val="single"/>
              <w:left w:color="000000" w:sz="4" w:val="single"/>
              <w:bottom w:color="000000" w:sz="4" w:val="single"/>
            </w:tcBorders>
          </w:tcPr>
          <w:p w14:paraId="E7000000">
            <w:pPr>
              <w:tabs>
                <w:tab w:leader="none" w:pos="5529" w:val="left"/>
              </w:tabs>
              <w:ind/>
              <w:jc w:val="both"/>
              <w:rPr>
                <w:rFonts w:ascii="Arial" w:hAnsi="Arial"/>
              </w:rPr>
            </w:pPr>
            <w:r>
              <w:rPr>
                <w:rFonts w:ascii="Arial" w:hAnsi="Arial"/>
              </w:rPr>
              <w:t>01 05 00 00 00 00</w:t>
            </w:r>
            <w:r>
              <w:rPr>
                <w:rFonts w:ascii="Arial" w:hAnsi="Arial"/>
              </w:rPr>
              <w:t>00 600</w:t>
            </w:r>
          </w:p>
        </w:tc>
        <w:tc>
          <w:tcPr>
            <w:tcW w:type="dxa" w:w="3748"/>
            <w:tcBorders>
              <w:top w:color="000000" w:sz="4" w:val="single"/>
              <w:left w:color="000000" w:sz="4" w:val="single"/>
              <w:bottom w:color="000000" w:sz="4" w:val="single"/>
            </w:tcBorders>
          </w:tcPr>
          <w:p w14:paraId="E8000000">
            <w:pPr>
              <w:tabs>
                <w:tab w:leader="none" w:pos="5529" w:val="left"/>
              </w:tabs>
              <w:ind/>
              <w:jc w:val="both"/>
              <w:rPr>
                <w:rFonts w:ascii="Arial" w:hAnsi="Arial"/>
              </w:rPr>
            </w:pPr>
            <w:r>
              <w:rPr>
                <w:rFonts w:ascii="Arial" w:hAnsi="Arial"/>
              </w:rPr>
              <w:t xml:space="preserve">Уменьшение остатков средств бюджетов </w:t>
            </w:r>
          </w:p>
        </w:tc>
        <w:tc>
          <w:tcPr>
            <w:tcW w:type="dxa" w:w="1766"/>
            <w:tcBorders>
              <w:top w:color="000000" w:sz="4" w:val="single"/>
              <w:left w:color="000000" w:sz="4" w:val="single"/>
              <w:bottom w:color="000000" w:sz="4" w:val="single"/>
            </w:tcBorders>
            <w:vAlign w:val="center"/>
          </w:tcPr>
          <w:p w14:paraId="E9000000">
            <w:pPr>
              <w:tabs>
                <w:tab w:leader="none" w:pos="5529" w:val="left"/>
              </w:tabs>
              <w:ind/>
              <w:jc w:val="center"/>
              <w:rPr>
                <w:rFonts w:ascii="Arial" w:hAnsi="Arial"/>
                <w:highlight w:val="red"/>
              </w:rPr>
            </w:pPr>
            <w:r>
              <w:rPr>
                <w:rFonts w:ascii="Arial" w:hAnsi="Arial"/>
              </w:rPr>
              <w:t>2 202 671,0</w:t>
            </w:r>
          </w:p>
        </w:tc>
        <w:tc>
          <w:tcPr>
            <w:tcW w:type="dxa" w:w="1453"/>
            <w:tcBorders>
              <w:top w:color="000000" w:sz="4" w:val="single"/>
              <w:left w:color="000000" w:sz="4" w:val="single"/>
              <w:bottom w:color="000000" w:sz="4" w:val="single"/>
              <w:right w:color="000000" w:sz="4" w:val="single"/>
            </w:tcBorders>
            <w:vAlign w:val="center"/>
          </w:tcPr>
          <w:p w14:paraId="EA000000">
            <w:pPr>
              <w:tabs>
                <w:tab w:leader="none" w:pos="5529" w:val="left"/>
              </w:tabs>
              <w:ind/>
              <w:jc w:val="center"/>
              <w:rPr>
                <w:rFonts w:ascii="Arial" w:hAnsi="Arial"/>
                <w:highlight w:val="red"/>
              </w:rPr>
            </w:pPr>
            <w:r>
              <w:rPr>
                <w:rFonts w:ascii="Arial" w:hAnsi="Arial"/>
              </w:rPr>
              <w:t>2 181 865,0</w:t>
            </w:r>
          </w:p>
        </w:tc>
      </w:tr>
      <w:tr>
        <w:trPr>
          <w:trHeight w:hRule="atLeast" w:val="645"/>
        </w:trPr>
        <w:tc>
          <w:tcPr>
            <w:tcW w:type="dxa" w:w="2879"/>
            <w:tcBorders>
              <w:top w:color="000000" w:sz="4" w:val="single"/>
              <w:left w:color="000000" w:sz="4" w:val="single"/>
              <w:bottom w:color="000000" w:sz="4" w:val="single"/>
            </w:tcBorders>
          </w:tcPr>
          <w:p w14:paraId="EB000000">
            <w:pPr>
              <w:tabs>
                <w:tab w:leader="none" w:pos="5529" w:val="left"/>
              </w:tabs>
              <w:ind/>
              <w:jc w:val="both"/>
              <w:rPr>
                <w:rFonts w:ascii="Arial" w:hAnsi="Arial"/>
              </w:rPr>
            </w:pPr>
            <w:r>
              <w:rPr>
                <w:rFonts w:ascii="Arial" w:hAnsi="Arial"/>
              </w:rPr>
              <w:t>01 05 02 00 00 0000 600</w:t>
            </w:r>
          </w:p>
        </w:tc>
        <w:tc>
          <w:tcPr>
            <w:tcW w:type="dxa" w:w="3748"/>
            <w:tcBorders>
              <w:top w:color="000000" w:sz="4" w:val="single"/>
              <w:left w:color="000000" w:sz="4" w:val="single"/>
              <w:bottom w:color="000000" w:sz="4" w:val="single"/>
            </w:tcBorders>
          </w:tcPr>
          <w:p w14:paraId="EC000000">
            <w:pPr>
              <w:tabs>
                <w:tab w:leader="none" w:pos="5529" w:val="left"/>
              </w:tabs>
              <w:ind/>
              <w:jc w:val="both"/>
              <w:rPr>
                <w:rFonts w:ascii="Arial" w:hAnsi="Arial"/>
              </w:rPr>
            </w:pPr>
            <w:r>
              <w:rPr>
                <w:rFonts w:ascii="Arial" w:hAnsi="Arial"/>
              </w:rPr>
              <w:t>Уменьшение прочих остатков средств бюджетов</w:t>
            </w:r>
          </w:p>
        </w:tc>
        <w:tc>
          <w:tcPr>
            <w:tcW w:type="dxa" w:w="1766"/>
            <w:tcBorders>
              <w:top w:color="000000" w:sz="4" w:val="single"/>
              <w:left w:color="000000" w:sz="4" w:val="single"/>
              <w:bottom w:color="000000" w:sz="4" w:val="single"/>
            </w:tcBorders>
            <w:vAlign w:val="center"/>
          </w:tcPr>
          <w:p w14:paraId="ED000000">
            <w:pPr>
              <w:tabs>
                <w:tab w:leader="none" w:pos="5529" w:val="left"/>
              </w:tabs>
              <w:ind/>
              <w:jc w:val="center"/>
              <w:rPr>
                <w:rFonts w:ascii="Arial" w:hAnsi="Arial"/>
                <w:highlight w:val="red"/>
              </w:rPr>
            </w:pPr>
            <w:r>
              <w:rPr>
                <w:rFonts w:ascii="Arial" w:hAnsi="Arial"/>
              </w:rPr>
              <w:t>2 202 671,0</w:t>
            </w:r>
          </w:p>
        </w:tc>
        <w:tc>
          <w:tcPr>
            <w:tcW w:type="dxa" w:w="1453"/>
            <w:tcBorders>
              <w:top w:color="000000" w:sz="4" w:val="single"/>
              <w:left w:color="000000" w:sz="4" w:val="single"/>
              <w:bottom w:color="000000" w:sz="4" w:val="single"/>
              <w:right w:color="000000" w:sz="4" w:val="single"/>
            </w:tcBorders>
            <w:vAlign w:val="center"/>
          </w:tcPr>
          <w:p w14:paraId="EE000000">
            <w:pPr>
              <w:tabs>
                <w:tab w:leader="none" w:pos="5529" w:val="left"/>
              </w:tabs>
              <w:ind/>
              <w:jc w:val="center"/>
              <w:rPr>
                <w:rFonts w:ascii="Arial" w:hAnsi="Arial"/>
                <w:highlight w:val="red"/>
              </w:rPr>
            </w:pPr>
            <w:r>
              <w:rPr>
                <w:rFonts w:ascii="Arial" w:hAnsi="Arial"/>
              </w:rPr>
              <w:t>2 181 865,0</w:t>
            </w:r>
          </w:p>
        </w:tc>
      </w:tr>
      <w:tr>
        <w:trPr>
          <w:trHeight w:hRule="atLeast" w:val="435"/>
        </w:trPr>
        <w:tc>
          <w:tcPr>
            <w:tcW w:type="dxa" w:w="2879"/>
            <w:tcBorders>
              <w:top w:color="000000" w:sz="4" w:val="single"/>
              <w:left w:color="000000" w:sz="4" w:val="single"/>
              <w:bottom w:color="000000" w:sz="4" w:val="single"/>
            </w:tcBorders>
          </w:tcPr>
          <w:p w14:paraId="EF000000">
            <w:pPr>
              <w:tabs>
                <w:tab w:leader="none" w:pos="5529" w:val="left"/>
              </w:tabs>
              <w:ind/>
              <w:jc w:val="both"/>
              <w:rPr>
                <w:rFonts w:ascii="Arial" w:hAnsi="Arial"/>
              </w:rPr>
            </w:pPr>
            <w:r>
              <w:rPr>
                <w:rFonts w:ascii="Arial" w:hAnsi="Arial"/>
              </w:rPr>
              <w:t>01 05 02 01 00 0000 610</w:t>
            </w:r>
          </w:p>
        </w:tc>
        <w:tc>
          <w:tcPr>
            <w:tcW w:type="dxa" w:w="3748"/>
            <w:tcBorders>
              <w:top w:color="000000" w:sz="4" w:val="single"/>
              <w:left w:color="000000" w:sz="4" w:val="single"/>
              <w:bottom w:color="000000" w:sz="4" w:val="single"/>
            </w:tcBorders>
          </w:tcPr>
          <w:p w14:paraId="F0000000">
            <w:pPr>
              <w:tabs>
                <w:tab w:leader="none" w:pos="5529" w:val="left"/>
              </w:tabs>
              <w:ind/>
              <w:jc w:val="both"/>
              <w:rPr>
                <w:rFonts w:ascii="Arial" w:hAnsi="Arial"/>
              </w:rPr>
            </w:pPr>
            <w:r>
              <w:rPr>
                <w:rFonts w:ascii="Arial" w:hAnsi="Arial"/>
              </w:rPr>
              <w:t>Уменьшение прочих остатков денежных средств бюджетов</w:t>
            </w:r>
          </w:p>
        </w:tc>
        <w:tc>
          <w:tcPr>
            <w:tcW w:type="dxa" w:w="1766"/>
            <w:tcBorders>
              <w:top w:color="000000" w:sz="4" w:val="single"/>
              <w:left w:color="000000" w:sz="4" w:val="single"/>
              <w:bottom w:color="000000" w:sz="4" w:val="single"/>
            </w:tcBorders>
            <w:vAlign w:val="center"/>
          </w:tcPr>
          <w:p w14:paraId="F1000000">
            <w:pPr>
              <w:tabs>
                <w:tab w:leader="none" w:pos="5529" w:val="left"/>
              </w:tabs>
              <w:ind/>
              <w:jc w:val="center"/>
              <w:rPr>
                <w:rFonts w:ascii="Arial" w:hAnsi="Arial"/>
                <w:highlight w:val="red"/>
              </w:rPr>
            </w:pPr>
            <w:r>
              <w:rPr>
                <w:rFonts w:ascii="Arial" w:hAnsi="Arial"/>
              </w:rPr>
              <w:t>2 202 671,0</w:t>
            </w:r>
          </w:p>
        </w:tc>
        <w:tc>
          <w:tcPr>
            <w:tcW w:type="dxa" w:w="1453"/>
            <w:tcBorders>
              <w:top w:color="000000" w:sz="4" w:val="single"/>
              <w:left w:color="000000" w:sz="4" w:val="single"/>
              <w:bottom w:color="000000" w:sz="4" w:val="single"/>
              <w:right w:color="000000" w:sz="4" w:val="single"/>
            </w:tcBorders>
            <w:vAlign w:val="center"/>
          </w:tcPr>
          <w:p w14:paraId="F2000000">
            <w:pPr>
              <w:tabs>
                <w:tab w:leader="none" w:pos="5529" w:val="left"/>
              </w:tabs>
              <w:ind/>
              <w:jc w:val="center"/>
              <w:rPr>
                <w:rFonts w:ascii="Arial" w:hAnsi="Arial"/>
                <w:highlight w:val="red"/>
              </w:rPr>
            </w:pPr>
            <w:r>
              <w:rPr>
                <w:rFonts w:ascii="Arial" w:hAnsi="Arial"/>
              </w:rPr>
              <w:t>2 18</w:t>
            </w:r>
            <w:r>
              <w:rPr>
                <w:rFonts w:ascii="Arial" w:hAnsi="Arial"/>
              </w:rPr>
              <w:t>1 865,0</w:t>
            </w:r>
          </w:p>
        </w:tc>
      </w:tr>
      <w:tr>
        <w:trPr>
          <w:trHeight w:hRule="atLeast" w:val="435"/>
        </w:trPr>
        <w:tc>
          <w:tcPr>
            <w:tcW w:type="dxa" w:w="2879"/>
            <w:tcBorders>
              <w:top w:color="000000" w:sz="4" w:val="single"/>
              <w:left w:color="000000" w:sz="4" w:val="single"/>
              <w:bottom w:color="000000" w:sz="4" w:val="single"/>
            </w:tcBorders>
          </w:tcPr>
          <w:p w14:paraId="F3000000">
            <w:pPr>
              <w:tabs>
                <w:tab w:leader="none" w:pos="5529" w:val="left"/>
              </w:tabs>
              <w:ind/>
              <w:jc w:val="both"/>
              <w:rPr>
                <w:rFonts w:ascii="Arial" w:hAnsi="Arial"/>
              </w:rPr>
            </w:pPr>
            <w:r>
              <w:rPr>
                <w:rFonts w:ascii="Arial" w:hAnsi="Arial"/>
              </w:rPr>
              <w:t>01 05 02 01 10 0000 610</w:t>
            </w:r>
          </w:p>
        </w:tc>
        <w:tc>
          <w:tcPr>
            <w:tcW w:type="dxa" w:w="3748"/>
            <w:tcBorders>
              <w:top w:color="000000" w:sz="4" w:val="single"/>
              <w:left w:color="000000" w:sz="4" w:val="single"/>
              <w:bottom w:color="000000" w:sz="4" w:val="single"/>
            </w:tcBorders>
          </w:tcPr>
          <w:p w14:paraId="F4000000">
            <w:pPr>
              <w:tabs>
                <w:tab w:leader="none" w:pos="5529" w:val="left"/>
              </w:tabs>
              <w:ind/>
              <w:jc w:val="both"/>
              <w:rPr>
                <w:rFonts w:ascii="Arial" w:hAnsi="Arial"/>
              </w:rPr>
            </w:pPr>
            <w:r>
              <w:rPr>
                <w:rFonts w:ascii="Arial" w:hAnsi="Arial"/>
              </w:rPr>
              <w:t>Уменьшение прочих остатков денежных средств бюджетов сельских поселений</w:t>
            </w:r>
          </w:p>
        </w:tc>
        <w:tc>
          <w:tcPr>
            <w:tcW w:type="dxa" w:w="1766"/>
            <w:tcBorders>
              <w:top w:color="000000" w:sz="4" w:val="single"/>
              <w:left w:color="000000" w:sz="4" w:val="single"/>
              <w:bottom w:color="000000" w:sz="4" w:val="single"/>
            </w:tcBorders>
            <w:vAlign w:val="center"/>
          </w:tcPr>
          <w:p w14:paraId="F5000000">
            <w:pPr>
              <w:tabs>
                <w:tab w:leader="none" w:pos="5529" w:val="left"/>
              </w:tabs>
              <w:ind/>
              <w:jc w:val="center"/>
              <w:rPr>
                <w:rFonts w:ascii="Arial" w:hAnsi="Arial"/>
                <w:highlight w:val="red"/>
              </w:rPr>
            </w:pPr>
            <w:r>
              <w:rPr>
                <w:rFonts w:ascii="Arial" w:hAnsi="Arial"/>
              </w:rPr>
              <w:t>2 202 671,0</w:t>
            </w:r>
          </w:p>
        </w:tc>
        <w:tc>
          <w:tcPr>
            <w:tcW w:type="dxa" w:w="1453"/>
            <w:tcBorders>
              <w:top w:color="000000" w:sz="4" w:val="single"/>
              <w:left w:color="000000" w:sz="4" w:val="single"/>
              <w:bottom w:color="000000" w:sz="4" w:val="single"/>
              <w:right w:color="000000" w:sz="4" w:val="single"/>
            </w:tcBorders>
            <w:vAlign w:val="center"/>
          </w:tcPr>
          <w:p w14:paraId="F6000000">
            <w:pPr>
              <w:tabs>
                <w:tab w:leader="none" w:pos="5529" w:val="left"/>
              </w:tabs>
              <w:ind/>
              <w:jc w:val="center"/>
              <w:rPr>
                <w:rFonts w:ascii="Arial" w:hAnsi="Arial"/>
                <w:highlight w:val="red"/>
              </w:rPr>
            </w:pPr>
            <w:r>
              <w:rPr>
                <w:rFonts w:ascii="Arial" w:hAnsi="Arial"/>
              </w:rPr>
              <w:t>2 181 865,0</w:t>
            </w:r>
          </w:p>
        </w:tc>
      </w:tr>
      <w:tr>
        <w:trPr>
          <w:trHeight w:hRule="atLeast" w:val="435"/>
        </w:trPr>
        <w:tc>
          <w:tcPr>
            <w:tcW w:type="dxa" w:w="2879"/>
            <w:tcBorders>
              <w:top w:color="000000" w:sz="4" w:val="single"/>
              <w:left w:color="000000" w:sz="4" w:val="single"/>
              <w:bottom w:color="000000" w:sz="4" w:val="single"/>
            </w:tcBorders>
            <w:vAlign w:val="center"/>
          </w:tcPr>
          <w:p w14:paraId="F7000000">
            <w:pPr>
              <w:tabs>
                <w:tab w:leader="none" w:pos="5529" w:val="left"/>
              </w:tabs>
              <w:ind/>
              <w:jc w:val="center"/>
              <w:rPr>
                <w:rFonts w:ascii="Arial" w:hAnsi="Arial"/>
              </w:rPr>
            </w:pPr>
          </w:p>
        </w:tc>
        <w:tc>
          <w:tcPr>
            <w:tcW w:type="dxa" w:w="3748"/>
            <w:tcBorders>
              <w:top w:color="000000" w:sz="4" w:val="single"/>
              <w:left w:color="000000" w:sz="4" w:val="single"/>
              <w:bottom w:color="000000" w:sz="4" w:val="single"/>
            </w:tcBorders>
            <w:vAlign w:val="center"/>
          </w:tcPr>
          <w:p w14:paraId="F8000000">
            <w:pPr>
              <w:ind/>
              <w:jc w:val="center"/>
              <w:rPr>
                <w:rFonts w:ascii="Arial" w:hAnsi="Arial"/>
              </w:rPr>
            </w:pPr>
            <w:r>
              <w:rPr>
                <w:rFonts w:ascii="Arial" w:hAnsi="Arial"/>
                <w:b w:val="1"/>
              </w:rPr>
              <w:t>ВСЕГО ИСТОЧНИКОВ</w:t>
            </w:r>
            <w:r>
              <w:rPr>
                <w:rFonts w:ascii="Arial" w:hAnsi="Arial"/>
                <w:b w:val="1"/>
              </w:rPr>
              <w:t xml:space="preserve"> </w:t>
            </w:r>
            <w:r>
              <w:rPr>
                <w:rFonts w:ascii="Arial" w:hAnsi="Arial"/>
                <w:b w:val="1"/>
              </w:rPr>
              <w:t>ФИНАНСИРОВАНИЯ</w:t>
            </w:r>
          </w:p>
        </w:tc>
        <w:tc>
          <w:tcPr>
            <w:tcW w:type="dxa" w:w="1766"/>
            <w:tcBorders>
              <w:top w:color="000000" w:sz="4" w:val="single"/>
              <w:left w:color="000000" w:sz="4" w:val="single"/>
              <w:bottom w:color="000000" w:sz="4" w:val="single"/>
            </w:tcBorders>
            <w:vAlign w:val="center"/>
          </w:tcPr>
          <w:p w14:paraId="F9000000">
            <w:pPr>
              <w:tabs>
                <w:tab w:leader="none" w:pos="5529" w:val="left"/>
              </w:tabs>
              <w:ind/>
              <w:jc w:val="center"/>
              <w:rPr>
                <w:rFonts w:ascii="Arial" w:hAnsi="Arial"/>
              </w:rPr>
            </w:pPr>
            <w:r>
              <w:rPr>
                <w:rFonts w:ascii="Arial" w:hAnsi="Arial"/>
              </w:rPr>
              <w:t>0,0</w:t>
            </w:r>
          </w:p>
        </w:tc>
        <w:tc>
          <w:tcPr>
            <w:tcW w:type="dxa" w:w="1453"/>
            <w:tcBorders>
              <w:top w:color="000000" w:sz="4" w:val="single"/>
              <w:left w:color="000000" w:sz="4" w:val="single"/>
              <w:bottom w:color="000000" w:sz="4" w:val="single"/>
              <w:right w:color="000000" w:sz="4" w:val="single"/>
            </w:tcBorders>
            <w:vAlign w:val="center"/>
          </w:tcPr>
          <w:p w14:paraId="FA000000">
            <w:pPr>
              <w:tabs>
                <w:tab w:leader="none" w:pos="5529" w:val="left"/>
              </w:tabs>
              <w:ind/>
              <w:jc w:val="center"/>
              <w:rPr>
                <w:rFonts w:ascii="Arial" w:hAnsi="Arial"/>
              </w:rPr>
            </w:pPr>
            <w:r>
              <w:rPr>
                <w:rFonts w:ascii="Arial" w:hAnsi="Arial"/>
              </w:rPr>
              <w:t>0,0</w:t>
            </w:r>
          </w:p>
        </w:tc>
      </w:tr>
    </w:tbl>
    <w:p w14:paraId="FB000000">
      <w:pPr>
        <w:tabs>
          <w:tab w:leader="none" w:pos="3600" w:val="left"/>
        </w:tabs>
        <w:ind/>
        <w:jc w:val="both"/>
        <w:rPr>
          <w:rFonts w:ascii="Arial" w:hAnsi="Arial"/>
        </w:rPr>
      </w:pPr>
    </w:p>
    <w:p w14:paraId="FC000000">
      <w:pPr>
        <w:ind/>
        <w:jc w:val="both"/>
        <w:rPr>
          <w:rFonts w:ascii="Arial" w:hAnsi="Arial"/>
        </w:rPr>
      </w:pPr>
    </w:p>
    <w:p w14:paraId="FD000000">
      <w:pPr>
        <w:ind/>
        <w:jc w:val="both"/>
        <w:rPr>
          <w:rFonts w:ascii="Arial" w:hAnsi="Arial"/>
        </w:rPr>
      </w:pPr>
    </w:p>
    <w:p w14:paraId="FE000000">
      <w:pPr>
        <w:ind/>
        <w:jc w:val="both"/>
        <w:rPr>
          <w:rFonts w:ascii="Arial" w:hAnsi="Arial"/>
        </w:rPr>
      </w:pPr>
    </w:p>
    <w:p w14:paraId="FF000000">
      <w:pPr>
        <w:ind/>
        <w:jc w:val="both"/>
        <w:rPr>
          <w:rFonts w:ascii="Arial" w:hAnsi="Arial"/>
        </w:rPr>
      </w:pPr>
    </w:p>
    <w:p w14:paraId="00010000">
      <w:pPr>
        <w:tabs>
          <w:tab w:leader="none" w:pos="3570" w:val="left"/>
        </w:tabs>
        <w:ind/>
        <w:jc w:val="both"/>
        <w:rPr>
          <w:rFonts w:ascii="Arial" w:hAnsi="Arial"/>
        </w:rPr>
      </w:pPr>
    </w:p>
    <w:p w14:paraId="01010000">
      <w:pPr>
        <w:ind/>
        <w:jc w:val="both"/>
        <w:rPr>
          <w:rFonts w:ascii="Arial" w:hAnsi="Arial"/>
        </w:rPr>
      </w:pPr>
    </w:p>
    <w:p w14:paraId="02010000">
      <w:pPr>
        <w:pStyle w:val="Style_6"/>
        <w:tabs>
          <w:tab w:leader="none" w:pos="360" w:val="clear"/>
          <w:tab w:leader="none" w:pos="5529" w:val="left"/>
        </w:tabs>
        <w:spacing w:after="0" w:before="0"/>
        <w:ind/>
        <w:jc w:val="center"/>
        <w:rPr>
          <w:rFonts w:ascii="Arial" w:hAnsi="Arial"/>
          <w:b w:val="0"/>
          <w:sz w:val="24"/>
        </w:rPr>
      </w:pPr>
    </w:p>
    <w:p w14:paraId="03010000">
      <w:pPr>
        <w:pStyle w:val="Style_6"/>
        <w:tabs>
          <w:tab w:leader="none" w:pos="360" w:val="clear"/>
          <w:tab w:leader="none" w:pos="5529" w:val="left"/>
        </w:tabs>
        <w:spacing w:after="0" w:before="0"/>
        <w:ind/>
        <w:rPr>
          <w:rFonts w:ascii="Arial" w:hAnsi="Arial"/>
          <w:b w:val="0"/>
          <w:sz w:val="24"/>
        </w:rPr>
      </w:pPr>
      <w:r>
        <w:rPr>
          <w:rFonts w:ascii="Arial" w:hAnsi="Arial"/>
          <w:b w:val="0"/>
          <w:sz w:val="24"/>
        </w:rPr>
        <w:t xml:space="preserve">                                                                            </w:t>
      </w:r>
      <w:r>
        <w:rPr>
          <w:rFonts w:ascii="Arial" w:hAnsi="Arial"/>
          <w:b w:val="0"/>
          <w:sz w:val="24"/>
        </w:rPr>
        <w:t xml:space="preserve">                                          </w:t>
      </w:r>
      <w:r>
        <w:rPr>
          <w:rFonts w:ascii="Arial" w:hAnsi="Arial"/>
          <w:b w:val="0"/>
          <w:sz w:val="24"/>
        </w:rPr>
        <w:t>Приложение № 3</w:t>
      </w:r>
    </w:p>
    <w:p w14:paraId="0401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к решению</w:t>
      </w:r>
      <w:r>
        <w:rPr>
          <w:rFonts w:ascii="Arial" w:hAnsi="Arial"/>
          <w:b w:val="0"/>
          <w:sz w:val="24"/>
        </w:rPr>
        <w:t xml:space="preserve"> </w:t>
      </w:r>
      <w:r>
        <w:rPr>
          <w:rFonts w:ascii="Arial" w:hAnsi="Arial"/>
          <w:b w:val="0"/>
          <w:sz w:val="24"/>
        </w:rPr>
        <w:t>Собрания депутатов</w:t>
      </w:r>
    </w:p>
    <w:p w14:paraId="0501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Миленинского сельсовета Фатежско</w:t>
      </w:r>
      <w:r>
        <w:rPr>
          <w:rFonts w:ascii="Arial" w:hAnsi="Arial"/>
          <w:b w:val="0"/>
          <w:sz w:val="24"/>
        </w:rPr>
        <w:t>го района</w:t>
      </w:r>
    </w:p>
    <w:p w14:paraId="0601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0701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08010000">
      <w:pPr>
        <w:pStyle w:val="Style_6"/>
        <w:numPr>
          <w:ilvl w:val="0"/>
          <w:numId w:val="7"/>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Курской области на 2024</w:t>
      </w:r>
      <w:r>
        <w:rPr>
          <w:rFonts w:ascii="Arial" w:hAnsi="Arial"/>
          <w:b w:val="0"/>
          <w:sz w:val="24"/>
        </w:rPr>
        <w:t xml:space="preserve"> год и плановый период 202</w:t>
      </w:r>
      <w:r>
        <w:rPr>
          <w:rFonts w:ascii="Arial" w:hAnsi="Arial"/>
          <w:b w:val="0"/>
          <w:sz w:val="24"/>
        </w:rPr>
        <w:t>5</w:t>
      </w:r>
      <w:r>
        <w:rPr>
          <w:rFonts w:ascii="Arial" w:hAnsi="Arial"/>
          <w:b w:val="0"/>
          <w:sz w:val="24"/>
        </w:rPr>
        <w:t xml:space="preserve"> </w:t>
      </w:r>
      <w:r>
        <w:rPr>
          <w:rFonts w:ascii="Arial" w:hAnsi="Arial"/>
          <w:b w:val="0"/>
          <w:sz w:val="24"/>
        </w:rPr>
        <w:t>и 202</w:t>
      </w:r>
      <w:r>
        <w:rPr>
          <w:rFonts w:ascii="Arial" w:hAnsi="Arial"/>
          <w:b w:val="0"/>
          <w:sz w:val="24"/>
        </w:rPr>
        <w:t>6</w:t>
      </w:r>
      <w:r>
        <w:rPr>
          <w:rFonts w:ascii="Arial" w:hAnsi="Arial"/>
          <w:b w:val="0"/>
          <w:sz w:val="24"/>
        </w:rPr>
        <w:t xml:space="preserve"> годов»</w:t>
      </w:r>
    </w:p>
    <w:p w14:paraId="09010000">
      <w:pPr>
        <w:tabs>
          <w:tab w:leader="none" w:pos="9638" w:val="right"/>
        </w:tabs>
        <w:ind/>
        <w:jc w:val="right"/>
        <w:rPr>
          <w:rFonts w:ascii="Arial" w:hAnsi="Arial"/>
        </w:rPr>
      </w:pPr>
      <w:r>
        <w:rPr>
          <w:rFonts w:ascii="Arial" w:hAnsi="Arial"/>
        </w:rPr>
        <w:t xml:space="preserve">                                                                    </w:t>
      </w:r>
      <w:r>
        <w:rPr>
          <w:rFonts w:ascii="Arial" w:hAnsi="Arial"/>
        </w:rPr>
        <w:t xml:space="preserve">                      </w:t>
      </w:r>
      <w:r>
        <w:rPr>
          <w:rFonts w:ascii="Arial" w:hAnsi="Arial"/>
        </w:rPr>
        <w:t xml:space="preserve"> </w:t>
      </w:r>
      <w:r>
        <w:rPr>
          <w:rFonts w:ascii="Arial" w:hAnsi="Arial"/>
        </w:rPr>
        <w:t xml:space="preserve">  </w:t>
      </w:r>
      <w:r>
        <w:rPr>
          <w:rFonts w:ascii="Arial" w:hAnsi="Arial"/>
        </w:rPr>
        <w:t xml:space="preserve">от </w:t>
      </w:r>
      <w:r>
        <w:rPr>
          <w:rFonts w:ascii="Arial" w:hAnsi="Arial"/>
        </w:rPr>
        <w:t xml:space="preserve">25 </w:t>
      </w:r>
      <w:r>
        <w:rPr>
          <w:rFonts w:ascii="Arial" w:hAnsi="Arial"/>
        </w:rPr>
        <w:t>декабря 202</w:t>
      </w:r>
      <w:r>
        <w:rPr>
          <w:rFonts w:ascii="Arial" w:hAnsi="Arial"/>
        </w:rPr>
        <w:t>3</w:t>
      </w:r>
      <w:r>
        <w:rPr>
          <w:rFonts w:ascii="Arial" w:hAnsi="Arial"/>
        </w:rPr>
        <w:t xml:space="preserve"> года</w:t>
      </w:r>
      <w:r>
        <w:rPr>
          <w:rFonts w:ascii="Arial" w:hAnsi="Arial"/>
        </w:rPr>
        <w:t xml:space="preserve"> </w:t>
      </w:r>
      <w:r>
        <w:rPr>
          <w:rFonts w:ascii="Arial" w:hAnsi="Arial"/>
        </w:rPr>
        <w:t xml:space="preserve">                          </w:t>
      </w:r>
      <w:r>
        <w:rPr>
          <w:rFonts w:ascii="Arial" w:hAnsi="Arial"/>
        </w:rPr>
        <w:t>№</w:t>
      </w:r>
      <w:r>
        <w:rPr>
          <w:rFonts w:ascii="Arial" w:hAnsi="Arial"/>
        </w:rPr>
        <w:t xml:space="preserve"> 49</w:t>
      </w:r>
      <w:r>
        <w:rPr>
          <w:rFonts w:ascii="Arial" w:hAnsi="Arial"/>
        </w:rPr>
        <w:t xml:space="preserve">     </w:t>
      </w:r>
      <w:r>
        <w:rPr>
          <w:rFonts w:ascii="Arial" w:hAnsi="Arial"/>
        </w:rPr>
        <w:tab/>
      </w:r>
    </w:p>
    <w:p w14:paraId="0A010000">
      <w:pPr>
        <w:pStyle w:val="Style_6"/>
        <w:tabs>
          <w:tab w:leader="none" w:pos="360" w:val="clear"/>
          <w:tab w:leader="none" w:pos="5529" w:val="left"/>
        </w:tabs>
        <w:spacing w:after="0" w:before="0"/>
        <w:ind/>
        <w:rPr>
          <w:rFonts w:ascii="Arial" w:hAnsi="Arial"/>
          <w:b w:val="0"/>
          <w:sz w:val="24"/>
        </w:rPr>
      </w:pPr>
    </w:p>
    <w:p w14:paraId="0B010000">
      <w:pPr>
        <w:tabs>
          <w:tab w:leader="none" w:pos="5529" w:val="left"/>
        </w:tabs>
        <w:ind/>
        <w:jc w:val="center"/>
        <w:rPr>
          <w:rFonts w:ascii="Arial" w:hAnsi="Arial"/>
          <w:b w:val="1"/>
        </w:rPr>
      </w:pPr>
      <w:r>
        <w:rPr>
          <w:rFonts w:ascii="Arial" w:hAnsi="Arial"/>
          <w:b w:val="1"/>
        </w:rPr>
        <w:t>П</w:t>
      </w:r>
      <w:r>
        <w:rPr>
          <w:rFonts w:ascii="Arial" w:hAnsi="Arial"/>
          <w:b w:val="1"/>
        </w:rPr>
        <w:t>еречень главных администраторов источников внутреннего финансирования дефицита Бюджета муниципального образования «Миленинский сельсовет» Фатежског</w:t>
      </w:r>
      <w:r>
        <w:rPr>
          <w:rFonts w:ascii="Arial" w:hAnsi="Arial"/>
          <w:b w:val="1"/>
        </w:rPr>
        <w:t>о района Курской области на 2024</w:t>
      </w:r>
      <w:r>
        <w:rPr>
          <w:rFonts w:ascii="Arial" w:hAnsi="Arial"/>
          <w:b w:val="1"/>
        </w:rPr>
        <w:t xml:space="preserve"> год</w:t>
      </w:r>
    </w:p>
    <w:tbl>
      <w:tblPr>
        <w:tblStyle w:val="Style_7"/>
        <w:tblLayout w:type="fixed"/>
      </w:tblPr>
      <w:tblGrid>
        <w:gridCol w:w="957"/>
        <w:gridCol w:w="3200"/>
        <w:gridCol w:w="5689"/>
      </w:tblGrid>
      <w:tr>
        <w:trPr>
          <w:trHeight w:hRule="atLeast" w:val="662"/>
          <w:tblHeader/>
        </w:trPr>
        <w:tc>
          <w:tcPr>
            <w:tcW w:type="dxa" w:w="957"/>
            <w:tcBorders>
              <w:top w:color="000000" w:sz="4" w:val="single"/>
              <w:left w:color="000000" w:sz="4" w:val="single"/>
              <w:bottom w:color="000000" w:sz="4" w:val="single"/>
            </w:tcBorders>
            <w:vAlign w:val="center"/>
          </w:tcPr>
          <w:p w14:paraId="0C010000">
            <w:pPr>
              <w:tabs>
                <w:tab w:leader="none" w:pos="5529" w:val="left"/>
              </w:tabs>
              <w:ind/>
              <w:jc w:val="center"/>
              <w:rPr>
                <w:rFonts w:ascii="Arial" w:hAnsi="Arial"/>
                <w:b w:val="1"/>
              </w:rPr>
            </w:pPr>
            <w:r>
              <w:rPr>
                <w:rFonts w:ascii="Arial" w:hAnsi="Arial"/>
                <w:b w:val="1"/>
              </w:rPr>
              <w:t>Код главы</w:t>
            </w:r>
          </w:p>
        </w:tc>
        <w:tc>
          <w:tcPr>
            <w:tcW w:type="dxa" w:w="3200"/>
            <w:tcBorders>
              <w:top w:color="000000" w:sz="4" w:val="single"/>
              <w:left w:color="000000" w:sz="4" w:val="single"/>
              <w:bottom w:color="000000" w:sz="4" w:val="single"/>
            </w:tcBorders>
            <w:vAlign w:val="center"/>
          </w:tcPr>
          <w:p w14:paraId="0D010000">
            <w:pPr>
              <w:tabs>
                <w:tab w:leader="none" w:pos="5529" w:val="left"/>
              </w:tabs>
              <w:ind w:firstLine="108" w:left="-108"/>
              <w:jc w:val="center"/>
              <w:rPr>
                <w:rFonts w:ascii="Arial" w:hAnsi="Arial"/>
                <w:b w:val="1"/>
              </w:rPr>
            </w:pPr>
            <w:r>
              <w:rPr>
                <w:rFonts w:ascii="Arial" w:hAnsi="Arial"/>
                <w:b w:val="1"/>
              </w:rPr>
              <w:t>Код группы, подгруппы, статьи и вида источников</w:t>
            </w:r>
          </w:p>
        </w:tc>
        <w:tc>
          <w:tcPr>
            <w:tcW w:type="dxa" w:w="5689"/>
            <w:tcBorders>
              <w:top w:color="000000" w:sz="4" w:val="single"/>
              <w:left w:color="000000" w:sz="4" w:val="single"/>
              <w:bottom w:color="000000" w:sz="4" w:val="single"/>
              <w:right w:color="000000" w:sz="4" w:val="single"/>
            </w:tcBorders>
            <w:vAlign w:val="center"/>
          </w:tcPr>
          <w:p w14:paraId="0E010000">
            <w:pPr>
              <w:tabs>
                <w:tab w:leader="none" w:pos="5529" w:val="left"/>
              </w:tabs>
              <w:ind/>
              <w:jc w:val="center"/>
              <w:rPr>
                <w:rFonts w:ascii="Arial" w:hAnsi="Arial"/>
                <w:b w:val="1"/>
                <w:color w:val="000000"/>
              </w:rPr>
            </w:pPr>
            <w:r>
              <w:rPr>
                <w:rFonts w:ascii="Arial" w:hAnsi="Arial"/>
                <w:b w:val="1"/>
                <w:color w:val="000000"/>
              </w:rPr>
              <w:t>Наименование</w:t>
            </w:r>
          </w:p>
        </w:tc>
      </w:tr>
      <w:tr>
        <w:trPr>
          <w:trHeight w:hRule="atLeast" w:val="270"/>
          <w:tblHeader/>
        </w:trPr>
        <w:tc>
          <w:tcPr>
            <w:tcW w:type="dxa" w:w="957"/>
            <w:tcBorders>
              <w:top w:color="000000" w:sz="4" w:val="single"/>
              <w:left w:color="000000" w:sz="4" w:val="single"/>
              <w:bottom w:color="000000" w:sz="4" w:val="single"/>
            </w:tcBorders>
            <w:vAlign w:val="center"/>
          </w:tcPr>
          <w:p w14:paraId="0F010000">
            <w:pPr>
              <w:tabs>
                <w:tab w:leader="none" w:pos="5529" w:val="left"/>
              </w:tabs>
              <w:ind/>
              <w:jc w:val="center"/>
              <w:rPr>
                <w:rFonts w:ascii="Arial" w:hAnsi="Arial"/>
                <w:color w:val="000000"/>
              </w:rPr>
            </w:pPr>
            <w:r>
              <w:rPr>
                <w:rFonts w:ascii="Arial" w:hAnsi="Arial"/>
                <w:color w:val="000000"/>
              </w:rPr>
              <w:t>1</w:t>
            </w:r>
          </w:p>
        </w:tc>
        <w:tc>
          <w:tcPr>
            <w:tcW w:type="dxa" w:w="3200"/>
            <w:tcBorders>
              <w:top w:color="000000" w:sz="4" w:val="single"/>
              <w:left w:color="000000" w:sz="4" w:val="single"/>
              <w:bottom w:color="000000" w:sz="4" w:val="single"/>
            </w:tcBorders>
            <w:vAlign w:val="center"/>
          </w:tcPr>
          <w:p w14:paraId="10010000">
            <w:pPr>
              <w:tabs>
                <w:tab w:leader="none" w:pos="5529" w:val="left"/>
              </w:tabs>
              <w:ind/>
              <w:jc w:val="center"/>
              <w:rPr>
                <w:rFonts w:ascii="Arial" w:hAnsi="Arial"/>
                <w:color w:val="000000"/>
              </w:rPr>
            </w:pPr>
            <w:r>
              <w:rPr>
                <w:rFonts w:ascii="Arial" w:hAnsi="Arial"/>
                <w:color w:val="000000"/>
              </w:rPr>
              <w:t>2</w:t>
            </w:r>
          </w:p>
        </w:tc>
        <w:tc>
          <w:tcPr>
            <w:tcW w:type="dxa" w:w="5689"/>
            <w:tcBorders>
              <w:top w:color="000000" w:sz="4" w:val="single"/>
              <w:left w:color="000000" w:sz="4" w:val="single"/>
              <w:bottom w:color="000000" w:sz="4" w:val="single"/>
              <w:right w:color="000000" w:sz="4" w:val="single"/>
            </w:tcBorders>
            <w:vAlign w:val="center"/>
          </w:tcPr>
          <w:p w14:paraId="11010000">
            <w:pPr>
              <w:tabs>
                <w:tab w:leader="none" w:pos="5529" w:val="left"/>
              </w:tabs>
              <w:ind/>
              <w:jc w:val="center"/>
              <w:rPr>
                <w:rFonts w:ascii="Arial" w:hAnsi="Arial"/>
                <w:color w:val="000000"/>
              </w:rPr>
            </w:pPr>
            <w:r>
              <w:rPr>
                <w:rFonts w:ascii="Arial" w:hAnsi="Arial"/>
                <w:color w:val="000000"/>
              </w:rPr>
              <w:t>3</w:t>
            </w:r>
          </w:p>
        </w:tc>
      </w:tr>
      <w:tr>
        <w:trPr>
          <w:trHeight w:hRule="atLeast" w:val="375"/>
        </w:trPr>
        <w:tc>
          <w:tcPr>
            <w:tcW w:type="dxa" w:w="957"/>
            <w:tcBorders>
              <w:top w:color="000000" w:sz="4" w:val="single"/>
              <w:left w:color="000000" w:sz="4" w:val="single"/>
              <w:bottom w:color="000000" w:sz="4" w:val="single"/>
            </w:tcBorders>
            <w:vAlign w:val="bottom"/>
          </w:tcPr>
          <w:p w14:paraId="12010000">
            <w:pPr>
              <w:tabs>
                <w:tab w:leader="none" w:pos="5529" w:val="left"/>
              </w:tabs>
              <w:ind/>
              <w:jc w:val="both"/>
              <w:rPr>
                <w:rFonts w:ascii="Arial" w:hAnsi="Arial"/>
                <w:b w:val="1"/>
              </w:rPr>
            </w:pPr>
            <w:r>
              <w:rPr>
                <w:rFonts w:ascii="Arial" w:hAnsi="Arial"/>
                <w:b w:val="1"/>
              </w:rPr>
              <w:t>001</w:t>
            </w:r>
          </w:p>
        </w:tc>
        <w:tc>
          <w:tcPr>
            <w:tcW w:type="dxa" w:w="3200"/>
            <w:tcBorders>
              <w:top w:color="000000" w:sz="4" w:val="single"/>
              <w:left w:color="000000" w:sz="4" w:val="single"/>
              <w:bottom w:color="000000" w:sz="4" w:val="single"/>
            </w:tcBorders>
            <w:vAlign w:val="center"/>
          </w:tcPr>
          <w:p w14:paraId="13010000">
            <w:pPr>
              <w:tabs>
                <w:tab w:leader="none" w:pos="5529" w:val="left"/>
              </w:tabs>
              <w:ind/>
              <w:jc w:val="both"/>
              <w:rPr>
                <w:rFonts w:ascii="Arial" w:hAnsi="Arial"/>
                <w:b w:val="1"/>
              </w:rPr>
            </w:pPr>
          </w:p>
        </w:tc>
        <w:tc>
          <w:tcPr>
            <w:tcW w:type="dxa" w:w="5689"/>
            <w:tcBorders>
              <w:top w:color="000000" w:sz="4" w:val="single"/>
              <w:left w:color="000000" w:sz="4" w:val="single"/>
              <w:bottom w:color="000000" w:sz="4" w:val="single"/>
              <w:right w:color="000000" w:sz="4" w:val="single"/>
            </w:tcBorders>
            <w:vAlign w:val="center"/>
          </w:tcPr>
          <w:p w14:paraId="14010000">
            <w:pPr>
              <w:tabs>
                <w:tab w:leader="none" w:pos="5529" w:val="left"/>
              </w:tabs>
              <w:ind/>
              <w:jc w:val="both"/>
              <w:rPr>
                <w:rFonts w:ascii="Arial" w:hAnsi="Arial"/>
                <w:b w:val="1"/>
              </w:rPr>
            </w:pPr>
            <w:r>
              <w:rPr>
                <w:rFonts w:ascii="Arial" w:hAnsi="Arial"/>
                <w:b w:val="1"/>
              </w:rPr>
              <w:t>Администрация Миленинского сельсовета Фатежского района Курской области</w:t>
            </w:r>
          </w:p>
        </w:tc>
      </w:tr>
      <w:tr>
        <w:trPr>
          <w:trHeight w:hRule="atLeast" w:val="270"/>
        </w:trPr>
        <w:tc>
          <w:tcPr>
            <w:tcW w:type="dxa" w:w="957"/>
            <w:tcBorders>
              <w:top w:color="000000" w:sz="4" w:val="single"/>
              <w:left w:color="000000" w:sz="4" w:val="single"/>
              <w:bottom w:color="000000" w:sz="4" w:val="single"/>
            </w:tcBorders>
            <w:vAlign w:val="center"/>
          </w:tcPr>
          <w:p w14:paraId="15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16010000">
            <w:pPr>
              <w:pStyle w:val="Style_4"/>
              <w:tabs>
                <w:tab w:leader="none" w:pos="5529" w:val="left"/>
              </w:tabs>
              <w:ind w:firstLine="0" w:left="0"/>
              <w:jc w:val="center"/>
              <w:rPr>
                <w:sz w:val="24"/>
              </w:rPr>
            </w:pPr>
            <w:r>
              <w:rPr>
                <w:sz w:val="24"/>
              </w:rPr>
              <w:t>01 02 00 00 00 0000 000</w:t>
            </w:r>
          </w:p>
        </w:tc>
        <w:tc>
          <w:tcPr>
            <w:tcW w:type="dxa" w:w="5689"/>
            <w:tcBorders>
              <w:top w:color="000000" w:sz="4" w:val="single"/>
              <w:left w:color="000000" w:sz="4" w:val="single"/>
              <w:bottom w:color="000000" w:sz="4" w:val="single"/>
              <w:right w:color="000000" w:sz="4" w:val="single"/>
            </w:tcBorders>
          </w:tcPr>
          <w:p w14:paraId="17010000">
            <w:pPr>
              <w:pStyle w:val="Style_4"/>
              <w:tabs>
                <w:tab w:leader="none" w:pos="5529" w:val="left"/>
              </w:tabs>
              <w:ind w:firstLine="0" w:left="0"/>
              <w:jc w:val="both"/>
              <w:rPr>
                <w:sz w:val="24"/>
              </w:rPr>
            </w:pPr>
            <w:r>
              <w:rPr>
                <w:sz w:val="24"/>
              </w:rPr>
              <w:t>Кредиты кредитных организаций в валюте Российской Федерации</w:t>
            </w:r>
          </w:p>
        </w:tc>
      </w:tr>
      <w:tr>
        <w:trPr>
          <w:trHeight w:hRule="atLeast" w:val="270"/>
        </w:trPr>
        <w:tc>
          <w:tcPr>
            <w:tcW w:type="dxa" w:w="957"/>
            <w:tcBorders>
              <w:top w:color="000000" w:sz="4" w:val="single"/>
              <w:left w:color="000000" w:sz="4" w:val="single"/>
              <w:bottom w:color="000000" w:sz="4" w:val="single"/>
            </w:tcBorders>
            <w:vAlign w:val="center"/>
          </w:tcPr>
          <w:p w14:paraId="18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19010000">
            <w:pPr>
              <w:pStyle w:val="Style_4"/>
              <w:tabs>
                <w:tab w:leader="none" w:pos="5529" w:val="left"/>
              </w:tabs>
              <w:ind w:firstLine="0" w:left="0"/>
              <w:jc w:val="center"/>
              <w:rPr>
                <w:sz w:val="24"/>
              </w:rPr>
            </w:pPr>
            <w:r>
              <w:rPr>
                <w:sz w:val="24"/>
              </w:rPr>
              <w:t>01 02 00 00 00 0000 700</w:t>
            </w:r>
          </w:p>
        </w:tc>
        <w:tc>
          <w:tcPr>
            <w:tcW w:type="dxa" w:w="5689"/>
            <w:tcBorders>
              <w:top w:color="000000" w:sz="4" w:val="single"/>
              <w:left w:color="000000" w:sz="4" w:val="single"/>
              <w:bottom w:color="000000" w:sz="4" w:val="single"/>
              <w:right w:color="000000" w:sz="4" w:val="single"/>
            </w:tcBorders>
          </w:tcPr>
          <w:p w14:paraId="1A010000">
            <w:pPr>
              <w:pStyle w:val="Style_4"/>
              <w:tabs>
                <w:tab w:leader="none" w:pos="5529" w:val="left"/>
              </w:tabs>
              <w:ind w:firstLine="0" w:left="0"/>
              <w:jc w:val="both"/>
              <w:rPr>
                <w:sz w:val="24"/>
              </w:rPr>
            </w:pPr>
            <w:r>
              <w:rPr>
                <w:sz w:val="24"/>
              </w:rPr>
              <w:t>Привлечение</w:t>
            </w:r>
            <w:r>
              <w:rPr>
                <w:sz w:val="24"/>
              </w:rPr>
              <w:t xml:space="preserve"> кредитов от кредитных организаций в валюте Российской Федерации</w:t>
            </w:r>
          </w:p>
        </w:tc>
      </w:tr>
      <w:tr>
        <w:trPr>
          <w:trHeight w:hRule="atLeast" w:val="270"/>
        </w:trPr>
        <w:tc>
          <w:tcPr>
            <w:tcW w:type="dxa" w:w="957"/>
            <w:tcBorders>
              <w:top w:color="000000" w:sz="4" w:val="single"/>
              <w:left w:color="000000" w:sz="4" w:val="single"/>
              <w:bottom w:color="000000" w:sz="4" w:val="single"/>
            </w:tcBorders>
            <w:vAlign w:val="center"/>
          </w:tcPr>
          <w:p w14:paraId="1B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1C010000">
            <w:pPr>
              <w:pStyle w:val="Style_4"/>
              <w:tabs>
                <w:tab w:leader="none" w:pos="5529" w:val="left"/>
              </w:tabs>
              <w:ind w:firstLine="0" w:left="0"/>
              <w:jc w:val="center"/>
              <w:rPr>
                <w:sz w:val="24"/>
              </w:rPr>
            </w:pPr>
            <w:r>
              <w:rPr>
                <w:sz w:val="24"/>
              </w:rPr>
              <w:t>01 02 00 00 10 0000 710</w:t>
            </w:r>
          </w:p>
        </w:tc>
        <w:tc>
          <w:tcPr>
            <w:tcW w:type="dxa" w:w="5689"/>
            <w:tcBorders>
              <w:top w:color="000000" w:sz="4" w:val="single"/>
              <w:left w:color="000000" w:sz="4" w:val="single"/>
              <w:bottom w:color="000000" w:sz="4" w:val="single"/>
              <w:right w:color="000000" w:sz="4" w:val="single"/>
            </w:tcBorders>
          </w:tcPr>
          <w:p w14:paraId="1D010000">
            <w:pPr>
              <w:pStyle w:val="Style_4"/>
              <w:tabs>
                <w:tab w:leader="none" w:pos="5529" w:val="left"/>
              </w:tabs>
              <w:ind w:firstLine="0" w:left="0"/>
              <w:jc w:val="both"/>
              <w:rPr>
                <w:sz w:val="24"/>
              </w:rPr>
            </w:pPr>
            <w:r>
              <w:rPr>
                <w:sz w:val="24"/>
              </w:rPr>
              <w:t>Привлечение</w:t>
            </w:r>
            <w:r>
              <w:rPr>
                <w:sz w:val="24"/>
              </w:rPr>
              <w:t xml:space="preserve"> кредитов от кредитных организаций бюджетами сельских поселений в валюте Российской Федерации</w:t>
            </w:r>
          </w:p>
        </w:tc>
      </w:tr>
      <w:tr>
        <w:trPr>
          <w:trHeight w:hRule="atLeast" w:val="270"/>
        </w:trPr>
        <w:tc>
          <w:tcPr>
            <w:tcW w:type="dxa" w:w="957"/>
            <w:tcBorders>
              <w:top w:color="000000" w:sz="4" w:val="single"/>
              <w:left w:color="000000" w:sz="4" w:val="single"/>
              <w:bottom w:color="000000" w:sz="4" w:val="single"/>
            </w:tcBorders>
            <w:vAlign w:val="center"/>
          </w:tcPr>
          <w:p w14:paraId="1E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1F010000">
            <w:pPr>
              <w:pStyle w:val="Style_4"/>
              <w:tabs>
                <w:tab w:leader="none" w:pos="5529" w:val="left"/>
              </w:tabs>
              <w:ind w:firstLine="0" w:left="0"/>
              <w:jc w:val="center"/>
              <w:rPr>
                <w:sz w:val="24"/>
              </w:rPr>
            </w:pPr>
            <w:r>
              <w:rPr>
                <w:sz w:val="24"/>
              </w:rPr>
              <w:t>01 02 00 00 00 0000 800</w:t>
            </w:r>
          </w:p>
        </w:tc>
        <w:tc>
          <w:tcPr>
            <w:tcW w:type="dxa" w:w="5689"/>
            <w:tcBorders>
              <w:top w:color="000000" w:sz="4" w:val="single"/>
              <w:left w:color="000000" w:sz="4" w:val="single"/>
              <w:bottom w:color="000000" w:sz="4" w:val="single"/>
              <w:right w:color="000000" w:sz="4" w:val="single"/>
            </w:tcBorders>
          </w:tcPr>
          <w:p w14:paraId="20010000">
            <w:pPr>
              <w:pStyle w:val="Style_4"/>
              <w:tabs>
                <w:tab w:leader="none" w:pos="5529" w:val="left"/>
              </w:tabs>
              <w:ind w:firstLine="0" w:left="0"/>
              <w:jc w:val="both"/>
              <w:rPr>
                <w:sz w:val="24"/>
              </w:rPr>
            </w:pPr>
            <w:r>
              <w:rPr>
                <w:sz w:val="24"/>
              </w:rPr>
              <w:t>Погашение кредитов, предоставленных кредитными организациями в валюте Российской Федерации</w:t>
            </w:r>
          </w:p>
        </w:tc>
      </w:tr>
      <w:tr>
        <w:trPr>
          <w:trHeight w:hRule="atLeast" w:val="270"/>
        </w:trPr>
        <w:tc>
          <w:tcPr>
            <w:tcW w:type="dxa" w:w="957"/>
            <w:tcBorders>
              <w:top w:color="000000" w:sz="4" w:val="single"/>
              <w:left w:color="000000" w:sz="4" w:val="single"/>
              <w:bottom w:color="000000" w:sz="4" w:val="single"/>
            </w:tcBorders>
            <w:vAlign w:val="center"/>
          </w:tcPr>
          <w:p w14:paraId="21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22010000">
            <w:pPr>
              <w:pStyle w:val="Style_4"/>
              <w:tabs>
                <w:tab w:leader="none" w:pos="5529" w:val="left"/>
              </w:tabs>
              <w:ind w:firstLine="0" w:left="0"/>
              <w:jc w:val="center"/>
              <w:rPr>
                <w:sz w:val="24"/>
              </w:rPr>
            </w:pPr>
            <w:r>
              <w:rPr>
                <w:sz w:val="24"/>
              </w:rPr>
              <w:t>01 02 00 00 10 0000 810</w:t>
            </w:r>
          </w:p>
        </w:tc>
        <w:tc>
          <w:tcPr>
            <w:tcW w:type="dxa" w:w="5689"/>
            <w:tcBorders>
              <w:top w:color="000000" w:sz="4" w:val="single"/>
              <w:left w:color="000000" w:sz="4" w:val="single"/>
              <w:bottom w:color="000000" w:sz="4" w:val="single"/>
              <w:right w:color="000000" w:sz="4" w:val="single"/>
            </w:tcBorders>
          </w:tcPr>
          <w:p w14:paraId="23010000">
            <w:pPr>
              <w:pStyle w:val="Style_4"/>
              <w:tabs>
                <w:tab w:leader="none" w:pos="5529" w:val="left"/>
              </w:tabs>
              <w:ind w:firstLine="0" w:left="0"/>
              <w:jc w:val="both"/>
              <w:rPr>
                <w:sz w:val="24"/>
              </w:rPr>
            </w:pPr>
            <w:r>
              <w:rPr>
                <w:sz w:val="24"/>
              </w:rPr>
              <w:t>Погашение бюджетами сельских поселений кредитов от кредитных организаций в валюте Российской Федерации</w:t>
            </w:r>
          </w:p>
        </w:tc>
      </w:tr>
      <w:tr>
        <w:trPr>
          <w:trHeight w:hRule="atLeast" w:val="270"/>
        </w:trPr>
        <w:tc>
          <w:tcPr>
            <w:tcW w:type="dxa" w:w="957"/>
            <w:tcBorders>
              <w:top w:color="000000" w:sz="4" w:val="single"/>
              <w:left w:color="000000" w:sz="4" w:val="single"/>
              <w:bottom w:color="000000" w:sz="4" w:val="single"/>
            </w:tcBorders>
            <w:vAlign w:val="center"/>
          </w:tcPr>
          <w:p w14:paraId="24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25010000">
            <w:pPr>
              <w:pStyle w:val="Style_4"/>
              <w:tabs>
                <w:tab w:leader="none" w:pos="5529" w:val="left"/>
              </w:tabs>
              <w:ind w:firstLine="0" w:left="0"/>
              <w:jc w:val="center"/>
              <w:rPr>
                <w:sz w:val="24"/>
              </w:rPr>
            </w:pPr>
            <w:r>
              <w:rPr>
                <w:sz w:val="24"/>
              </w:rPr>
              <w:t>01 03 00 00 00 0000 000</w:t>
            </w:r>
          </w:p>
        </w:tc>
        <w:tc>
          <w:tcPr>
            <w:tcW w:type="dxa" w:w="5689"/>
            <w:tcBorders>
              <w:top w:color="000000" w:sz="4" w:val="single"/>
              <w:left w:color="000000" w:sz="4" w:val="single"/>
              <w:bottom w:color="000000" w:sz="4" w:val="single"/>
              <w:right w:color="000000" w:sz="4" w:val="single"/>
            </w:tcBorders>
          </w:tcPr>
          <w:p w14:paraId="26010000">
            <w:pPr>
              <w:pStyle w:val="Style_4"/>
              <w:tabs>
                <w:tab w:leader="none" w:pos="5529" w:val="left"/>
              </w:tabs>
              <w:ind w:firstLine="0" w:left="0"/>
              <w:jc w:val="both"/>
              <w:rPr>
                <w:sz w:val="24"/>
              </w:rPr>
            </w:pPr>
            <w:r>
              <w:rPr>
                <w:sz w:val="24"/>
              </w:rPr>
              <w:t>Бюджетные кредиты из других бюджетов бюджетной системы Российской Федерации</w:t>
            </w:r>
          </w:p>
        </w:tc>
      </w:tr>
      <w:tr>
        <w:trPr>
          <w:trHeight w:hRule="atLeast" w:val="828"/>
        </w:trPr>
        <w:tc>
          <w:tcPr>
            <w:tcW w:type="dxa" w:w="957"/>
            <w:tcBorders>
              <w:top w:color="000000" w:sz="4" w:val="single"/>
              <w:left w:color="000000" w:sz="4" w:val="single"/>
              <w:bottom w:color="000000" w:sz="4" w:val="single"/>
            </w:tcBorders>
            <w:vAlign w:val="center"/>
          </w:tcPr>
          <w:p w14:paraId="27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28010000">
            <w:pPr>
              <w:tabs>
                <w:tab w:leader="none" w:pos="5529" w:val="left"/>
              </w:tabs>
              <w:ind/>
              <w:jc w:val="center"/>
              <w:rPr>
                <w:rFonts w:ascii="Arial" w:hAnsi="Arial"/>
              </w:rPr>
            </w:pPr>
            <w:r>
              <w:rPr>
                <w:rFonts w:ascii="Arial" w:hAnsi="Arial"/>
              </w:rPr>
              <w:t>01 03 01 00 00 0000 700</w:t>
            </w:r>
          </w:p>
        </w:tc>
        <w:tc>
          <w:tcPr>
            <w:tcW w:type="dxa" w:w="5689"/>
            <w:tcBorders>
              <w:top w:color="000000" w:sz="4" w:val="single"/>
              <w:left w:color="000000" w:sz="4" w:val="single"/>
              <w:bottom w:color="000000" w:sz="4" w:val="single"/>
              <w:right w:color="000000" w:sz="4" w:val="single"/>
            </w:tcBorders>
          </w:tcPr>
          <w:p w14:paraId="29010000">
            <w:pPr>
              <w:tabs>
                <w:tab w:leader="none" w:pos="1380" w:val="left"/>
                <w:tab w:leader="none" w:pos="5529" w:val="left"/>
              </w:tabs>
              <w:ind/>
              <w:jc w:val="both"/>
              <w:rPr>
                <w:rFonts w:ascii="Arial" w:hAnsi="Arial"/>
              </w:rPr>
            </w:pPr>
            <w:r>
              <w:rPr>
                <w:rFonts w:ascii="Arial" w:hAnsi="Arial"/>
              </w:rPr>
              <w:t>Привлечение бюджетных кредитов из</w:t>
            </w:r>
            <w:r>
              <w:rPr>
                <w:rFonts w:ascii="Arial" w:hAnsi="Arial"/>
              </w:rPr>
              <w:t xml:space="preserve"> других бюджетов бюджетной системы Российской Федерации в валюте Российской Федерации</w:t>
            </w:r>
          </w:p>
        </w:tc>
      </w:tr>
      <w:tr>
        <w:trPr>
          <w:trHeight w:hRule="atLeast" w:val="270"/>
        </w:trPr>
        <w:tc>
          <w:tcPr>
            <w:tcW w:type="dxa" w:w="957"/>
            <w:tcBorders>
              <w:top w:color="000000" w:sz="4" w:val="single"/>
              <w:left w:color="000000" w:sz="4" w:val="single"/>
              <w:bottom w:color="000000" w:sz="4" w:val="single"/>
            </w:tcBorders>
            <w:vAlign w:val="center"/>
          </w:tcPr>
          <w:p w14:paraId="2A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2B010000">
            <w:pPr>
              <w:pStyle w:val="Style_4"/>
              <w:tabs>
                <w:tab w:leader="none" w:pos="5529" w:val="left"/>
              </w:tabs>
              <w:ind w:firstLine="0" w:left="0"/>
              <w:jc w:val="center"/>
              <w:rPr>
                <w:b w:val="1"/>
                <w:sz w:val="24"/>
              </w:rPr>
            </w:pPr>
            <w:r>
              <w:rPr>
                <w:sz w:val="24"/>
              </w:rPr>
              <w:t>01 03 01 00 10</w:t>
            </w:r>
            <w:r>
              <w:rPr>
                <w:sz w:val="24"/>
              </w:rPr>
              <w:t xml:space="preserve"> 0000 710</w:t>
            </w:r>
          </w:p>
        </w:tc>
        <w:tc>
          <w:tcPr>
            <w:tcW w:type="dxa" w:w="5689"/>
            <w:tcBorders>
              <w:top w:color="000000" w:sz="4" w:val="single"/>
              <w:left w:color="000000" w:sz="4" w:val="single"/>
              <w:bottom w:color="000000" w:sz="4" w:val="single"/>
              <w:right w:color="000000" w:sz="4" w:val="single"/>
            </w:tcBorders>
          </w:tcPr>
          <w:p w14:paraId="2C010000">
            <w:pPr>
              <w:pStyle w:val="Style_4"/>
              <w:tabs>
                <w:tab w:leader="none" w:pos="5529" w:val="left"/>
              </w:tabs>
              <w:ind w:firstLine="0" w:left="0"/>
              <w:jc w:val="both"/>
              <w:rPr>
                <w:sz w:val="24"/>
              </w:rPr>
            </w:pPr>
            <w:r>
              <w:rPr>
                <w:sz w:val="24"/>
              </w:rPr>
              <w:t>Привлечение кредитов из</w:t>
            </w:r>
            <w:r>
              <w:rPr>
                <w:sz w:val="24"/>
              </w:rPr>
              <w:t xml:space="preserve"> других бюджетов бюджетной системы Российской Федерации бюджетами </w:t>
            </w:r>
            <w:r>
              <w:rPr>
                <w:sz w:val="24"/>
              </w:rPr>
              <w:t>сельских</w:t>
            </w:r>
            <w:r>
              <w:rPr>
                <w:sz w:val="24"/>
              </w:rPr>
              <w:t xml:space="preserve"> </w:t>
            </w:r>
            <w:r>
              <w:rPr>
                <w:sz w:val="24"/>
              </w:rPr>
              <w:t>поселений</w:t>
            </w:r>
            <w:r>
              <w:rPr>
                <w:sz w:val="24"/>
              </w:rPr>
              <w:t xml:space="preserve"> в валюте Российской Федерации</w:t>
            </w:r>
          </w:p>
        </w:tc>
      </w:tr>
      <w:tr>
        <w:trPr>
          <w:trHeight w:hRule="atLeast" w:val="270"/>
        </w:trPr>
        <w:tc>
          <w:tcPr>
            <w:tcW w:type="dxa" w:w="957"/>
            <w:tcBorders>
              <w:top w:color="000000" w:sz="4" w:val="single"/>
              <w:left w:color="000000" w:sz="4" w:val="single"/>
              <w:bottom w:color="000000" w:sz="4" w:val="single"/>
            </w:tcBorders>
            <w:vAlign w:val="center"/>
          </w:tcPr>
          <w:p w14:paraId="2D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2E010000">
            <w:pPr>
              <w:pStyle w:val="Style_4"/>
              <w:tabs>
                <w:tab w:leader="none" w:pos="5529" w:val="left"/>
              </w:tabs>
              <w:ind w:firstLine="0" w:left="0"/>
              <w:jc w:val="center"/>
              <w:rPr>
                <w:b w:val="1"/>
                <w:sz w:val="24"/>
              </w:rPr>
            </w:pPr>
            <w:r>
              <w:rPr>
                <w:sz w:val="24"/>
              </w:rPr>
              <w:t>01 03 01 00 00</w:t>
            </w:r>
            <w:r>
              <w:rPr>
                <w:sz w:val="24"/>
              </w:rPr>
              <w:t xml:space="preserve"> 0000 800</w:t>
            </w:r>
          </w:p>
        </w:tc>
        <w:tc>
          <w:tcPr>
            <w:tcW w:type="dxa" w:w="5689"/>
            <w:tcBorders>
              <w:top w:color="000000" w:sz="4" w:val="single"/>
              <w:left w:color="000000" w:sz="4" w:val="single"/>
              <w:bottom w:color="000000" w:sz="4" w:val="single"/>
              <w:right w:color="000000" w:sz="4" w:val="single"/>
            </w:tcBorders>
          </w:tcPr>
          <w:p w14:paraId="2F010000">
            <w:pPr>
              <w:pStyle w:val="Style_4"/>
              <w:tabs>
                <w:tab w:leader="none" w:pos="5529" w:val="left"/>
              </w:tabs>
              <w:ind w:firstLine="0" w:left="0"/>
              <w:jc w:val="both"/>
              <w:rPr>
                <w:sz w:val="24"/>
              </w:rPr>
            </w:pPr>
            <w:r>
              <w:rPr>
                <w:sz w:val="24"/>
              </w:rPr>
              <w:t>Погашение бюджетных кредитов, полученных от других бюджетов бюджетной системы Российской Федерации в валюте Российской Федерации</w:t>
            </w:r>
          </w:p>
        </w:tc>
      </w:tr>
      <w:tr>
        <w:trPr>
          <w:trHeight w:hRule="atLeast" w:val="270"/>
        </w:trPr>
        <w:tc>
          <w:tcPr>
            <w:tcW w:type="dxa" w:w="957"/>
            <w:tcBorders>
              <w:top w:color="000000" w:sz="4" w:val="single"/>
              <w:left w:color="000000" w:sz="4" w:val="single"/>
              <w:bottom w:color="000000" w:sz="4" w:val="single"/>
            </w:tcBorders>
            <w:vAlign w:val="center"/>
          </w:tcPr>
          <w:p w14:paraId="30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31010000">
            <w:pPr>
              <w:pStyle w:val="Style_4"/>
              <w:tabs>
                <w:tab w:leader="none" w:pos="5529" w:val="left"/>
              </w:tabs>
              <w:ind w:firstLine="0" w:left="0"/>
              <w:jc w:val="center"/>
              <w:rPr>
                <w:b w:val="1"/>
                <w:sz w:val="24"/>
              </w:rPr>
            </w:pPr>
            <w:r>
              <w:rPr>
                <w:sz w:val="24"/>
              </w:rPr>
              <w:t>01 03 01 00 10 0000 810</w:t>
            </w:r>
          </w:p>
        </w:tc>
        <w:tc>
          <w:tcPr>
            <w:tcW w:type="dxa" w:w="5689"/>
            <w:tcBorders>
              <w:top w:color="000000" w:sz="4" w:val="single"/>
              <w:left w:color="000000" w:sz="4" w:val="single"/>
              <w:bottom w:color="000000" w:sz="4" w:val="single"/>
              <w:right w:color="000000" w:sz="4" w:val="single"/>
            </w:tcBorders>
          </w:tcPr>
          <w:p w14:paraId="32010000">
            <w:pPr>
              <w:pStyle w:val="Style_4"/>
              <w:tabs>
                <w:tab w:leader="none" w:pos="1900" w:val="left"/>
                <w:tab w:leader="none" w:pos="5529" w:val="left"/>
              </w:tabs>
              <w:ind w:firstLine="0" w:left="0"/>
              <w:jc w:val="both"/>
              <w:rPr>
                <w:sz w:val="24"/>
              </w:rPr>
            </w:pPr>
            <w:r>
              <w:rPr>
                <w:sz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trPr>
          <w:trHeight w:hRule="atLeast" w:val="270"/>
        </w:trPr>
        <w:tc>
          <w:tcPr>
            <w:tcW w:type="dxa" w:w="957"/>
            <w:tcBorders>
              <w:top w:color="000000" w:sz="4" w:val="single"/>
              <w:left w:color="000000" w:sz="4" w:val="single"/>
              <w:bottom w:color="000000" w:sz="4" w:val="single"/>
            </w:tcBorders>
            <w:vAlign w:val="center"/>
          </w:tcPr>
          <w:p w14:paraId="33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34010000">
            <w:pPr>
              <w:pStyle w:val="Style_4"/>
              <w:tabs>
                <w:tab w:leader="none" w:pos="5529" w:val="left"/>
              </w:tabs>
              <w:ind w:firstLine="0" w:left="0"/>
              <w:jc w:val="center"/>
              <w:rPr>
                <w:sz w:val="24"/>
              </w:rPr>
            </w:pPr>
            <w:r>
              <w:rPr>
                <w:sz w:val="24"/>
              </w:rPr>
              <w:t>01 05 00 00 00 0000 000</w:t>
            </w:r>
          </w:p>
        </w:tc>
        <w:tc>
          <w:tcPr>
            <w:tcW w:type="dxa" w:w="5689"/>
            <w:tcBorders>
              <w:top w:color="000000" w:sz="4" w:val="single"/>
              <w:left w:color="000000" w:sz="4" w:val="single"/>
              <w:bottom w:color="000000" w:sz="4" w:val="single"/>
              <w:right w:color="000000" w:sz="4" w:val="single"/>
            </w:tcBorders>
          </w:tcPr>
          <w:p w14:paraId="35010000">
            <w:pPr>
              <w:pStyle w:val="Style_4"/>
              <w:tabs>
                <w:tab w:leader="none" w:pos="5529" w:val="left"/>
              </w:tabs>
              <w:ind w:firstLine="0" w:left="0"/>
              <w:jc w:val="both"/>
              <w:rPr>
                <w:sz w:val="24"/>
              </w:rPr>
            </w:pPr>
            <w:r>
              <w:rPr>
                <w:sz w:val="24"/>
              </w:rPr>
              <w:t>Изменение остатков средств на счетах по учету средств бюджетов</w:t>
            </w:r>
          </w:p>
        </w:tc>
      </w:tr>
      <w:tr>
        <w:trPr>
          <w:trHeight w:hRule="atLeast" w:val="270"/>
        </w:trPr>
        <w:tc>
          <w:tcPr>
            <w:tcW w:type="dxa" w:w="957"/>
            <w:tcBorders>
              <w:top w:color="000000" w:sz="4" w:val="single"/>
              <w:left w:color="000000" w:sz="4" w:val="single"/>
              <w:bottom w:color="000000" w:sz="4" w:val="single"/>
            </w:tcBorders>
            <w:vAlign w:val="center"/>
          </w:tcPr>
          <w:p w14:paraId="36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37010000">
            <w:pPr>
              <w:pStyle w:val="Style_4"/>
              <w:tabs>
                <w:tab w:leader="none" w:pos="5529" w:val="left"/>
              </w:tabs>
              <w:ind w:firstLine="0" w:left="0"/>
              <w:jc w:val="center"/>
              <w:rPr>
                <w:sz w:val="24"/>
              </w:rPr>
            </w:pPr>
            <w:r>
              <w:rPr>
                <w:sz w:val="24"/>
              </w:rPr>
              <w:t>01 05 00 00 00 0000 500</w:t>
            </w:r>
          </w:p>
        </w:tc>
        <w:tc>
          <w:tcPr>
            <w:tcW w:type="dxa" w:w="5689"/>
            <w:tcBorders>
              <w:top w:color="000000" w:sz="4" w:val="single"/>
              <w:left w:color="000000" w:sz="4" w:val="single"/>
              <w:bottom w:color="000000" w:sz="4" w:val="single"/>
              <w:right w:color="000000" w:sz="4" w:val="single"/>
            </w:tcBorders>
          </w:tcPr>
          <w:p w14:paraId="38010000">
            <w:pPr>
              <w:pStyle w:val="Style_4"/>
              <w:tabs>
                <w:tab w:leader="none" w:pos="5529" w:val="left"/>
              </w:tabs>
              <w:ind w:firstLine="0" w:left="0"/>
              <w:jc w:val="both"/>
              <w:rPr>
                <w:sz w:val="24"/>
              </w:rPr>
            </w:pPr>
            <w:r>
              <w:rPr>
                <w:sz w:val="24"/>
              </w:rPr>
              <w:t>Увеличение остатков средств бюджетов</w:t>
            </w:r>
          </w:p>
        </w:tc>
      </w:tr>
      <w:tr>
        <w:trPr>
          <w:trHeight w:hRule="atLeast" w:val="270"/>
        </w:trPr>
        <w:tc>
          <w:tcPr>
            <w:tcW w:type="dxa" w:w="957"/>
            <w:tcBorders>
              <w:top w:color="000000" w:sz="4" w:val="single"/>
              <w:left w:color="000000" w:sz="4" w:val="single"/>
              <w:bottom w:color="000000" w:sz="4" w:val="single"/>
            </w:tcBorders>
            <w:vAlign w:val="center"/>
          </w:tcPr>
          <w:p w14:paraId="39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3A010000">
            <w:pPr>
              <w:pStyle w:val="Style_4"/>
              <w:tabs>
                <w:tab w:leader="none" w:pos="5529" w:val="left"/>
              </w:tabs>
              <w:ind w:firstLine="0" w:left="0"/>
              <w:jc w:val="center"/>
              <w:rPr>
                <w:sz w:val="24"/>
              </w:rPr>
            </w:pPr>
            <w:r>
              <w:rPr>
                <w:sz w:val="24"/>
              </w:rPr>
              <w:t>01 05 02 00 00 0000 500</w:t>
            </w:r>
          </w:p>
        </w:tc>
        <w:tc>
          <w:tcPr>
            <w:tcW w:type="dxa" w:w="5689"/>
            <w:tcBorders>
              <w:top w:color="000000" w:sz="4" w:val="single"/>
              <w:left w:color="000000" w:sz="4" w:val="single"/>
              <w:bottom w:color="000000" w:sz="4" w:val="single"/>
              <w:right w:color="000000" w:sz="4" w:val="single"/>
            </w:tcBorders>
          </w:tcPr>
          <w:p w14:paraId="3B010000">
            <w:pPr>
              <w:pStyle w:val="Style_4"/>
              <w:tabs>
                <w:tab w:leader="none" w:pos="5529" w:val="left"/>
              </w:tabs>
              <w:ind w:firstLine="0" w:left="0"/>
              <w:jc w:val="both"/>
              <w:rPr>
                <w:sz w:val="24"/>
              </w:rPr>
            </w:pPr>
            <w:r>
              <w:rPr>
                <w:sz w:val="24"/>
              </w:rPr>
              <w:t>Увеличение прочих остатков средств бюджетов</w:t>
            </w:r>
          </w:p>
        </w:tc>
      </w:tr>
      <w:tr>
        <w:trPr>
          <w:trHeight w:hRule="atLeast" w:val="270"/>
        </w:trPr>
        <w:tc>
          <w:tcPr>
            <w:tcW w:type="dxa" w:w="957"/>
            <w:tcBorders>
              <w:top w:color="000000" w:sz="4" w:val="single"/>
              <w:left w:color="000000" w:sz="4" w:val="single"/>
              <w:bottom w:color="000000" w:sz="4" w:val="single"/>
            </w:tcBorders>
            <w:vAlign w:val="center"/>
          </w:tcPr>
          <w:p w14:paraId="3C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3D010000">
            <w:pPr>
              <w:pStyle w:val="Style_4"/>
              <w:tabs>
                <w:tab w:leader="none" w:pos="5529" w:val="left"/>
              </w:tabs>
              <w:ind w:firstLine="0" w:left="0"/>
              <w:jc w:val="center"/>
              <w:rPr>
                <w:sz w:val="24"/>
              </w:rPr>
            </w:pPr>
            <w:r>
              <w:rPr>
                <w:sz w:val="24"/>
              </w:rPr>
              <w:t>01 05 02 01 00 0000 510</w:t>
            </w:r>
          </w:p>
        </w:tc>
        <w:tc>
          <w:tcPr>
            <w:tcW w:type="dxa" w:w="5689"/>
            <w:tcBorders>
              <w:top w:color="000000" w:sz="4" w:val="single"/>
              <w:left w:color="000000" w:sz="4" w:val="single"/>
              <w:bottom w:color="000000" w:sz="4" w:val="single"/>
              <w:right w:color="000000" w:sz="4" w:val="single"/>
            </w:tcBorders>
          </w:tcPr>
          <w:p w14:paraId="3E010000">
            <w:pPr>
              <w:pStyle w:val="Style_4"/>
              <w:tabs>
                <w:tab w:leader="none" w:pos="5529" w:val="left"/>
              </w:tabs>
              <w:ind w:firstLine="0" w:left="0"/>
              <w:jc w:val="both"/>
              <w:rPr>
                <w:sz w:val="24"/>
              </w:rPr>
            </w:pPr>
            <w:r>
              <w:rPr>
                <w:sz w:val="24"/>
              </w:rPr>
              <w:t>Увеличение прочих остатков денежных средств бюджетов</w:t>
            </w:r>
          </w:p>
        </w:tc>
      </w:tr>
      <w:tr>
        <w:trPr>
          <w:trHeight w:hRule="atLeast" w:val="270"/>
        </w:trPr>
        <w:tc>
          <w:tcPr>
            <w:tcW w:type="dxa" w:w="957"/>
            <w:tcBorders>
              <w:top w:color="000000" w:sz="4" w:val="single"/>
              <w:left w:color="000000" w:sz="4" w:val="single"/>
              <w:bottom w:color="000000" w:sz="4" w:val="single"/>
            </w:tcBorders>
            <w:vAlign w:val="center"/>
          </w:tcPr>
          <w:p w14:paraId="3F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40010000">
            <w:pPr>
              <w:pStyle w:val="Style_4"/>
              <w:tabs>
                <w:tab w:leader="none" w:pos="5529" w:val="left"/>
              </w:tabs>
              <w:ind w:firstLine="0" w:left="0"/>
              <w:jc w:val="center"/>
              <w:rPr>
                <w:sz w:val="24"/>
              </w:rPr>
            </w:pPr>
            <w:r>
              <w:rPr>
                <w:sz w:val="24"/>
              </w:rPr>
              <w:t>01 05 02 01 10 0000 510</w:t>
            </w:r>
          </w:p>
        </w:tc>
        <w:tc>
          <w:tcPr>
            <w:tcW w:type="dxa" w:w="5689"/>
            <w:tcBorders>
              <w:top w:color="000000" w:sz="4" w:val="single"/>
              <w:left w:color="000000" w:sz="4" w:val="single"/>
              <w:bottom w:color="000000" w:sz="4" w:val="single"/>
              <w:right w:color="000000" w:sz="4" w:val="single"/>
            </w:tcBorders>
          </w:tcPr>
          <w:p w14:paraId="41010000">
            <w:pPr>
              <w:pStyle w:val="Style_4"/>
              <w:tabs>
                <w:tab w:leader="none" w:pos="5529" w:val="left"/>
              </w:tabs>
              <w:ind w:firstLine="0" w:left="0"/>
              <w:jc w:val="both"/>
              <w:rPr>
                <w:sz w:val="24"/>
              </w:rPr>
            </w:pPr>
            <w:r>
              <w:rPr>
                <w:sz w:val="24"/>
              </w:rPr>
              <w:t>Увеличение прочих остатков денежных средств бюджетов сельских поселений</w:t>
            </w:r>
          </w:p>
        </w:tc>
      </w:tr>
      <w:tr>
        <w:trPr>
          <w:trHeight w:hRule="atLeast" w:val="270"/>
        </w:trPr>
        <w:tc>
          <w:tcPr>
            <w:tcW w:type="dxa" w:w="957"/>
            <w:tcBorders>
              <w:top w:color="000000" w:sz="4" w:val="single"/>
              <w:left w:color="000000" w:sz="4" w:val="single"/>
              <w:bottom w:color="000000" w:sz="4" w:val="single"/>
            </w:tcBorders>
            <w:vAlign w:val="center"/>
          </w:tcPr>
          <w:p w14:paraId="42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43010000">
            <w:pPr>
              <w:pStyle w:val="Style_4"/>
              <w:tabs>
                <w:tab w:leader="none" w:pos="5529" w:val="left"/>
              </w:tabs>
              <w:ind w:firstLine="0" w:left="0"/>
              <w:jc w:val="center"/>
              <w:rPr>
                <w:sz w:val="24"/>
              </w:rPr>
            </w:pPr>
            <w:r>
              <w:rPr>
                <w:sz w:val="24"/>
              </w:rPr>
              <w:t>01 05 00 00 00 0000 600</w:t>
            </w:r>
          </w:p>
        </w:tc>
        <w:tc>
          <w:tcPr>
            <w:tcW w:type="dxa" w:w="5689"/>
            <w:tcBorders>
              <w:top w:color="000000" w:sz="4" w:val="single"/>
              <w:left w:color="000000" w:sz="4" w:val="single"/>
              <w:bottom w:color="000000" w:sz="4" w:val="single"/>
              <w:right w:color="000000" w:sz="4" w:val="single"/>
            </w:tcBorders>
          </w:tcPr>
          <w:p w14:paraId="44010000">
            <w:pPr>
              <w:pStyle w:val="Style_4"/>
              <w:tabs>
                <w:tab w:leader="none" w:pos="5529" w:val="left"/>
              </w:tabs>
              <w:ind w:firstLine="0" w:left="0"/>
              <w:jc w:val="both"/>
              <w:rPr>
                <w:sz w:val="24"/>
              </w:rPr>
            </w:pPr>
            <w:r>
              <w:rPr>
                <w:sz w:val="24"/>
              </w:rPr>
              <w:t>Уменьшение остатков средств бюджетов</w:t>
            </w:r>
          </w:p>
        </w:tc>
      </w:tr>
      <w:tr>
        <w:trPr>
          <w:trHeight w:hRule="atLeast" w:val="270"/>
        </w:trPr>
        <w:tc>
          <w:tcPr>
            <w:tcW w:type="dxa" w:w="957"/>
            <w:tcBorders>
              <w:top w:color="000000" w:sz="4" w:val="single"/>
              <w:left w:color="000000" w:sz="4" w:val="single"/>
              <w:bottom w:color="000000" w:sz="4" w:val="single"/>
            </w:tcBorders>
            <w:vAlign w:val="center"/>
          </w:tcPr>
          <w:p w14:paraId="45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46010000">
            <w:pPr>
              <w:pStyle w:val="Style_4"/>
              <w:tabs>
                <w:tab w:leader="none" w:pos="5529" w:val="left"/>
              </w:tabs>
              <w:ind w:firstLine="0" w:left="0"/>
              <w:jc w:val="center"/>
              <w:rPr>
                <w:sz w:val="24"/>
              </w:rPr>
            </w:pPr>
            <w:r>
              <w:rPr>
                <w:sz w:val="24"/>
              </w:rPr>
              <w:t>01 05 02 00 00 0000 600</w:t>
            </w:r>
          </w:p>
        </w:tc>
        <w:tc>
          <w:tcPr>
            <w:tcW w:type="dxa" w:w="5689"/>
            <w:tcBorders>
              <w:top w:color="000000" w:sz="4" w:val="single"/>
              <w:left w:color="000000" w:sz="4" w:val="single"/>
              <w:bottom w:color="000000" w:sz="4" w:val="single"/>
              <w:right w:color="000000" w:sz="4" w:val="single"/>
            </w:tcBorders>
          </w:tcPr>
          <w:p w14:paraId="47010000">
            <w:pPr>
              <w:tabs>
                <w:tab w:leader="none" w:pos="5529" w:val="left"/>
              </w:tabs>
              <w:ind/>
              <w:jc w:val="both"/>
              <w:rPr>
                <w:rFonts w:ascii="Arial" w:hAnsi="Arial"/>
              </w:rPr>
            </w:pPr>
            <w:r>
              <w:rPr>
                <w:rFonts w:ascii="Arial" w:hAnsi="Arial"/>
              </w:rPr>
              <w:t>Уменьшение прочих остатков средств бюджетов</w:t>
            </w:r>
          </w:p>
        </w:tc>
      </w:tr>
      <w:tr>
        <w:trPr>
          <w:trHeight w:hRule="atLeast" w:val="270"/>
        </w:trPr>
        <w:tc>
          <w:tcPr>
            <w:tcW w:type="dxa" w:w="957"/>
            <w:tcBorders>
              <w:top w:color="000000" w:sz="4" w:val="single"/>
              <w:left w:color="000000" w:sz="4" w:val="single"/>
              <w:bottom w:color="000000" w:sz="4" w:val="single"/>
            </w:tcBorders>
            <w:vAlign w:val="center"/>
          </w:tcPr>
          <w:p w14:paraId="48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49010000">
            <w:pPr>
              <w:pStyle w:val="Style_4"/>
              <w:tabs>
                <w:tab w:leader="none" w:pos="5529" w:val="left"/>
              </w:tabs>
              <w:ind w:firstLine="0" w:left="0"/>
              <w:jc w:val="center"/>
              <w:rPr>
                <w:sz w:val="24"/>
              </w:rPr>
            </w:pPr>
            <w:r>
              <w:rPr>
                <w:sz w:val="24"/>
              </w:rPr>
              <w:t>01 05 02 01 00 0000 610</w:t>
            </w:r>
          </w:p>
        </w:tc>
        <w:tc>
          <w:tcPr>
            <w:tcW w:type="dxa" w:w="5689"/>
            <w:tcBorders>
              <w:top w:color="000000" w:sz="4" w:val="single"/>
              <w:left w:color="000000" w:sz="4" w:val="single"/>
              <w:bottom w:color="000000" w:sz="4" w:val="single"/>
              <w:right w:color="000000" w:sz="4" w:val="single"/>
            </w:tcBorders>
          </w:tcPr>
          <w:p w14:paraId="4A010000">
            <w:pPr>
              <w:tabs>
                <w:tab w:leader="none" w:pos="5529" w:val="left"/>
              </w:tabs>
              <w:ind/>
              <w:jc w:val="both"/>
              <w:rPr>
                <w:rFonts w:ascii="Arial" w:hAnsi="Arial"/>
              </w:rPr>
            </w:pPr>
            <w:r>
              <w:rPr>
                <w:rFonts w:ascii="Arial" w:hAnsi="Arial"/>
              </w:rPr>
              <w:t>Уменьшение прочих остатков денежных средств бюджетов</w:t>
            </w:r>
          </w:p>
        </w:tc>
      </w:tr>
      <w:tr>
        <w:trPr>
          <w:trHeight w:hRule="atLeast" w:val="270"/>
        </w:trPr>
        <w:tc>
          <w:tcPr>
            <w:tcW w:type="dxa" w:w="957"/>
            <w:tcBorders>
              <w:top w:color="000000" w:sz="4" w:val="single"/>
              <w:left w:color="000000" w:sz="4" w:val="single"/>
              <w:bottom w:color="000000" w:sz="4" w:val="single"/>
            </w:tcBorders>
            <w:vAlign w:val="center"/>
          </w:tcPr>
          <w:p w14:paraId="4B010000">
            <w:pPr>
              <w:tabs>
                <w:tab w:leader="none" w:pos="5529" w:val="left"/>
              </w:tabs>
              <w:ind/>
              <w:jc w:val="both"/>
              <w:rPr>
                <w:rFonts w:ascii="Arial" w:hAnsi="Arial"/>
              </w:rPr>
            </w:pPr>
            <w:r>
              <w:rPr>
                <w:rFonts w:ascii="Arial" w:hAnsi="Arial"/>
              </w:rPr>
              <w:t>001</w:t>
            </w:r>
          </w:p>
        </w:tc>
        <w:tc>
          <w:tcPr>
            <w:tcW w:type="dxa" w:w="3200"/>
            <w:tcBorders>
              <w:top w:color="000000" w:sz="4" w:val="single"/>
              <w:left w:color="000000" w:sz="4" w:val="single"/>
              <w:bottom w:color="000000" w:sz="4" w:val="single"/>
            </w:tcBorders>
            <w:vAlign w:val="center"/>
          </w:tcPr>
          <w:p w14:paraId="4C010000">
            <w:pPr>
              <w:tabs>
                <w:tab w:leader="none" w:pos="5529" w:val="left"/>
              </w:tabs>
              <w:ind/>
              <w:jc w:val="center"/>
              <w:rPr>
                <w:rFonts w:ascii="Arial" w:hAnsi="Arial"/>
              </w:rPr>
            </w:pPr>
            <w:r>
              <w:rPr>
                <w:rFonts w:ascii="Arial" w:hAnsi="Arial"/>
              </w:rPr>
              <w:t>01 05 02 01 10 0000 610</w:t>
            </w:r>
          </w:p>
        </w:tc>
        <w:tc>
          <w:tcPr>
            <w:tcW w:type="dxa" w:w="5689"/>
            <w:tcBorders>
              <w:top w:color="000000" w:sz="4" w:val="single"/>
              <w:left w:color="000000" w:sz="4" w:val="single"/>
              <w:bottom w:color="000000" w:sz="4" w:val="single"/>
              <w:right w:color="000000" w:sz="4" w:val="single"/>
            </w:tcBorders>
          </w:tcPr>
          <w:p w14:paraId="4D010000">
            <w:pPr>
              <w:tabs>
                <w:tab w:leader="none" w:pos="5529" w:val="left"/>
              </w:tabs>
              <w:ind/>
              <w:jc w:val="both"/>
              <w:rPr>
                <w:rFonts w:ascii="Arial" w:hAnsi="Arial"/>
              </w:rPr>
            </w:pPr>
            <w:r>
              <w:rPr>
                <w:rFonts w:ascii="Arial" w:hAnsi="Arial"/>
              </w:rPr>
              <w:t>Уменьшение прочих остатков денежных средств бюджетов сельских поселений</w:t>
            </w:r>
          </w:p>
        </w:tc>
      </w:tr>
    </w:tbl>
    <w:p w14:paraId="4E010000">
      <w:pPr>
        <w:pStyle w:val="Style_6"/>
        <w:tabs>
          <w:tab w:leader="none" w:pos="360" w:val="clear"/>
          <w:tab w:leader="none" w:pos="5529" w:val="left"/>
        </w:tabs>
        <w:spacing w:after="0" w:before="0"/>
        <w:ind/>
        <w:jc w:val="right"/>
        <w:rPr>
          <w:rFonts w:ascii="Arial" w:hAnsi="Arial"/>
          <w:b w:val="0"/>
          <w:sz w:val="24"/>
        </w:rPr>
      </w:pPr>
    </w:p>
    <w:p w14:paraId="4F010000">
      <w:pPr>
        <w:pStyle w:val="Style_6"/>
        <w:tabs>
          <w:tab w:leader="none" w:pos="360" w:val="clear"/>
          <w:tab w:leader="none" w:pos="5529" w:val="left"/>
        </w:tabs>
        <w:spacing w:after="0" w:before="0"/>
        <w:ind/>
        <w:jc w:val="right"/>
        <w:rPr>
          <w:rFonts w:ascii="Arial" w:hAnsi="Arial"/>
          <w:b w:val="0"/>
          <w:sz w:val="24"/>
        </w:rPr>
      </w:pPr>
    </w:p>
    <w:p w14:paraId="50010000">
      <w:pPr>
        <w:pStyle w:val="Style_6"/>
        <w:tabs>
          <w:tab w:leader="none" w:pos="360" w:val="clear"/>
          <w:tab w:leader="none" w:pos="5529" w:val="left"/>
        </w:tabs>
        <w:spacing w:after="0" w:before="0"/>
        <w:ind/>
        <w:jc w:val="right"/>
        <w:rPr>
          <w:rFonts w:ascii="Arial" w:hAnsi="Arial"/>
          <w:b w:val="0"/>
          <w:sz w:val="24"/>
        </w:rPr>
      </w:pPr>
    </w:p>
    <w:p w14:paraId="51010000">
      <w:pPr>
        <w:pStyle w:val="Style_6"/>
        <w:tabs>
          <w:tab w:leader="none" w:pos="360" w:val="clear"/>
          <w:tab w:leader="none" w:pos="5529" w:val="left"/>
        </w:tabs>
        <w:spacing w:after="0" w:before="0"/>
        <w:ind/>
        <w:jc w:val="right"/>
        <w:rPr>
          <w:rFonts w:ascii="Arial" w:hAnsi="Arial"/>
          <w:b w:val="0"/>
          <w:sz w:val="24"/>
        </w:rPr>
      </w:pPr>
    </w:p>
    <w:p w14:paraId="52010000">
      <w:pPr>
        <w:pStyle w:val="Style_6"/>
        <w:tabs>
          <w:tab w:leader="none" w:pos="360" w:val="clear"/>
          <w:tab w:leader="none" w:pos="5529" w:val="left"/>
        </w:tabs>
        <w:spacing w:after="0" w:before="0"/>
        <w:ind/>
        <w:jc w:val="right"/>
        <w:rPr>
          <w:rFonts w:ascii="Arial" w:hAnsi="Arial"/>
          <w:b w:val="0"/>
          <w:sz w:val="24"/>
        </w:rPr>
      </w:pPr>
    </w:p>
    <w:p w14:paraId="53010000">
      <w:pPr>
        <w:pStyle w:val="Style_6"/>
        <w:tabs>
          <w:tab w:leader="none" w:pos="360" w:val="clear"/>
          <w:tab w:leader="none" w:pos="5529" w:val="left"/>
        </w:tabs>
        <w:spacing w:after="0" w:before="0"/>
        <w:ind/>
        <w:jc w:val="right"/>
        <w:rPr>
          <w:rFonts w:ascii="Arial" w:hAnsi="Arial"/>
          <w:b w:val="0"/>
          <w:sz w:val="24"/>
        </w:rPr>
      </w:pPr>
    </w:p>
    <w:p w14:paraId="54010000">
      <w:pPr>
        <w:pStyle w:val="Style_6"/>
        <w:tabs>
          <w:tab w:leader="none" w:pos="360" w:val="clear"/>
          <w:tab w:leader="none" w:pos="5529" w:val="left"/>
        </w:tabs>
        <w:spacing w:after="0" w:before="0"/>
        <w:ind/>
        <w:jc w:val="right"/>
        <w:rPr>
          <w:rFonts w:ascii="Arial" w:hAnsi="Arial"/>
          <w:b w:val="0"/>
          <w:sz w:val="24"/>
        </w:rPr>
      </w:pPr>
    </w:p>
    <w:p w14:paraId="55010000">
      <w:pPr>
        <w:pStyle w:val="Style_6"/>
        <w:tabs>
          <w:tab w:leader="none" w:pos="360" w:val="clear"/>
          <w:tab w:leader="none" w:pos="5529" w:val="left"/>
        </w:tabs>
        <w:spacing w:after="0" w:before="0"/>
        <w:ind/>
        <w:jc w:val="right"/>
        <w:rPr>
          <w:rFonts w:ascii="Arial" w:hAnsi="Arial"/>
          <w:b w:val="0"/>
          <w:sz w:val="24"/>
        </w:rPr>
      </w:pPr>
    </w:p>
    <w:p w14:paraId="56010000">
      <w:pPr>
        <w:pStyle w:val="Style_6"/>
        <w:tabs>
          <w:tab w:leader="none" w:pos="360" w:val="clear"/>
          <w:tab w:leader="none" w:pos="5529" w:val="left"/>
        </w:tabs>
        <w:spacing w:after="0" w:before="0"/>
        <w:ind/>
        <w:jc w:val="right"/>
        <w:rPr>
          <w:rFonts w:ascii="Arial" w:hAnsi="Arial"/>
          <w:b w:val="0"/>
          <w:sz w:val="24"/>
        </w:rPr>
      </w:pPr>
    </w:p>
    <w:p w14:paraId="57010000">
      <w:pPr>
        <w:pStyle w:val="Style_6"/>
        <w:tabs>
          <w:tab w:leader="none" w:pos="360" w:val="clear"/>
          <w:tab w:leader="none" w:pos="5529" w:val="left"/>
        </w:tabs>
        <w:spacing w:after="0" w:before="0"/>
        <w:ind/>
        <w:jc w:val="right"/>
        <w:rPr>
          <w:rFonts w:ascii="Arial" w:hAnsi="Arial"/>
          <w:b w:val="0"/>
          <w:sz w:val="24"/>
        </w:rPr>
      </w:pPr>
    </w:p>
    <w:p w14:paraId="58010000">
      <w:pPr>
        <w:pStyle w:val="Style_6"/>
        <w:tabs>
          <w:tab w:leader="none" w:pos="360" w:val="clear"/>
          <w:tab w:leader="none" w:pos="5529" w:val="left"/>
        </w:tabs>
        <w:spacing w:after="0" w:before="0"/>
        <w:ind/>
        <w:jc w:val="right"/>
        <w:rPr>
          <w:rFonts w:ascii="Arial" w:hAnsi="Arial"/>
          <w:b w:val="0"/>
          <w:sz w:val="24"/>
        </w:rPr>
      </w:pPr>
    </w:p>
    <w:p w14:paraId="59010000">
      <w:pPr>
        <w:pStyle w:val="Style_6"/>
        <w:tabs>
          <w:tab w:leader="none" w:pos="360" w:val="clear"/>
          <w:tab w:leader="none" w:pos="5529" w:val="left"/>
        </w:tabs>
        <w:spacing w:after="0" w:before="0"/>
        <w:ind/>
        <w:jc w:val="right"/>
        <w:rPr>
          <w:rFonts w:ascii="Arial" w:hAnsi="Arial"/>
          <w:b w:val="0"/>
          <w:sz w:val="24"/>
        </w:rPr>
      </w:pPr>
    </w:p>
    <w:p w14:paraId="5A010000">
      <w:pPr>
        <w:pStyle w:val="Style_6"/>
        <w:tabs>
          <w:tab w:leader="none" w:pos="360" w:val="clear"/>
          <w:tab w:leader="none" w:pos="5529" w:val="left"/>
        </w:tabs>
        <w:spacing w:after="0" w:before="0"/>
        <w:ind/>
        <w:jc w:val="right"/>
        <w:rPr>
          <w:rFonts w:ascii="Arial" w:hAnsi="Arial"/>
          <w:b w:val="0"/>
          <w:sz w:val="24"/>
        </w:rPr>
      </w:pPr>
    </w:p>
    <w:p w14:paraId="5B010000">
      <w:pPr>
        <w:pStyle w:val="Style_6"/>
        <w:tabs>
          <w:tab w:leader="none" w:pos="360" w:val="clear"/>
          <w:tab w:leader="none" w:pos="5529" w:val="left"/>
        </w:tabs>
        <w:spacing w:after="0" w:before="0"/>
        <w:ind/>
        <w:jc w:val="right"/>
        <w:rPr>
          <w:rFonts w:ascii="Arial" w:hAnsi="Arial"/>
          <w:b w:val="0"/>
          <w:sz w:val="24"/>
        </w:rPr>
      </w:pPr>
    </w:p>
    <w:p w14:paraId="5C010000">
      <w:pPr>
        <w:pStyle w:val="Style_6"/>
        <w:tabs>
          <w:tab w:leader="none" w:pos="360" w:val="clear"/>
          <w:tab w:leader="none" w:pos="5529" w:val="left"/>
        </w:tabs>
        <w:spacing w:after="0" w:before="0"/>
        <w:ind/>
        <w:jc w:val="right"/>
        <w:rPr>
          <w:rFonts w:ascii="Arial" w:hAnsi="Arial"/>
          <w:b w:val="0"/>
          <w:sz w:val="24"/>
        </w:rPr>
      </w:pPr>
    </w:p>
    <w:p w14:paraId="5D010000">
      <w:pPr>
        <w:pStyle w:val="Style_6"/>
        <w:tabs>
          <w:tab w:leader="none" w:pos="360" w:val="clear"/>
          <w:tab w:leader="none" w:pos="5529" w:val="left"/>
        </w:tabs>
        <w:spacing w:after="0" w:before="0"/>
        <w:ind/>
        <w:jc w:val="right"/>
        <w:rPr>
          <w:rFonts w:ascii="Arial" w:hAnsi="Arial"/>
          <w:b w:val="0"/>
          <w:sz w:val="24"/>
        </w:rPr>
      </w:pPr>
    </w:p>
    <w:p w14:paraId="5E010000">
      <w:pPr>
        <w:pStyle w:val="Style_6"/>
        <w:tabs>
          <w:tab w:leader="none" w:pos="360" w:val="clear"/>
          <w:tab w:leader="none" w:pos="5529" w:val="left"/>
        </w:tabs>
        <w:spacing w:after="0" w:before="0"/>
        <w:ind/>
        <w:jc w:val="right"/>
        <w:rPr>
          <w:rFonts w:ascii="Arial" w:hAnsi="Arial"/>
          <w:b w:val="0"/>
          <w:sz w:val="24"/>
        </w:rPr>
      </w:pPr>
    </w:p>
    <w:p w14:paraId="5F010000">
      <w:pPr>
        <w:pStyle w:val="Style_6"/>
        <w:tabs>
          <w:tab w:leader="none" w:pos="360" w:val="clear"/>
          <w:tab w:leader="none" w:pos="5529" w:val="left"/>
        </w:tabs>
        <w:spacing w:after="0" w:before="0"/>
        <w:ind/>
        <w:jc w:val="right"/>
        <w:rPr>
          <w:rFonts w:ascii="Arial" w:hAnsi="Arial"/>
          <w:b w:val="0"/>
          <w:sz w:val="24"/>
        </w:rPr>
      </w:pPr>
    </w:p>
    <w:p w14:paraId="60010000">
      <w:pPr>
        <w:pStyle w:val="Style_6"/>
        <w:tabs>
          <w:tab w:leader="none" w:pos="360" w:val="clear"/>
          <w:tab w:leader="none" w:pos="5529" w:val="left"/>
        </w:tabs>
        <w:spacing w:after="0" w:before="0"/>
        <w:ind/>
        <w:jc w:val="right"/>
        <w:rPr>
          <w:rFonts w:ascii="Arial" w:hAnsi="Arial"/>
          <w:b w:val="0"/>
          <w:sz w:val="24"/>
        </w:rPr>
      </w:pPr>
    </w:p>
    <w:p w14:paraId="61010000">
      <w:pPr>
        <w:pStyle w:val="Style_6"/>
        <w:tabs>
          <w:tab w:leader="none" w:pos="360" w:val="clear"/>
          <w:tab w:leader="none" w:pos="5529" w:val="left"/>
        </w:tabs>
        <w:spacing w:after="0" w:before="0"/>
        <w:ind/>
        <w:jc w:val="right"/>
        <w:rPr>
          <w:rFonts w:ascii="Arial" w:hAnsi="Arial"/>
          <w:b w:val="0"/>
          <w:sz w:val="24"/>
        </w:rPr>
      </w:pPr>
    </w:p>
    <w:p w14:paraId="62010000">
      <w:pPr>
        <w:pStyle w:val="Style_6"/>
        <w:tabs>
          <w:tab w:leader="none" w:pos="360" w:val="clear"/>
          <w:tab w:leader="none" w:pos="5529" w:val="left"/>
        </w:tabs>
        <w:spacing w:after="0" w:before="0"/>
        <w:ind/>
        <w:jc w:val="right"/>
        <w:rPr>
          <w:rFonts w:ascii="Arial" w:hAnsi="Arial"/>
          <w:b w:val="0"/>
          <w:sz w:val="24"/>
        </w:rPr>
      </w:pPr>
    </w:p>
    <w:p w14:paraId="63010000">
      <w:pPr>
        <w:pStyle w:val="Style_6"/>
        <w:tabs>
          <w:tab w:leader="none" w:pos="360" w:val="clear"/>
          <w:tab w:leader="none" w:pos="5529" w:val="left"/>
        </w:tabs>
        <w:spacing w:after="0" w:before="0"/>
        <w:ind/>
        <w:jc w:val="right"/>
        <w:rPr>
          <w:rFonts w:ascii="Arial" w:hAnsi="Arial"/>
          <w:b w:val="0"/>
          <w:sz w:val="24"/>
        </w:rPr>
      </w:pPr>
    </w:p>
    <w:p w14:paraId="64010000">
      <w:pPr>
        <w:pStyle w:val="Style_6"/>
        <w:tabs>
          <w:tab w:leader="none" w:pos="360" w:val="clear"/>
          <w:tab w:leader="none" w:pos="5529" w:val="left"/>
        </w:tabs>
        <w:spacing w:after="0" w:before="0"/>
        <w:ind/>
        <w:jc w:val="right"/>
        <w:rPr>
          <w:rFonts w:ascii="Arial" w:hAnsi="Arial"/>
          <w:b w:val="0"/>
          <w:sz w:val="24"/>
        </w:rPr>
      </w:pPr>
    </w:p>
    <w:p w14:paraId="65010000">
      <w:pPr>
        <w:pStyle w:val="Style_6"/>
        <w:tabs>
          <w:tab w:leader="none" w:pos="360" w:val="clear"/>
          <w:tab w:leader="none" w:pos="5529" w:val="left"/>
        </w:tabs>
        <w:spacing w:after="0" w:before="0"/>
        <w:ind/>
        <w:jc w:val="right"/>
        <w:rPr>
          <w:rFonts w:ascii="Arial" w:hAnsi="Arial"/>
          <w:b w:val="0"/>
          <w:sz w:val="24"/>
        </w:rPr>
      </w:pPr>
    </w:p>
    <w:p w14:paraId="66010000">
      <w:pPr>
        <w:pStyle w:val="Style_6"/>
        <w:tabs>
          <w:tab w:leader="none" w:pos="360" w:val="clear"/>
          <w:tab w:leader="none" w:pos="5529" w:val="left"/>
        </w:tabs>
        <w:spacing w:after="0" w:before="0"/>
        <w:ind/>
        <w:jc w:val="right"/>
        <w:rPr>
          <w:rFonts w:ascii="Arial" w:hAnsi="Arial"/>
          <w:b w:val="0"/>
          <w:sz w:val="24"/>
        </w:rPr>
      </w:pPr>
    </w:p>
    <w:p w14:paraId="67010000">
      <w:pPr>
        <w:pStyle w:val="Style_6"/>
        <w:tabs>
          <w:tab w:leader="none" w:pos="360" w:val="clear"/>
          <w:tab w:leader="none" w:pos="5529" w:val="left"/>
        </w:tabs>
        <w:spacing w:after="0" w:before="0"/>
        <w:ind/>
        <w:jc w:val="right"/>
        <w:rPr>
          <w:rFonts w:ascii="Arial" w:hAnsi="Arial"/>
          <w:b w:val="0"/>
          <w:sz w:val="24"/>
        </w:rPr>
      </w:pPr>
    </w:p>
    <w:p w14:paraId="68010000">
      <w:pPr>
        <w:pStyle w:val="Style_6"/>
        <w:tabs>
          <w:tab w:leader="none" w:pos="360" w:val="clear"/>
          <w:tab w:leader="none" w:pos="5529" w:val="left"/>
        </w:tabs>
        <w:spacing w:after="0" w:before="0"/>
        <w:ind/>
        <w:jc w:val="right"/>
        <w:rPr>
          <w:rFonts w:ascii="Arial" w:hAnsi="Arial"/>
          <w:b w:val="0"/>
          <w:sz w:val="24"/>
        </w:rPr>
      </w:pPr>
    </w:p>
    <w:p w14:paraId="69010000">
      <w:pPr>
        <w:pStyle w:val="Style_6"/>
        <w:tabs>
          <w:tab w:leader="none" w:pos="360" w:val="clear"/>
          <w:tab w:leader="none" w:pos="5529" w:val="left"/>
        </w:tabs>
        <w:spacing w:after="0" w:before="0"/>
        <w:ind/>
        <w:jc w:val="right"/>
        <w:rPr>
          <w:rFonts w:ascii="Arial" w:hAnsi="Arial"/>
          <w:b w:val="0"/>
          <w:sz w:val="24"/>
        </w:rPr>
      </w:pPr>
      <w:r>
        <w:rPr>
          <w:rFonts w:ascii="Arial" w:hAnsi="Arial"/>
          <w:b w:val="0"/>
          <w:sz w:val="24"/>
        </w:rPr>
        <w:br w:type="page"/>
      </w:r>
      <w:r>
        <w:rPr>
          <w:rFonts w:ascii="Arial" w:hAnsi="Arial"/>
          <w:b w:val="0"/>
          <w:sz w:val="24"/>
        </w:rPr>
        <w:t>Приложение № 4</w:t>
      </w:r>
    </w:p>
    <w:p w14:paraId="6A0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к  решению</w:t>
      </w:r>
      <w:r>
        <w:rPr>
          <w:rFonts w:ascii="Arial" w:hAnsi="Arial"/>
          <w:b w:val="0"/>
          <w:sz w:val="24"/>
        </w:rPr>
        <w:t xml:space="preserve"> </w:t>
      </w:r>
      <w:r>
        <w:rPr>
          <w:rFonts w:ascii="Arial" w:hAnsi="Arial"/>
          <w:b w:val="0"/>
          <w:sz w:val="24"/>
        </w:rPr>
        <w:t>Собрания депутатов</w:t>
      </w:r>
    </w:p>
    <w:p w14:paraId="6B0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Миленинского сельсовета Фатежского района</w:t>
      </w:r>
    </w:p>
    <w:p w14:paraId="6C0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6D0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6E0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Курской области на </w:t>
      </w:r>
      <w:r>
        <w:rPr>
          <w:rFonts w:ascii="Arial" w:hAnsi="Arial"/>
          <w:b w:val="0"/>
          <w:sz w:val="24"/>
        </w:rPr>
        <w:t>2024</w:t>
      </w:r>
      <w:r>
        <w:rPr>
          <w:rFonts w:ascii="Arial" w:hAnsi="Arial"/>
          <w:b w:val="0"/>
          <w:sz w:val="24"/>
        </w:rPr>
        <w:t xml:space="preserve"> год и плановый период </w:t>
      </w:r>
      <w:r>
        <w:rPr>
          <w:rFonts w:ascii="Arial" w:hAnsi="Arial"/>
          <w:b w:val="0"/>
          <w:sz w:val="24"/>
        </w:rPr>
        <w:t>2025 и 2026</w:t>
      </w:r>
      <w:r>
        <w:rPr>
          <w:rFonts w:ascii="Arial" w:hAnsi="Arial"/>
          <w:b w:val="0"/>
          <w:sz w:val="24"/>
        </w:rPr>
        <w:t xml:space="preserve"> годов»</w:t>
      </w:r>
    </w:p>
    <w:p w14:paraId="6F010000">
      <w:pPr>
        <w:ind/>
        <w:jc w:val="right"/>
        <w:rPr>
          <w:rFonts w:ascii="Arial" w:hAnsi="Arial"/>
        </w:rPr>
      </w:pPr>
      <w:r>
        <w:rPr>
          <w:rFonts w:ascii="Arial" w:hAnsi="Arial"/>
        </w:rPr>
        <w:t xml:space="preserve">                                                                      </w:t>
      </w:r>
      <w:r>
        <w:rPr>
          <w:rFonts w:ascii="Arial" w:hAnsi="Arial"/>
        </w:rPr>
        <w:t xml:space="preserve">                         </w:t>
      </w:r>
      <w:r>
        <w:rPr>
          <w:rFonts w:ascii="Arial" w:hAnsi="Arial"/>
        </w:rPr>
        <w:t>о</w:t>
      </w:r>
      <w:r>
        <w:rPr>
          <w:rFonts w:ascii="Arial" w:hAnsi="Arial"/>
        </w:rPr>
        <w:t>т</w:t>
      </w:r>
      <w:r>
        <w:rPr>
          <w:rFonts w:ascii="Arial" w:hAnsi="Arial"/>
        </w:rPr>
        <w:t xml:space="preserve"> </w:t>
      </w:r>
      <w:r>
        <w:rPr>
          <w:rFonts w:ascii="Arial" w:hAnsi="Arial"/>
        </w:rPr>
        <w:t>25</w:t>
      </w:r>
      <w:r>
        <w:rPr>
          <w:rFonts w:ascii="Arial" w:hAnsi="Arial"/>
        </w:rPr>
        <w:t xml:space="preserve"> декабря 2023</w:t>
      </w:r>
      <w:r>
        <w:rPr>
          <w:rFonts w:ascii="Arial" w:hAnsi="Arial"/>
        </w:rPr>
        <w:t xml:space="preserve"> года</w:t>
      </w:r>
      <w:r>
        <w:rPr>
          <w:rFonts w:ascii="Arial" w:hAnsi="Arial"/>
        </w:rPr>
        <w:t xml:space="preserve"> </w:t>
      </w:r>
      <w:r>
        <w:rPr>
          <w:rFonts w:ascii="Arial" w:hAnsi="Arial"/>
        </w:rPr>
        <w:t xml:space="preserve"> </w:t>
      </w:r>
      <w:r>
        <w:rPr>
          <w:rFonts w:ascii="Arial" w:hAnsi="Arial"/>
        </w:rPr>
        <w:t>№</w:t>
      </w:r>
      <w:r>
        <w:rPr>
          <w:rFonts w:ascii="Arial" w:hAnsi="Arial"/>
        </w:rPr>
        <w:t xml:space="preserve"> 49</w:t>
      </w:r>
    </w:p>
    <w:p w14:paraId="70010000">
      <w:pPr>
        <w:pStyle w:val="Style_6"/>
        <w:tabs>
          <w:tab w:leader="none" w:pos="0" w:val="left"/>
          <w:tab w:leader="none" w:pos="5529" w:val="left"/>
        </w:tabs>
        <w:ind/>
        <w:jc w:val="center"/>
        <w:rPr>
          <w:rFonts w:ascii="Arial" w:hAnsi="Arial"/>
          <w:sz w:val="24"/>
        </w:rPr>
      </w:pPr>
      <w:bookmarkStart w:id="6" w:name="OLE_LINK1"/>
      <w:r>
        <w:rPr>
          <w:rFonts w:ascii="Arial" w:hAnsi="Arial"/>
          <w:sz w:val="24"/>
        </w:rPr>
        <w:t xml:space="preserve">  </w:t>
      </w:r>
      <w:r>
        <w:rPr>
          <w:rFonts w:ascii="Arial" w:hAnsi="Arial"/>
          <w:sz w:val="24"/>
        </w:rPr>
        <w:t>Поступления доходов в бюджет муниципального образования «Миленинский сельсовет» Фатежско</w:t>
      </w:r>
      <w:r>
        <w:rPr>
          <w:rFonts w:ascii="Arial" w:hAnsi="Arial"/>
          <w:sz w:val="24"/>
        </w:rPr>
        <w:t>го района Курской области в 2024</w:t>
      </w:r>
      <w:r>
        <w:rPr>
          <w:rFonts w:ascii="Arial" w:hAnsi="Arial"/>
          <w:sz w:val="24"/>
        </w:rPr>
        <w:t xml:space="preserve"> году</w:t>
      </w:r>
    </w:p>
    <w:p w14:paraId="71010000">
      <w:pPr>
        <w:pStyle w:val="Style_6"/>
        <w:numPr>
          <w:ilvl w:val="0"/>
          <w:numId w:val="10"/>
        </w:numPr>
        <w:tabs>
          <w:tab w:leader="none" w:pos="0" w:val="left"/>
          <w:tab w:leader="none" w:pos="5529" w:val="left"/>
        </w:tabs>
        <w:ind/>
        <w:jc w:val="right"/>
        <w:rPr>
          <w:rFonts w:ascii="Arial" w:hAnsi="Arial"/>
          <w:sz w:val="24"/>
        </w:rPr>
      </w:pPr>
      <w:bookmarkEnd w:id="6"/>
      <w:r>
        <w:rPr>
          <w:rFonts w:ascii="Arial" w:hAnsi="Arial"/>
          <w:sz w:val="24"/>
        </w:rPr>
        <w:t>рублей</w:t>
      </w:r>
    </w:p>
    <w:tbl>
      <w:tblPr>
        <w:tblStyle w:val="Style_7"/>
        <w:tblInd w:type="dxa" w:w="93"/>
        <w:tblLayout w:type="fixed"/>
      </w:tblPr>
      <w:tblGrid>
        <w:gridCol w:w="2992"/>
        <w:gridCol w:w="5483"/>
        <w:gridCol w:w="1620"/>
      </w:tblGrid>
      <w:tr>
        <w:trPr>
          <w:trHeight w:hRule="atLeast" w:val="870"/>
        </w:trPr>
        <w:tc>
          <w:tcPr>
            <w:tcW w:type="dxa" w:w="2992"/>
            <w:vMerge w:val="restart"/>
            <w:tcBorders>
              <w:top w:color="000000" w:sz="8" w:val="single"/>
              <w:left w:color="000000" w:sz="8" w:val="single"/>
              <w:bottom w:color="000000" w:sz="8" w:val="single"/>
              <w:right w:color="000000" w:sz="8" w:val="single"/>
            </w:tcBorders>
            <w:shd w:fill="auto" w:val="clear"/>
            <w:vAlign w:val="bottom"/>
          </w:tcPr>
          <w:p w14:paraId="72010000">
            <w:pPr>
              <w:ind/>
              <w:jc w:val="center"/>
              <w:rPr>
                <w:rFonts w:ascii="Arial" w:hAnsi="Arial"/>
                <w:b w:val="1"/>
              </w:rPr>
            </w:pPr>
            <w:r>
              <w:rPr>
                <w:rFonts w:ascii="Arial" w:hAnsi="Arial"/>
                <w:b w:val="1"/>
              </w:rPr>
              <w:t>Код бюджетной классификации Российской Федерации</w:t>
            </w:r>
          </w:p>
        </w:tc>
        <w:tc>
          <w:tcPr>
            <w:tcW w:type="dxa" w:w="5483"/>
            <w:vMerge w:val="restart"/>
            <w:tcBorders>
              <w:top w:color="000000" w:sz="8" w:val="single"/>
              <w:left w:color="000000" w:sz="8" w:val="single"/>
              <w:bottom w:color="000000" w:sz="8" w:val="single"/>
              <w:right w:color="000000" w:sz="8" w:val="single"/>
            </w:tcBorders>
            <w:shd w:fill="auto" w:val="clear"/>
          </w:tcPr>
          <w:p w14:paraId="73010000">
            <w:pPr>
              <w:ind/>
              <w:jc w:val="center"/>
              <w:rPr>
                <w:rFonts w:ascii="Arial" w:hAnsi="Arial"/>
                <w:b w:val="1"/>
              </w:rPr>
            </w:pPr>
            <w:r>
              <w:rPr>
                <w:rFonts w:ascii="Arial" w:hAnsi="Arial"/>
                <w:b w:val="1"/>
              </w:rPr>
              <w:t>Наименование доходов</w:t>
            </w:r>
          </w:p>
        </w:tc>
        <w:tc>
          <w:tcPr>
            <w:tcW w:type="dxa" w:w="1620"/>
            <w:tcBorders>
              <w:top w:color="000000" w:sz="8" w:val="single"/>
              <w:left w:sz="4" w:val="nil"/>
              <w:bottom w:color="000000" w:sz="8" w:val="single"/>
              <w:right w:color="000000" w:sz="8" w:val="single"/>
            </w:tcBorders>
            <w:shd w:fill="auto" w:val="clear"/>
          </w:tcPr>
          <w:p w14:paraId="74010000">
            <w:pPr>
              <w:ind/>
              <w:jc w:val="center"/>
              <w:rPr>
                <w:rFonts w:ascii="Arial" w:hAnsi="Arial"/>
                <w:b w:val="1"/>
              </w:rPr>
            </w:pPr>
            <w:r>
              <w:rPr>
                <w:rFonts w:ascii="Arial" w:hAnsi="Arial"/>
                <w:b w:val="1"/>
              </w:rPr>
              <w:t>Сумма</w:t>
            </w:r>
          </w:p>
        </w:tc>
      </w:tr>
      <w:tr>
        <w:trPr>
          <w:trHeight w:hRule="atLeast" w:val="270"/>
        </w:trPr>
        <w:tc>
          <w:tcPr>
            <w:tcW w:type="dxa" w:w="2992"/>
            <w:gridSpan w:val="1"/>
            <w:vMerge w:val="continue"/>
            <w:tcBorders>
              <w:top w:color="000000" w:sz="8" w:val="single"/>
              <w:left w:color="000000" w:sz="8" w:val="single"/>
              <w:bottom w:color="000000" w:sz="8" w:val="single"/>
              <w:right w:color="000000" w:sz="8" w:val="single"/>
            </w:tcBorders>
            <w:shd w:fill="auto" w:val="clear"/>
            <w:vAlign w:val="bottom"/>
          </w:tcPr>
          <w:p/>
        </w:tc>
        <w:tc>
          <w:tcPr>
            <w:tcW w:type="dxa" w:w="5483"/>
            <w:gridSpan w:val="1"/>
            <w:vMerge w:val="continue"/>
            <w:tcBorders>
              <w:top w:color="000000" w:sz="8" w:val="single"/>
              <w:left w:color="000000" w:sz="8" w:val="single"/>
              <w:bottom w:color="000000" w:sz="8" w:val="single"/>
              <w:right w:color="000000" w:sz="8" w:val="single"/>
            </w:tcBorders>
            <w:shd w:fill="auto" w:val="clear"/>
          </w:tcPr>
          <w:p/>
        </w:tc>
        <w:tc>
          <w:tcPr>
            <w:tcW w:type="dxa" w:w="1620"/>
            <w:tcBorders>
              <w:top w:sz="4" w:val="nil"/>
              <w:left w:sz="4" w:val="nil"/>
              <w:bottom w:color="000000" w:sz="8" w:val="single"/>
              <w:right w:color="000000" w:sz="8" w:val="single"/>
            </w:tcBorders>
            <w:shd w:fill="auto" w:val="clear"/>
          </w:tcPr>
          <w:p w14:paraId="75010000">
            <w:pPr>
              <w:ind/>
              <w:jc w:val="center"/>
              <w:rPr>
                <w:rFonts w:ascii="Arial" w:hAnsi="Arial"/>
                <w:b w:val="1"/>
              </w:rPr>
            </w:pPr>
            <w:r>
              <w:rPr>
                <w:rFonts w:ascii="Arial" w:hAnsi="Arial"/>
                <w:b w:val="1"/>
              </w:rPr>
              <w:t>2024 год</w:t>
            </w:r>
          </w:p>
        </w:tc>
      </w:tr>
      <w:tr>
        <w:trPr>
          <w:trHeight w:hRule="atLeast" w:val="307"/>
        </w:trPr>
        <w:tc>
          <w:tcPr>
            <w:tcW w:type="dxa" w:w="2992"/>
            <w:tcBorders>
              <w:top w:sz="4" w:val="nil"/>
              <w:left w:color="000000" w:sz="8" w:val="single"/>
              <w:bottom w:color="000000" w:sz="8" w:val="single"/>
              <w:right w:sz="4" w:val="nil"/>
            </w:tcBorders>
            <w:shd w:fill="auto" w:val="clear"/>
            <w:vAlign w:val="bottom"/>
          </w:tcPr>
          <w:p w14:paraId="76010000">
            <w:pPr>
              <w:ind/>
              <w:jc w:val="center"/>
              <w:rPr>
                <w:rFonts w:ascii="Arial" w:hAnsi="Arial"/>
                <w:b w:val="1"/>
              </w:rPr>
            </w:pPr>
            <w:r>
              <w:rPr>
                <w:rFonts w:ascii="Arial" w:hAnsi="Arial"/>
                <w:b w:val="1"/>
              </w:rPr>
              <w:t>1</w:t>
            </w:r>
          </w:p>
        </w:tc>
        <w:tc>
          <w:tcPr>
            <w:tcW w:type="dxa" w:w="5483"/>
            <w:tcBorders>
              <w:top w:sz="4" w:val="nil"/>
              <w:left w:color="000000" w:sz="8" w:val="single"/>
              <w:bottom w:color="000000" w:sz="8" w:val="single"/>
              <w:right w:sz="4" w:val="nil"/>
            </w:tcBorders>
            <w:shd w:fill="auto" w:val="clear"/>
            <w:vAlign w:val="bottom"/>
          </w:tcPr>
          <w:p w14:paraId="77010000">
            <w:pPr>
              <w:ind/>
              <w:jc w:val="center"/>
              <w:rPr>
                <w:rFonts w:ascii="Arial" w:hAnsi="Arial"/>
                <w:b w:val="1"/>
              </w:rPr>
            </w:pPr>
            <w:r>
              <w:rPr>
                <w:rFonts w:ascii="Arial" w:hAnsi="Arial"/>
                <w:b w:val="1"/>
              </w:rPr>
              <w:t>2</w:t>
            </w:r>
          </w:p>
        </w:tc>
        <w:tc>
          <w:tcPr>
            <w:tcW w:type="dxa" w:w="1620"/>
            <w:tcBorders>
              <w:top w:sz="4" w:val="nil"/>
              <w:left w:color="000000" w:sz="8" w:val="single"/>
              <w:bottom w:color="000000" w:sz="8" w:val="single"/>
              <w:right w:color="000000" w:sz="8" w:val="single"/>
            </w:tcBorders>
            <w:shd w:fill="auto" w:val="clear"/>
            <w:vAlign w:val="bottom"/>
          </w:tcPr>
          <w:p w14:paraId="78010000">
            <w:pPr>
              <w:ind/>
              <w:jc w:val="center"/>
              <w:rPr>
                <w:rFonts w:ascii="Arial" w:hAnsi="Arial"/>
                <w:b w:val="1"/>
              </w:rPr>
            </w:pPr>
            <w:r>
              <w:rPr>
                <w:rFonts w:ascii="Arial" w:hAnsi="Arial"/>
                <w:b w:val="1"/>
              </w:rPr>
              <w:t>3</w:t>
            </w:r>
          </w:p>
        </w:tc>
      </w:tr>
      <w:tr>
        <w:trPr>
          <w:trHeight w:hRule="atLeast" w:val="270"/>
        </w:trPr>
        <w:tc>
          <w:tcPr>
            <w:tcW w:type="dxa" w:w="2992"/>
            <w:tcBorders>
              <w:top w:sz="4" w:val="nil"/>
              <w:left w:color="000000" w:sz="8" w:val="single"/>
              <w:bottom w:color="000000" w:sz="8" w:val="single"/>
              <w:right w:sz="4" w:val="nil"/>
            </w:tcBorders>
            <w:shd w:fill="auto" w:val="clear"/>
            <w:vAlign w:val="bottom"/>
          </w:tcPr>
          <w:p w14:paraId="79010000">
            <w:pPr>
              <w:ind/>
              <w:jc w:val="center"/>
              <w:rPr>
                <w:rFonts w:ascii="Arial" w:hAnsi="Arial"/>
              </w:rPr>
            </w:pPr>
            <w:r>
              <w:rPr>
                <w:rFonts w:ascii="Arial" w:hAnsi="Arial"/>
              </w:rPr>
              <w:t>1 00 00000 00 0000 000</w:t>
            </w:r>
          </w:p>
        </w:tc>
        <w:tc>
          <w:tcPr>
            <w:tcW w:type="dxa" w:w="5483"/>
            <w:tcBorders>
              <w:top w:sz="4" w:val="nil"/>
              <w:left w:color="000000" w:sz="8" w:val="single"/>
              <w:bottom w:color="000000" w:sz="8" w:val="single"/>
              <w:right w:sz="4" w:val="nil"/>
            </w:tcBorders>
            <w:shd w:fill="auto" w:val="clear"/>
            <w:vAlign w:val="bottom"/>
          </w:tcPr>
          <w:p w14:paraId="7A010000">
            <w:pPr>
              <w:ind/>
              <w:jc w:val="both"/>
              <w:rPr>
                <w:rFonts w:ascii="Arial" w:hAnsi="Arial"/>
              </w:rPr>
            </w:pPr>
            <w:r>
              <w:rPr>
                <w:rFonts w:ascii="Arial" w:hAnsi="Arial"/>
              </w:rPr>
              <w:t>НАЛОГОВЫЕ И НЕНАЛОГОВЫЕ ДОХОДЫ</w:t>
            </w:r>
          </w:p>
        </w:tc>
        <w:tc>
          <w:tcPr>
            <w:tcW w:type="dxa" w:w="1620"/>
            <w:tcBorders>
              <w:top w:sz="4" w:val="nil"/>
              <w:left w:color="000000" w:sz="8" w:val="single"/>
              <w:bottom w:color="000000" w:sz="8" w:val="single"/>
              <w:right w:color="000000" w:sz="8" w:val="single"/>
            </w:tcBorders>
            <w:shd w:fill="auto" w:val="clear"/>
            <w:vAlign w:val="bottom"/>
          </w:tcPr>
          <w:p w14:paraId="7B010000">
            <w:pPr>
              <w:ind/>
              <w:jc w:val="center"/>
              <w:rPr>
                <w:rFonts w:ascii="Arial" w:hAnsi="Arial"/>
              </w:rPr>
            </w:pPr>
            <w:r>
              <w:rPr>
                <w:rFonts w:ascii="Arial" w:hAnsi="Arial"/>
              </w:rPr>
              <w:t>1 558 078,00</w:t>
            </w:r>
          </w:p>
        </w:tc>
      </w:tr>
      <w:tr>
        <w:trPr>
          <w:trHeight w:hRule="atLeast" w:val="270"/>
        </w:trPr>
        <w:tc>
          <w:tcPr>
            <w:tcW w:type="dxa" w:w="2992"/>
            <w:tcBorders>
              <w:top w:sz="4" w:val="nil"/>
              <w:left w:color="000000" w:sz="8" w:val="single"/>
              <w:bottom w:color="000000" w:sz="8" w:val="single"/>
              <w:right w:sz="4" w:val="nil"/>
            </w:tcBorders>
            <w:shd w:fill="auto" w:val="clear"/>
            <w:vAlign w:val="bottom"/>
          </w:tcPr>
          <w:p w14:paraId="7C010000">
            <w:pPr>
              <w:ind/>
              <w:jc w:val="center"/>
              <w:rPr>
                <w:rFonts w:ascii="Arial" w:hAnsi="Arial"/>
              </w:rPr>
            </w:pPr>
            <w:r>
              <w:rPr>
                <w:rFonts w:ascii="Arial" w:hAnsi="Arial"/>
              </w:rPr>
              <w:t>1 01 00000 00 0000 000</w:t>
            </w:r>
          </w:p>
        </w:tc>
        <w:tc>
          <w:tcPr>
            <w:tcW w:type="dxa" w:w="5483"/>
            <w:tcBorders>
              <w:top w:sz="4" w:val="nil"/>
              <w:left w:color="000000" w:sz="8" w:val="single"/>
              <w:bottom w:color="000000" w:sz="8" w:val="single"/>
              <w:right w:sz="4" w:val="nil"/>
            </w:tcBorders>
            <w:shd w:fill="auto" w:val="clear"/>
            <w:vAlign w:val="bottom"/>
          </w:tcPr>
          <w:p w14:paraId="7D010000">
            <w:pPr>
              <w:ind/>
              <w:jc w:val="both"/>
              <w:rPr>
                <w:rFonts w:ascii="Arial" w:hAnsi="Arial"/>
              </w:rPr>
            </w:pPr>
            <w:r>
              <w:rPr>
                <w:rFonts w:ascii="Arial" w:hAnsi="Arial"/>
              </w:rPr>
              <w:t>НАЛОГИ НА ПРИБЫЛЬ, ДОХОДЫ</w:t>
            </w:r>
          </w:p>
        </w:tc>
        <w:tc>
          <w:tcPr>
            <w:tcW w:type="dxa" w:w="1620"/>
            <w:tcBorders>
              <w:top w:sz="4" w:val="nil"/>
              <w:left w:color="000000" w:sz="8" w:val="single"/>
              <w:bottom w:color="000000" w:sz="8" w:val="single"/>
              <w:right w:color="000000" w:sz="8" w:val="single"/>
            </w:tcBorders>
            <w:shd w:fill="auto" w:val="clear"/>
            <w:vAlign w:val="bottom"/>
          </w:tcPr>
          <w:p w14:paraId="7E010000">
            <w:pPr>
              <w:ind/>
              <w:jc w:val="center"/>
              <w:rPr>
                <w:rFonts w:ascii="Arial" w:hAnsi="Arial"/>
              </w:rPr>
            </w:pPr>
            <w:r>
              <w:rPr>
                <w:rFonts w:ascii="Arial" w:hAnsi="Arial"/>
              </w:rPr>
              <w:t>34 699,00</w:t>
            </w:r>
          </w:p>
        </w:tc>
      </w:tr>
      <w:tr>
        <w:trPr>
          <w:trHeight w:hRule="atLeast" w:val="270"/>
        </w:trPr>
        <w:tc>
          <w:tcPr>
            <w:tcW w:type="dxa" w:w="2992"/>
            <w:tcBorders>
              <w:top w:sz="4" w:val="nil"/>
              <w:left w:color="000000" w:sz="8" w:val="single"/>
              <w:bottom w:color="000000" w:sz="8" w:val="single"/>
              <w:right w:sz="4" w:val="nil"/>
            </w:tcBorders>
            <w:shd w:fill="auto" w:val="clear"/>
            <w:vAlign w:val="bottom"/>
          </w:tcPr>
          <w:p w14:paraId="7F010000">
            <w:pPr>
              <w:ind/>
              <w:jc w:val="center"/>
              <w:rPr>
                <w:rFonts w:ascii="Arial" w:hAnsi="Arial"/>
              </w:rPr>
            </w:pPr>
            <w:r>
              <w:rPr>
                <w:rFonts w:ascii="Arial" w:hAnsi="Arial"/>
              </w:rPr>
              <w:t>1 0</w:t>
            </w:r>
            <w:r>
              <w:rPr>
                <w:rFonts w:ascii="Arial" w:hAnsi="Arial"/>
              </w:rPr>
              <w:t>1 02000 01 0000 110</w:t>
            </w:r>
          </w:p>
        </w:tc>
        <w:tc>
          <w:tcPr>
            <w:tcW w:type="dxa" w:w="5483"/>
            <w:tcBorders>
              <w:top w:sz="4" w:val="nil"/>
              <w:left w:color="000000" w:sz="8" w:val="single"/>
              <w:bottom w:color="000000" w:sz="8" w:val="single"/>
              <w:right w:sz="4" w:val="nil"/>
            </w:tcBorders>
            <w:shd w:fill="auto" w:val="clear"/>
            <w:vAlign w:val="bottom"/>
          </w:tcPr>
          <w:p w14:paraId="80010000">
            <w:pPr>
              <w:ind/>
              <w:jc w:val="both"/>
              <w:rPr>
                <w:rFonts w:ascii="Arial" w:hAnsi="Arial"/>
              </w:rPr>
            </w:pPr>
            <w:r>
              <w:rPr>
                <w:rFonts w:ascii="Arial" w:hAnsi="Arial"/>
              </w:rPr>
              <w:t>Налог на доходы физических лиц</w:t>
            </w:r>
          </w:p>
        </w:tc>
        <w:tc>
          <w:tcPr>
            <w:tcW w:type="dxa" w:w="1620"/>
            <w:tcBorders>
              <w:top w:sz="4" w:val="nil"/>
              <w:left w:color="000000" w:sz="8" w:val="single"/>
              <w:bottom w:color="000000" w:sz="8" w:val="single"/>
              <w:right w:color="000000" w:sz="8" w:val="single"/>
            </w:tcBorders>
            <w:shd w:fill="auto" w:val="clear"/>
            <w:vAlign w:val="bottom"/>
          </w:tcPr>
          <w:p w14:paraId="81010000">
            <w:pPr>
              <w:ind/>
              <w:jc w:val="center"/>
              <w:rPr>
                <w:rFonts w:ascii="Arial" w:hAnsi="Arial"/>
              </w:rPr>
            </w:pPr>
            <w:r>
              <w:rPr>
                <w:rFonts w:ascii="Arial" w:hAnsi="Arial"/>
              </w:rPr>
              <w:t>34 699,00</w:t>
            </w:r>
          </w:p>
        </w:tc>
      </w:tr>
      <w:tr>
        <w:trPr>
          <w:trHeight w:hRule="atLeast" w:val="1169"/>
        </w:trPr>
        <w:tc>
          <w:tcPr>
            <w:tcW w:type="dxa" w:w="2992"/>
            <w:tcBorders>
              <w:top w:sz="4" w:val="nil"/>
              <w:left w:color="000000" w:sz="8" w:val="single"/>
              <w:bottom w:color="000000" w:sz="8" w:val="single"/>
              <w:right w:sz="4" w:val="nil"/>
            </w:tcBorders>
            <w:shd w:fill="auto" w:val="clear"/>
            <w:vAlign w:val="bottom"/>
          </w:tcPr>
          <w:p w14:paraId="82010000">
            <w:pPr>
              <w:ind/>
              <w:jc w:val="center"/>
              <w:rPr>
                <w:rFonts w:ascii="Arial" w:hAnsi="Arial"/>
              </w:rPr>
            </w:pPr>
            <w:r>
              <w:rPr>
                <w:rFonts w:ascii="Arial" w:hAnsi="Arial"/>
              </w:rPr>
              <w:t>1 01 02010 01 0000 110</w:t>
            </w:r>
          </w:p>
        </w:tc>
        <w:tc>
          <w:tcPr>
            <w:tcW w:type="dxa" w:w="5483"/>
            <w:tcBorders>
              <w:top w:sz="4" w:val="nil"/>
              <w:left w:color="000000" w:sz="8" w:val="single"/>
              <w:bottom w:color="000000" w:sz="8" w:val="single"/>
              <w:right w:sz="4" w:val="nil"/>
            </w:tcBorders>
            <w:shd w:fill="auto" w:val="clear"/>
            <w:vAlign w:val="bottom"/>
          </w:tcPr>
          <w:p w14:paraId="83010000">
            <w:pPr>
              <w:ind/>
              <w:jc w:val="both"/>
              <w:rPr>
                <w:rFonts w:ascii="Arial" w:hAnsi="Arial"/>
              </w:rPr>
            </w:pPr>
            <w:r>
              <w:rPr>
                <w:rFonts w:ascii="Arial" w:hAnsi="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type="dxa" w:w="1620"/>
            <w:tcBorders>
              <w:top w:sz="4" w:val="nil"/>
              <w:left w:color="000000" w:sz="8" w:val="single"/>
              <w:bottom w:color="000000" w:sz="8" w:val="single"/>
              <w:right w:color="000000" w:sz="8" w:val="single"/>
            </w:tcBorders>
            <w:shd w:fill="auto" w:val="clear"/>
            <w:vAlign w:val="bottom"/>
          </w:tcPr>
          <w:p w14:paraId="84010000">
            <w:pPr>
              <w:ind/>
              <w:jc w:val="center"/>
              <w:rPr>
                <w:rFonts w:ascii="Arial" w:hAnsi="Arial"/>
              </w:rPr>
            </w:pPr>
            <w:r>
              <w:rPr>
                <w:rFonts w:ascii="Arial" w:hAnsi="Arial"/>
              </w:rPr>
              <w:t>33 227,00</w:t>
            </w:r>
          </w:p>
        </w:tc>
      </w:tr>
      <w:tr>
        <w:trPr>
          <w:trHeight w:hRule="atLeast" w:val="700"/>
        </w:trPr>
        <w:tc>
          <w:tcPr>
            <w:tcW w:type="dxa" w:w="2992"/>
            <w:tcBorders>
              <w:top w:sz="4" w:val="nil"/>
              <w:left w:color="000000" w:sz="8" w:val="single"/>
              <w:bottom w:color="000000" w:sz="8" w:val="single"/>
              <w:right w:sz="4" w:val="nil"/>
            </w:tcBorders>
            <w:shd w:fill="auto" w:val="clear"/>
            <w:vAlign w:val="bottom"/>
          </w:tcPr>
          <w:p w14:paraId="85010000">
            <w:pPr>
              <w:ind/>
              <w:jc w:val="center"/>
              <w:rPr>
                <w:rFonts w:ascii="Arial" w:hAnsi="Arial"/>
              </w:rPr>
            </w:pPr>
            <w:r>
              <w:rPr>
                <w:rFonts w:ascii="Arial" w:hAnsi="Arial"/>
              </w:rPr>
              <w:t>1 01 02030 01 0000 110</w:t>
            </w:r>
          </w:p>
        </w:tc>
        <w:tc>
          <w:tcPr>
            <w:tcW w:type="dxa" w:w="5483"/>
            <w:tcBorders>
              <w:top w:sz="4" w:val="nil"/>
              <w:left w:color="000000" w:sz="8" w:val="single"/>
              <w:bottom w:color="000000" w:sz="8" w:val="single"/>
              <w:right w:sz="4" w:val="nil"/>
            </w:tcBorders>
            <w:shd w:fill="auto" w:val="clear"/>
            <w:vAlign w:val="bottom"/>
          </w:tcPr>
          <w:p w14:paraId="86010000">
            <w:pPr>
              <w:ind/>
              <w:jc w:val="both"/>
              <w:rPr>
                <w:rFonts w:ascii="Arial" w:hAnsi="Arial"/>
              </w:rPr>
            </w:pPr>
            <w:r>
              <w:rPr>
                <w:rFonts w:ascii="Arial" w:hAnsi="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type="dxa" w:w="1620"/>
            <w:tcBorders>
              <w:top w:sz="4" w:val="nil"/>
              <w:left w:color="000000" w:sz="8" w:val="single"/>
              <w:bottom w:color="000000" w:sz="8" w:val="single"/>
              <w:right w:color="000000" w:sz="8" w:val="single"/>
            </w:tcBorders>
            <w:shd w:fill="auto" w:val="clear"/>
            <w:vAlign w:val="bottom"/>
          </w:tcPr>
          <w:p w14:paraId="87010000">
            <w:pPr>
              <w:ind/>
              <w:jc w:val="center"/>
              <w:rPr>
                <w:rFonts w:ascii="Arial" w:hAnsi="Arial"/>
              </w:rPr>
            </w:pPr>
            <w:r>
              <w:rPr>
                <w:rFonts w:ascii="Arial" w:hAnsi="Arial"/>
              </w:rPr>
              <w:t>1 472,00</w:t>
            </w:r>
          </w:p>
        </w:tc>
      </w:tr>
      <w:tr>
        <w:trPr>
          <w:trHeight w:hRule="atLeast" w:val="270"/>
        </w:trPr>
        <w:tc>
          <w:tcPr>
            <w:tcW w:type="dxa" w:w="2992"/>
            <w:tcBorders>
              <w:top w:sz="4" w:val="nil"/>
              <w:left w:color="000000" w:sz="8" w:val="single"/>
              <w:bottom w:color="000000" w:sz="8" w:val="single"/>
              <w:right w:sz="4" w:val="nil"/>
            </w:tcBorders>
            <w:shd w:fill="auto" w:val="clear"/>
            <w:vAlign w:val="bottom"/>
          </w:tcPr>
          <w:p w14:paraId="88010000">
            <w:pPr>
              <w:ind/>
              <w:jc w:val="center"/>
              <w:rPr>
                <w:rFonts w:ascii="Arial" w:hAnsi="Arial"/>
              </w:rPr>
            </w:pPr>
            <w:r>
              <w:rPr>
                <w:rFonts w:ascii="Arial" w:hAnsi="Arial"/>
              </w:rPr>
              <w:t>1 06 00000 00 0000 000</w:t>
            </w:r>
          </w:p>
        </w:tc>
        <w:tc>
          <w:tcPr>
            <w:tcW w:type="dxa" w:w="5483"/>
            <w:tcBorders>
              <w:top w:sz="4" w:val="nil"/>
              <w:left w:color="000000" w:sz="8" w:val="single"/>
              <w:bottom w:color="000000" w:sz="8" w:val="single"/>
              <w:right w:sz="4" w:val="nil"/>
            </w:tcBorders>
            <w:shd w:fill="auto" w:val="clear"/>
          </w:tcPr>
          <w:p w14:paraId="89010000">
            <w:pPr>
              <w:ind/>
              <w:jc w:val="both"/>
              <w:rPr>
                <w:rFonts w:ascii="Arial" w:hAnsi="Arial"/>
              </w:rPr>
            </w:pPr>
            <w:r>
              <w:rPr>
                <w:rFonts w:ascii="Arial" w:hAnsi="Arial"/>
              </w:rPr>
              <w:t>НАЛОГИ НА ИМУЩЕСТВО</w:t>
            </w:r>
          </w:p>
        </w:tc>
        <w:tc>
          <w:tcPr>
            <w:tcW w:type="dxa" w:w="1620"/>
            <w:tcBorders>
              <w:top w:sz="4" w:val="nil"/>
              <w:left w:color="000000" w:sz="8" w:val="single"/>
              <w:bottom w:color="000000" w:sz="8" w:val="single"/>
              <w:right w:color="000000" w:sz="8" w:val="single"/>
            </w:tcBorders>
            <w:shd w:fill="auto" w:val="clear"/>
            <w:vAlign w:val="bottom"/>
          </w:tcPr>
          <w:p w14:paraId="8A010000">
            <w:pPr>
              <w:ind/>
              <w:jc w:val="center"/>
              <w:rPr>
                <w:rFonts w:ascii="Arial" w:hAnsi="Arial"/>
              </w:rPr>
            </w:pPr>
            <w:r>
              <w:rPr>
                <w:rFonts w:ascii="Arial" w:hAnsi="Arial"/>
              </w:rPr>
              <w:t>941 109,00</w:t>
            </w:r>
          </w:p>
        </w:tc>
      </w:tr>
      <w:tr>
        <w:trPr>
          <w:trHeight w:hRule="atLeast" w:val="270"/>
        </w:trPr>
        <w:tc>
          <w:tcPr>
            <w:tcW w:type="dxa" w:w="2992"/>
            <w:tcBorders>
              <w:top w:sz="4" w:val="nil"/>
              <w:left w:color="000000" w:sz="8" w:val="single"/>
              <w:bottom w:color="000000" w:sz="8" w:val="single"/>
              <w:right w:sz="4" w:val="nil"/>
            </w:tcBorders>
            <w:shd w:fill="auto" w:val="clear"/>
            <w:vAlign w:val="bottom"/>
          </w:tcPr>
          <w:p w14:paraId="8B010000">
            <w:pPr>
              <w:ind/>
              <w:jc w:val="center"/>
              <w:rPr>
                <w:rFonts w:ascii="Arial" w:hAnsi="Arial"/>
              </w:rPr>
            </w:pPr>
            <w:r>
              <w:rPr>
                <w:rFonts w:ascii="Arial" w:hAnsi="Arial"/>
              </w:rPr>
              <w:t>1 06 01000 00 0000 110</w:t>
            </w:r>
          </w:p>
        </w:tc>
        <w:tc>
          <w:tcPr>
            <w:tcW w:type="dxa" w:w="5483"/>
            <w:tcBorders>
              <w:top w:sz="4" w:val="nil"/>
              <w:left w:color="000000" w:sz="8" w:val="single"/>
              <w:bottom w:color="000000" w:sz="8" w:val="single"/>
              <w:right w:sz="4" w:val="nil"/>
            </w:tcBorders>
            <w:shd w:fill="auto" w:val="clear"/>
          </w:tcPr>
          <w:p w14:paraId="8C010000">
            <w:pPr>
              <w:ind/>
              <w:jc w:val="both"/>
              <w:rPr>
                <w:rFonts w:ascii="Arial" w:hAnsi="Arial"/>
              </w:rPr>
            </w:pPr>
            <w:r>
              <w:rPr>
                <w:rFonts w:ascii="Arial" w:hAnsi="Arial"/>
              </w:rPr>
              <w:t>Налог на имущество физических лиц</w:t>
            </w:r>
          </w:p>
        </w:tc>
        <w:tc>
          <w:tcPr>
            <w:tcW w:type="dxa" w:w="1620"/>
            <w:tcBorders>
              <w:top w:sz="4" w:val="nil"/>
              <w:left w:color="000000" w:sz="8" w:val="single"/>
              <w:bottom w:color="000000" w:sz="8" w:val="single"/>
              <w:right w:color="000000" w:sz="8" w:val="single"/>
            </w:tcBorders>
            <w:shd w:fill="auto" w:val="clear"/>
            <w:vAlign w:val="bottom"/>
          </w:tcPr>
          <w:p w14:paraId="8D010000">
            <w:pPr>
              <w:ind/>
              <w:jc w:val="center"/>
              <w:rPr>
                <w:rFonts w:ascii="Arial" w:hAnsi="Arial"/>
              </w:rPr>
            </w:pPr>
            <w:r>
              <w:rPr>
                <w:rFonts w:ascii="Arial" w:hAnsi="Arial"/>
              </w:rPr>
              <w:t>71 292,00</w:t>
            </w:r>
          </w:p>
        </w:tc>
      </w:tr>
      <w:tr>
        <w:trPr>
          <w:trHeight w:hRule="atLeast" w:val="780"/>
        </w:trPr>
        <w:tc>
          <w:tcPr>
            <w:tcW w:type="dxa" w:w="2992"/>
            <w:tcBorders>
              <w:top w:sz="4" w:val="nil"/>
              <w:left w:color="000000" w:sz="8" w:val="single"/>
              <w:bottom w:color="000000" w:sz="8" w:val="single"/>
              <w:right w:sz="4" w:val="nil"/>
            </w:tcBorders>
            <w:shd w:fill="auto" w:val="clear"/>
            <w:vAlign w:val="bottom"/>
          </w:tcPr>
          <w:p w14:paraId="8E010000">
            <w:pPr>
              <w:ind/>
              <w:jc w:val="center"/>
              <w:rPr>
                <w:rFonts w:ascii="Arial" w:hAnsi="Arial"/>
              </w:rPr>
            </w:pPr>
            <w:r>
              <w:rPr>
                <w:rFonts w:ascii="Arial" w:hAnsi="Arial"/>
              </w:rPr>
              <w:t>1 06 01030 10 0000 110</w:t>
            </w:r>
          </w:p>
        </w:tc>
        <w:tc>
          <w:tcPr>
            <w:tcW w:type="dxa" w:w="5483"/>
            <w:tcBorders>
              <w:top w:sz="4" w:val="nil"/>
              <w:left w:color="000000" w:sz="8" w:val="single"/>
              <w:bottom w:color="000000" w:sz="8" w:val="single"/>
              <w:right w:sz="4" w:val="nil"/>
            </w:tcBorders>
            <w:shd w:fill="auto" w:val="clear"/>
          </w:tcPr>
          <w:p w14:paraId="8F010000">
            <w:pPr>
              <w:ind/>
              <w:jc w:val="both"/>
              <w:rPr>
                <w:rFonts w:ascii="Arial" w:hAnsi="Arial"/>
              </w:rPr>
            </w:pPr>
            <w:r>
              <w:rPr>
                <w:rFonts w:ascii="Arial" w:hAnsi="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type="dxa" w:w="1620"/>
            <w:tcBorders>
              <w:top w:sz="4" w:val="nil"/>
              <w:left w:color="000000" w:sz="8" w:val="single"/>
              <w:bottom w:color="000000" w:sz="8" w:val="single"/>
              <w:right w:color="000000" w:sz="8" w:val="single"/>
            </w:tcBorders>
            <w:shd w:fill="auto" w:val="clear"/>
            <w:vAlign w:val="bottom"/>
          </w:tcPr>
          <w:p w14:paraId="90010000">
            <w:pPr>
              <w:ind/>
              <w:jc w:val="center"/>
              <w:rPr>
                <w:rFonts w:ascii="Arial" w:hAnsi="Arial"/>
              </w:rPr>
            </w:pPr>
            <w:r>
              <w:rPr>
                <w:rFonts w:ascii="Arial" w:hAnsi="Arial"/>
              </w:rPr>
              <w:t>71 292,00</w:t>
            </w:r>
          </w:p>
        </w:tc>
      </w:tr>
      <w:tr>
        <w:trPr>
          <w:trHeight w:hRule="atLeast" w:val="270"/>
        </w:trPr>
        <w:tc>
          <w:tcPr>
            <w:tcW w:type="dxa" w:w="2992"/>
            <w:tcBorders>
              <w:top w:sz="4" w:val="nil"/>
              <w:left w:color="000000" w:sz="8" w:val="single"/>
              <w:bottom w:color="000000" w:sz="8" w:val="single"/>
              <w:right w:sz="4" w:val="nil"/>
            </w:tcBorders>
            <w:shd w:fill="auto" w:val="clear"/>
            <w:vAlign w:val="bottom"/>
          </w:tcPr>
          <w:p w14:paraId="91010000">
            <w:pPr>
              <w:ind/>
              <w:jc w:val="center"/>
              <w:rPr>
                <w:rFonts w:ascii="Arial" w:hAnsi="Arial"/>
              </w:rPr>
            </w:pPr>
            <w:r>
              <w:rPr>
                <w:rFonts w:ascii="Arial" w:hAnsi="Arial"/>
              </w:rPr>
              <w:t>1 06 06000 00 0000 110</w:t>
            </w:r>
          </w:p>
        </w:tc>
        <w:tc>
          <w:tcPr>
            <w:tcW w:type="dxa" w:w="5483"/>
            <w:tcBorders>
              <w:top w:sz="4" w:val="nil"/>
              <w:left w:color="000000" w:sz="8" w:val="single"/>
              <w:bottom w:color="000000" w:sz="8" w:val="single"/>
              <w:right w:sz="4" w:val="nil"/>
            </w:tcBorders>
            <w:shd w:fill="auto" w:val="clear"/>
          </w:tcPr>
          <w:p w14:paraId="92010000">
            <w:pPr>
              <w:ind/>
              <w:jc w:val="both"/>
              <w:rPr>
                <w:rFonts w:ascii="Arial" w:hAnsi="Arial"/>
              </w:rPr>
            </w:pPr>
            <w:r>
              <w:rPr>
                <w:rFonts w:ascii="Arial" w:hAnsi="Arial"/>
              </w:rPr>
              <w:t>Земельный налог</w:t>
            </w:r>
          </w:p>
        </w:tc>
        <w:tc>
          <w:tcPr>
            <w:tcW w:type="dxa" w:w="1620"/>
            <w:tcBorders>
              <w:top w:sz="4" w:val="nil"/>
              <w:left w:color="000000" w:sz="8" w:val="single"/>
              <w:bottom w:color="000000" w:sz="8" w:val="single"/>
              <w:right w:color="000000" w:sz="8" w:val="single"/>
            </w:tcBorders>
            <w:shd w:fill="auto" w:val="clear"/>
            <w:vAlign w:val="bottom"/>
          </w:tcPr>
          <w:p w14:paraId="93010000">
            <w:pPr>
              <w:ind/>
              <w:jc w:val="center"/>
              <w:rPr>
                <w:rFonts w:ascii="Arial" w:hAnsi="Arial"/>
              </w:rPr>
            </w:pPr>
            <w:r>
              <w:rPr>
                <w:rFonts w:ascii="Arial" w:hAnsi="Arial"/>
              </w:rPr>
              <w:t>869 817,00</w:t>
            </w:r>
          </w:p>
        </w:tc>
      </w:tr>
      <w:tr>
        <w:trPr>
          <w:trHeight w:hRule="atLeast" w:val="270"/>
        </w:trPr>
        <w:tc>
          <w:tcPr>
            <w:tcW w:type="dxa" w:w="2992"/>
            <w:tcBorders>
              <w:top w:sz="4" w:val="nil"/>
              <w:left w:color="000000" w:sz="8" w:val="single"/>
              <w:bottom w:color="000000" w:sz="8" w:val="single"/>
              <w:right w:sz="4" w:val="nil"/>
            </w:tcBorders>
            <w:shd w:fill="auto" w:val="clear"/>
            <w:vAlign w:val="bottom"/>
          </w:tcPr>
          <w:p w14:paraId="94010000">
            <w:pPr>
              <w:ind/>
              <w:jc w:val="center"/>
              <w:rPr>
                <w:rFonts w:ascii="Arial" w:hAnsi="Arial"/>
              </w:rPr>
            </w:pPr>
            <w:r>
              <w:rPr>
                <w:rFonts w:ascii="Arial" w:hAnsi="Arial"/>
              </w:rPr>
              <w:t>1 06 06030 00 0000 110</w:t>
            </w:r>
          </w:p>
        </w:tc>
        <w:tc>
          <w:tcPr>
            <w:tcW w:type="dxa" w:w="5483"/>
            <w:tcBorders>
              <w:top w:sz="4" w:val="nil"/>
              <w:left w:color="000000" w:sz="8" w:val="single"/>
              <w:bottom w:color="000000" w:sz="8" w:val="single"/>
              <w:right w:sz="4" w:val="nil"/>
            </w:tcBorders>
            <w:shd w:fill="auto" w:val="clear"/>
          </w:tcPr>
          <w:p w14:paraId="95010000">
            <w:pPr>
              <w:ind/>
              <w:jc w:val="both"/>
              <w:rPr>
                <w:rFonts w:ascii="Arial" w:hAnsi="Arial"/>
              </w:rPr>
            </w:pPr>
            <w:r>
              <w:rPr>
                <w:rFonts w:ascii="Arial" w:hAnsi="Arial"/>
              </w:rPr>
              <w:t>Земельный налог с организаций</w:t>
            </w:r>
          </w:p>
        </w:tc>
        <w:tc>
          <w:tcPr>
            <w:tcW w:type="dxa" w:w="1620"/>
            <w:tcBorders>
              <w:top w:sz="4" w:val="nil"/>
              <w:left w:color="000000" w:sz="8" w:val="single"/>
              <w:bottom w:color="000000" w:sz="8" w:val="single"/>
              <w:right w:color="000000" w:sz="8" w:val="single"/>
            </w:tcBorders>
            <w:shd w:fill="auto" w:val="clear"/>
            <w:vAlign w:val="bottom"/>
          </w:tcPr>
          <w:p w14:paraId="96010000">
            <w:pPr>
              <w:ind/>
              <w:jc w:val="center"/>
              <w:rPr>
                <w:rFonts w:ascii="Arial" w:hAnsi="Arial"/>
              </w:rPr>
            </w:pPr>
            <w:r>
              <w:rPr>
                <w:rFonts w:ascii="Arial" w:hAnsi="Arial"/>
              </w:rPr>
              <w:t>602 949,00</w:t>
            </w:r>
          </w:p>
        </w:tc>
      </w:tr>
      <w:tr>
        <w:trPr>
          <w:trHeight w:hRule="atLeast" w:val="533"/>
        </w:trPr>
        <w:tc>
          <w:tcPr>
            <w:tcW w:type="dxa" w:w="2992"/>
            <w:tcBorders>
              <w:top w:sz="4" w:val="nil"/>
              <w:left w:color="000000" w:sz="8" w:val="single"/>
              <w:bottom w:color="000000" w:sz="8" w:val="single"/>
              <w:right w:sz="4" w:val="nil"/>
            </w:tcBorders>
            <w:shd w:fill="auto" w:val="clear"/>
            <w:vAlign w:val="bottom"/>
          </w:tcPr>
          <w:p w14:paraId="97010000">
            <w:pPr>
              <w:ind/>
              <w:jc w:val="center"/>
              <w:rPr>
                <w:rFonts w:ascii="Arial" w:hAnsi="Arial"/>
              </w:rPr>
            </w:pPr>
            <w:r>
              <w:rPr>
                <w:rFonts w:ascii="Arial" w:hAnsi="Arial"/>
              </w:rPr>
              <w:t>1 06 06033 10 0000 110</w:t>
            </w:r>
          </w:p>
        </w:tc>
        <w:tc>
          <w:tcPr>
            <w:tcW w:type="dxa" w:w="5483"/>
            <w:tcBorders>
              <w:top w:sz="4" w:val="nil"/>
              <w:left w:color="000000" w:sz="8" w:val="single"/>
              <w:bottom w:color="000000" w:sz="8" w:val="single"/>
              <w:right w:sz="4" w:val="nil"/>
            </w:tcBorders>
            <w:shd w:fill="auto" w:val="clear"/>
          </w:tcPr>
          <w:p w14:paraId="98010000">
            <w:pPr>
              <w:ind/>
              <w:jc w:val="both"/>
              <w:rPr>
                <w:rFonts w:ascii="Arial" w:hAnsi="Arial"/>
              </w:rPr>
            </w:pPr>
            <w:r>
              <w:rPr>
                <w:rFonts w:ascii="Arial" w:hAnsi="Arial"/>
              </w:rPr>
              <w:t>Земельный налог с организаций, обладающих земельным участком, расположенным в границах сельских поселений</w:t>
            </w:r>
          </w:p>
        </w:tc>
        <w:tc>
          <w:tcPr>
            <w:tcW w:type="dxa" w:w="1620"/>
            <w:tcBorders>
              <w:top w:sz="4" w:val="nil"/>
              <w:left w:color="000000" w:sz="8" w:val="single"/>
              <w:bottom w:color="000000" w:sz="8" w:val="single"/>
              <w:right w:color="000000" w:sz="8" w:val="single"/>
            </w:tcBorders>
            <w:shd w:fill="auto" w:val="clear"/>
            <w:vAlign w:val="bottom"/>
          </w:tcPr>
          <w:p w14:paraId="99010000">
            <w:pPr>
              <w:ind/>
              <w:jc w:val="center"/>
              <w:rPr>
                <w:rFonts w:ascii="Arial" w:hAnsi="Arial"/>
              </w:rPr>
            </w:pPr>
            <w:r>
              <w:rPr>
                <w:rFonts w:ascii="Arial" w:hAnsi="Arial"/>
              </w:rPr>
              <w:t>602 949,00</w:t>
            </w:r>
          </w:p>
        </w:tc>
      </w:tr>
      <w:tr>
        <w:trPr>
          <w:trHeight w:hRule="atLeast" w:val="270"/>
        </w:trPr>
        <w:tc>
          <w:tcPr>
            <w:tcW w:type="dxa" w:w="2992"/>
            <w:tcBorders>
              <w:top w:sz="4" w:val="nil"/>
              <w:left w:color="000000" w:sz="8" w:val="single"/>
              <w:bottom w:color="000000" w:sz="8" w:val="single"/>
              <w:right w:sz="4" w:val="nil"/>
            </w:tcBorders>
            <w:shd w:fill="auto" w:val="clear"/>
            <w:vAlign w:val="bottom"/>
          </w:tcPr>
          <w:p w14:paraId="9A010000">
            <w:pPr>
              <w:ind/>
              <w:jc w:val="center"/>
              <w:rPr>
                <w:rFonts w:ascii="Arial" w:hAnsi="Arial"/>
              </w:rPr>
            </w:pPr>
            <w:r>
              <w:rPr>
                <w:rFonts w:ascii="Arial" w:hAnsi="Arial"/>
              </w:rPr>
              <w:t>1 06 06040 00 0000 110</w:t>
            </w:r>
          </w:p>
        </w:tc>
        <w:tc>
          <w:tcPr>
            <w:tcW w:type="dxa" w:w="5483"/>
            <w:tcBorders>
              <w:top w:sz="4" w:val="nil"/>
              <w:left w:color="000000" w:sz="8" w:val="single"/>
              <w:bottom w:color="000000" w:sz="8" w:val="single"/>
              <w:right w:sz="4" w:val="nil"/>
            </w:tcBorders>
            <w:shd w:fill="auto" w:val="clear"/>
          </w:tcPr>
          <w:p w14:paraId="9B010000">
            <w:pPr>
              <w:ind/>
              <w:jc w:val="both"/>
              <w:rPr>
                <w:rFonts w:ascii="Arial" w:hAnsi="Arial"/>
              </w:rPr>
            </w:pPr>
            <w:r>
              <w:rPr>
                <w:rFonts w:ascii="Arial" w:hAnsi="Arial"/>
              </w:rPr>
              <w:t>Земельный налог с физических лиц</w:t>
            </w:r>
          </w:p>
        </w:tc>
        <w:tc>
          <w:tcPr>
            <w:tcW w:type="dxa" w:w="1620"/>
            <w:tcBorders>
              <w:top w:sz="4" w:val="nil"/>
              <w:left w:color="000000" w:sz="8" w:val="single"/>
              <w:bottom w:color="000000" w:sz="8" w:val="single"/>
              <w:right w:color="000000" w:sz="8" w:val="single"/>
            </w:tcBorders>
            <w:shd w:fill="auto" w:val="clear"/>
            <w:vAlign w:val="bottom"/>
          </w:tcPr>
          <w:p w14:paraId="9C010000">
            <w:pPr>
              <w:ind/>
              <w:jc w:val="center"/>
              <w:rPr>
                <w:rFonts w:ascii="Arial" w:hAnsi="Arial"/>
              </w:rPr>
            </w:pPr>
            <w:r>
              <w:rPr>
                <w:rFonts w:ascii="Arial" w:hAnsi="Arial"/>
              </w:rPr>
              <w:t>266 868,00</w:t>
            </w:r>
          </w:p>
        </w:tc>
      </w:tr>
      <w:tr>
        <w:trPr>
          <w:trHeight w:hRule="atLeast" w:val="413"/>
        </w:trPr>
        <w:tc>
          <w:tcPr>
            <w:tcW w:type="dxa" w:w="2992"/>
            <w:tcBorders>
              <w:top w:sz="4" w:val="nil"/>
              <w:left w:color="000000" w:sz="8" w:val="single"/>
              <w:bottom w:color="000000" w:sz="8" w:val="single"/>
              <w:right w:sz="4" w:val="nil"/>
            </w:tcBorders>
            <w:shd w:fill="auto" w:val="clear"/>
            <w:vAlign w:val="bottom"/>
          </w:tcPr>
          <w:p w14:paraId="9D010000">
            <w:pPr>
              <w:ind/>
              <w:jc w:val="center"/>
              <w:rPr>
                <w:rFonts w:ascii="Arial" w:hAnsi="Arial"/>
              </w:rPr>
            </w:pPr>
            <w:r>
              <w:rPr>
                <w:rFonts w:ascii="Arial" w:hAnsi="Arial"/>
              </w:rPr>
              <w:t>1 06 06043 10 0000 110</w:t>
            </w:r>
          </w:p>
        </w:tc>
        <w:tc>
          <w:tcPr>
            <w:tcW w:type="dxa" w:w="5483"/>
            <w:tcBorders>
              <w:top w:sz="4" w:val="nil"/>
              <w:left w:color="000000" w:sz="8" w:val="single"/>
              <w:bottom w:color="000000" w:sz="8" w:val="single"/>
              <w:right w:sz="4" w:val="nil"/>
            </w:tcBorders>
            <w:shd w:fill="auto" w:val="clear"/>
          </w:tcPr>
          <w:p w14:paraId="9E010000">
            <w:pPr>
              <w:ind/>
              <w:jc w:val="both"/>
              <w:rPr>
                <w:rFonts w:ascii="Arial" w:hAnsi="Arial"/>
              </w:rPr>
            </w:pPr>
            <w:r>
              <w:rPr>
                <w:rFonts w:ascii="Arial" w:hAnsi="Arial"/>
              </w:rPr>
              <w:t>Земельный налог с физических лиц, обладающих земельным участком, расположенным в границах сельских поселений</w:t>
            </w:r>
          </w:p>
        </w:tc>
        <w:tc>
          <w:tcPr>
            <w:tcW w:type="dxa" w:w="1620"/>
            <w:tcBorders>
              <w:top w:sz="4" w:val="nil"/>
              <w:left w:color="000000" w:sz="8" w:val="single"/>
              <w:bottom w:color="000000" w:sz="8" w:val="single"/>
              <w:right w:color="000000" w:sz="8" w:val="single"/>
            </w:tcBorders>
            <w:shd w:fill="auto" w:val="clear"/>
            <w:vAlign w:val="bottom"/>
          </w:tcPr>
          <w:p w14:paraId="9F010000">
            <w:pPr>
              <w:ind/>
              <w:jc w:val="center"/>
              <w:rPr>
                <w:rFonts w:ascii="Arial" w:hAnsi="Arial"/>
              </w:rPr>
            </w:pPr>
            <w:r>
              <w:rPr>
                <w:rFonts w:ascii="Arial" w:hAnsi="Arial"/>
              </w:rPr>
              <w:t>266 868,00</w:t>
            </w:r>
          </w:p>
        </w:tc>
      </w:tr>
      <w:tr>
        <w:trPr>
          <w:trHeight w:hRule="atLeast" w:val="780"/>
        </w:trPr>
        <w:tc>
          <w:tcPr>
            <w:tcW w:type="dxa" w:w="2992"/>
            <w:tcBorders>
              <w:top w:sz="4" w:val="nil"/>
              <w:left w:color="000000" w:sz="8" w:val="single"/>
              <w:bottom w:color="000000" w:sz="8" w:val="single"/>
              <w:right w:sz="4" w:val="nil"/>
            </w:tcBorders>
            <w:shd w:fill="auto" w:val="clear"/>
            <w:vAlign w:val="bottom"/>
          </w:tcPr>
          <w:p w14:paraId="A0010000">
            <w:pPr>
              <w:ind/>
              <w:jc w:val="center"/>
              <w:rPr>
                <w:rFonts w:ascii="Arial" w:hAnsi="Arial"/>
              </w:rPr>
            </w:pPr>
            <w:r>
              <w:rPr>
                <w:rFonts w:ascii="Arial" w:hAnsi="Arial"/>
              </w:rPr>
              <w:t>1 11 00000 00 0000 000</w:t>
            </w:r>
          </w:p>
        </w:tc>
        <w:tc>
          <w:tcPr>
            <w:tcW w:type="dxa" w:w="5483"/>
            <w:tcBorders>
              <w:top w:sz="4" w:val="nil"/>
              <w:left w:color="000000" w:sz="8" w:val="single"/>
              <w:bottom w:color="000000" w:sz="8" w:val="single"/>
              <w:right w:sz="4" w:val="nil"/>
            </w:tcBorders>
            <w:shd w:fill="auto" w:val="clear"/>
          </w:tcPr>
          <w:p w14:paraId="A1010000">
            <w:pPr>
              <w:ind/>
              <w:jc w:val="both"/>
              <w:rPr>
                <w:rFonts w:ascii="Arial" w:hAnsi="Arial"/>
              </w:rPr>
            </w:pPr>
            <w:r>
              <w:rPr>
                <w:rFonts w:ascii="Arial" w:hAnsi="Arial"/>
              </w:rPr>
              <w:t>ДОХОДЫ ОТ ИСПОЛЬЗОВАНИЯ ИМУЩЕСТВА, НАХОДЯЩЕГОСЯ В ГОСУДАРСТВЕННОЙ И МУНИЦИПАЛЬНОЙ СОБСТВЕННОСТИ</w:t>
            </w:r>
          </w:p>
        </w:tc>
        <w:tc>
          <w:tcPr>
            <w:tcW w:type="dxa" w:w="1620"/>
            <w:tcBorders>
              <w:top w:sz="4" w:val="nil"/>
              <w:left w:color="000000" w:sz="8" w:val="single"/>
              <w:bottom w:color="000000" w:sz="8" w:val="single"/>
              <w:right w:color="000000" w:sz="8" w:val="single"/>
            </w:tcBorders>
            <w:shd w:fill="auto" w:val="clear"/>
            <w:vAlign w:val="bottom"/>
          </w:tcPr>
          <w:p w14:paraId="A2010000">
            <w:pPr>
              <w:ind/>
              <w:jc w:val="center"/>
              <w:rPr>
                <w:rFonts w:ascii="Arial" w:hAnsi="Arial"/>
              </w:rPr>
            </w:pPr>
            <w:r>
              <w:rPr>
                <w:rFonts w:ascii="Arial" w:hAnsi="Arial"/>
              </w:rPr>
              <w:t>542 270,00</w:t>
            </w:r>
          </w:p>
        </w:tc>
      </w:tr>
      <w:tr>
        <w:trPr>
          <w:trHeight w:hRule="atLeast" w:val="1501"/>
        </w:trPr>
        <w:tc>
          <w:tcPr>
            <w:tcW w:type="dxa" w:w="2992"/>
            <w:tcBorders>
              <w:top w:sz="4" w:val="nil"/>
              <w:left w:color="000000" w:sz="8" w:val="single"/>
              <w:bottom w:color="000000" w:sz="8" w:val="single"/>
              <w:right w:sz="4" w:val="nil"/>
            </w:tcBorders>
            <w:shd w:fill="auto" w:val="clear"/>
            <w:vAlign w:val="bottom"/>
          </w:tcPr>
          <w:p w14:paraId="A3010000">
            <w:pPr>
              <w:ind/>
              <w:jc w:val="center"/>
              <w:rPr>
                <w:rFonts w:ascii="Arial" w:hAnsi="Arial"/>
              </w:rPr>
            </w:pPr>
            <w:r>
              <w:rPr>
                <w:rFonts w:ascii="Arial" w:hAnsi="Arial"/>
              </w:rPr>
              <w:t>1 11 05000 00 0000 120</w:t>
            </w:r>
          </w:p>
        </w:tc>
        <w:tc>
          <w:tcPr>
            <w:tcW w:type="dxa" w:w="5483"/>
            <w:tcBorders>
              <w:top w:sz="4" w:val="nil"/>
              <w:left w:color="000000" w:sz="8" w:val="single"/>
              <w:bottom w:color="000000" w:sz="8" w:val="single"/>
              <w:right w:sz="4" w:val="nil"/>
            </w:tcBorders>
            <w:shd w:fill="auto" w:val="clear"/>
          </w:tcPr>
          <w:p w14:paraId="A4010000">
            <w:pPr>
              <w:ind/>
              <w:jc w:val="both"/>
              <w:rPr>
                <w:rFonts w:ascii="Arial" w:hAnsi="Arial"/>
              </w:rPr>
            </w:pPr>
            <w:r>
              <w:rPr>
                <w:rFonts w:ascii="Arial" w:hAnsi="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620"/>
            <w:tcBorders>
              <w:top w:sz="4" w:val="nil"/>
              <w:left w:color="000000" w:sz="8" w:val="single"/>
              <w:bottom w:color="000000" w:sz="8" w:val="single"/>
              <w:right w:color="000000" w:sz="8" w:val="single"/>
            </w:tcBorders>
            <w:shd w:fill="auto" w:val="clear"/>
            <w:vAlign w:val="bottom"/>
          </w:tcPr>
          <w:p w14:paraId="A5010000">
            <w:pPr>
              <w:ind/>
              <w:jc w:val="center"/>
              <w:rPr>
                <w:rFonts w:ascii="Arial" w:hAnsi="Arial"/>
              </w:rPr>
            </w:pPr>
            <w:r>
              <w:rPr>
                <w:rFonts w:ascii="Arial" w:hAnsi="Arial"/>
              </w:rPr>
              <w:t>542 270,00</w:t>
            </w:r>
          </w:p>
        </w:tc>
      </w:tr>
      <w:tr>
        <w:trPr>
          <w:trHeight w:hRule="atLeast" w:val="1197"/>
        </w:trPr>
        <w:tc>
          <w:tcPr>
            <w:tcW w:type="dxa" w:w="2992"/>
            <w:tcBorders>
              <w:top w:sz="4" w:val="nil"/>
              <w:left w:color="000000" w:sz="8" w:val="single"/>
              <w:bottom w:color="000000" w:sz="8" w:val="single"/>
              <w:right w:sz="4" w:val="nil"/>
            </w:tcBorders>
            <w:shd w:fill="auto" w:val="clear"/>
            <w:vAlign w:val="bottom"/>
          </w:tcPr>
          <w:p w14:paraId="A6010000">
            <w:pPr>
              <w:ind/>
              <w:jc w:val="center"/>
              <w:rPr>
                <w:rFonts w:ascii="Arial" w:hAnsi="Arial"/>
              </w:rPr>
            </w:pPr>
            <w:r>
              <w:rPr>
                <w:rFonts w:ascii="Arial" w:hAnsi="Arial"/>
              </w:rPr>
              <w:t>1 11 05020 00 0000 120</w:t>
            </w:r>
          </w:p>
        </w:tc>
        <w:tc>
          <w:tcPr>
            <w:tcW w:type="dxa" w:w="5483"/>
            <w:tcBorders>
              <w:top w:sz="4" w:val="nil"/>
              <w:left w:color="000000" w:sz="8" w:val="single"/>
              <w:bottom w:color="000000" w:sz="8" w:val="single"/>
              <w:right w:sz="4" w:val="nil"/>
            </w:tcBorders>
            <w:shd w:fill="auto" w:val="clear"/>
          </w:tcPr>
          <w:p w14:paraId="A7010000">
            <w:pPr>
              <w:ind/>
              <w:jc w:val="both"/>
              <w:rPr>
                <w:rFonts w:ascii="Arial" w:hAnsi="Arial"/>
              </w:rPr>
            </w:pPr>
            <w:r>
              <w:rPr>
                <w:rFonts w:ascii="Arial" w:hAnsi="Arial"/>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620"/>
            <w:tcBorders>
              <w:top w:sz="4" w:val="nil"/>
              <w:left w:color="000000" w:sz="8" w:val="single"/>
              <w:bottom w:color="000000" w:sz="8" w:val="single"/>
              <w:right w:color="000000" w:sz="8" w:val="single"/>
            </w:tcBorders>
            <w:shd w:fill="auto" w:val="clear"/>
            <w:vAlign w:val="bottom"/>
          </w:tcPr>
          <w:p w14:paraId="A8010000">
            <w:pPr>
              <w:ind/>
              <w:jc w:val="center"/>
              <w:rPr>
                <w:rFonts w:ascii="Arial" w:hAnsi="Arial"/>
              </w:rPr>
            </w:pPr>
            <w:r>
              <w:rPr>
                <w:rFonts w:ascii="Arial" w:hAnsi="Arial"/>
              </w:rPr>
              <w:t>542</w:t>
            </w:r>
            <w:r>
              <w:rPr>
                <w:rFonts w:ascii="Arial" w:hAnsi="Arial"/>
              </w:rPr>
              <w:t xml:space="preserve"> 270,00</w:t>
            </w:r>
          </w:p>
        </w:tc>
      </w:tr>
      <w:tr>
        <w:trPr>
          <w:trHeight w:hRule="atLeast" w:val="1258"/>
        </w:trPr>
        <w:tc>
          <w:tcPr>
            <w:tcW w:type="dxa" w:w="2992"/>
            <w:tcBorders>
              <w:top w:sz="4" w:val="nil"/>
              <w:left w:color="000000" w:sz="8" w:val="single"/>
              <w:bottom w:color="000000" w:sz="8" w:val="single"/>
              <w:right w:sz="4" w:val="nil"/>
            </w:tcBorders>
            <w:shd w:fill="auto" w:val="clear"/>
            <w:vAlign w:val="bottom"/>
          </w:tcPr>
          <w:p w14:paraId="A9010000">
            <w:pPr>
              <w:ind/>
              <w:jc w:val="center"/>
              <w:rPr>
                <w:rFonts w:ascii="Arial" w:hAnsi="Arial"/>
              </w:rPr>
            </w:pPr>
            <w:r>
              <w:rPr>
                <w:rFonts w:ascii="Arial" w:hAnsi="Arial"/>
              </w:rPr>
              <w:t>1 11 05025 10 0000 120</w:t>
            </w:r>
          </w:p>
        </w:tc>
        <w:tc>
          <w:tcPr>
            <w:tcW w:type="dxa" w:w="5483"/>
            <w:tcBorders>
              <w:top w:sz="4" w:val="nil"/>
              <w:left w:color="000000" w:sz="8" w:val="single"/>
              <w:bottom w:color="000000" w:sz="8" w:val="single"/>
              <w:right w:sz="4" w:val="nil"/>
            </w:tcBorders>
            <w:shd w:fill="auto" w:val="clear"/>
          </w:tcPr>
          <w:p w14:paraId="AA010000">
            <w:pPr>
              <w:ind/>
              <w:jc w:val="both"/>
              <w:rPr>
                <w:rFonts w:ascii="Arial" w:hAnsi="Arial"/>
              </w:rPr>
            </w:pPr>
            <w:r>
              <w:rPr>
                <w:rFonts w:ascii="Arial" w:hAnsi="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type="dxa" w:w="1620"/>
            <w:tcBorders>
              <w:top w:sz="4" w:val="nil"/>
              <w:left w:color="000000" w:sz="8" w:val="single"/>
              <w:bottom w:color="000000" w:sz="8" w:val="single"/>
              <w:right w:color="000000" w:sz="8" w:val="single"/>
            </w:tcBorders>
            <w:shd w:fill="auto" w:val="clear"/>
            <w:vAlign w:val="bottom"/>
          </w:tcPr>
          <w:p w14:paraId="AB010000">
            <w:pPr>
              <w:ind/>
              <w:jc w:val="center"/>
              <w:rPr>
                <w:rFonts w:ascii="Arial" w:hAnsi="Arial"/>
              </w:rPr>
            </w:pPr>
            <w:r>
              <w:rPr>
                <w:rFonts w:ascii="Arial" w:hAnsi="Arial"/>
              </w:rPr>
              <w:t>542 270,00</w:t>
            </w:r>
          </w:p>
        </w:tc>
      </w:tr>
      <w:tr>
        <w:trPr>
          <w:trHeight w:hRule="atLeast" w:val="270"/>
        </w:trPr>
        <w:tc>
          <w:tcPr>
            <w:tcW w:type="dxa" w:w="2992"/>
            <w:tcBorders>
              <w:top w:sz="4" w:val="nil"/>
              <w:left w:color="000000" w:sz="8" w:val="single"/>
              <w:bottom w:color="000000" w:sz="8" w:val="single"/>
              <w:right w:sz="4" w:val="nil"/>
            </w:tcBorders>
            <w:shd w:fill="auto" w:val="clear"/>
            <w:vAlign w:val="bottom"/>
          </w:tcPr>
          <w:p w14:paraId="AC010000">
            <w:pPr>
              <w:ind/>
              <w:jc w:val="center"/>
              <w:rPr>
                <w:rFonts w:ascii="Arial" w:hAnsi="Arial"/>
              </w:rPr>
            </w:pPr>
            <w:r>
              <w:rPr>
                <w:rFonts w:ascii="Arial" w:hAnsi="Arial"/>
              </w:rPr>
              <w:t>1 17 00000 00 0000 150</w:t>
            </w:r>
          </w:p>
        </w:tc>
        <w:tc>
          <w:tcPr>
            <w:tcW w:type="dxa" w:w="5483"/>
            <w:tcBorders>
              <w:top w:sz="4" w:val="nil"/>
              <w:left w:color="000000" w:sz="8" w:val="single"/>
              <w:bottom w:color="000000" w:sz="8" w:val="single"/>
              <w:right w:sz="4" w:val="nil"/>
            </w:tcBorders>
            <w:shd w:fill="auto" w:val="clear"/>
          </w:tcPr>
          <w:p w14:paraId="AD010000">
            <w:pPr>
              <w:ind/>
              <w:jc w:val="both"/>
              <w:rPr>
                <w:rFonts w:ascii="Arial" w:hAnsi="Arial"/>
              </w:rPr>
            </w:pPr>
            <w:r>
              <w:rPr>
                <w:rFonts w:ascii="Arial" w:hAnsi="Arial"/>
              </w:rPr>
              <w:t>ПРОЧИЕ НЕНАЛОГОВЫЕ ДОХОДЫ</w:t>
            </w:r>
          </w:p>
        </w:tc>
        <w:tc>
          <w:tcPr>
            <w:tcW w:type="dxa" w:w="1620"/>
            <w:tcBorders>
              <w:top w:sz="4" w:val="nil"/>
              <w:left w:color="000000" w:sz="8" w:val="single"/>
              <w:bottom w:color="000000" w:sz="8" w:val="single"/>
              <w:right w:color="000000" w:sz="8" w:val="single"/>
            </w:tcBorders>
            <w:shd w:fill="auto" w:val="clear"/>
            <w:vAlign w:val="bottom"/>
          </w:tcPr>
          <w:p w14:paraId="AE010000">
            <w:pPr>
              <w:ind/>
              <w:jc w:val="center"/>
              <w:rPr>
                <w:rFonts w:ascii="Arial" w:hAnsi="Arial"/>
              </w:rPr>
            </w:pPr>
            <w:r>
              <w:rPr>
                <w:rFonts w:ascii="Arial" w:hAnsi="Arial"/>
              </w:rPr>
              <w:t>40 000,00</w:t>
            </w:r>
          </w:p>
        </w:tc>
      </w:tr>
      <w:tr>
        <w:trPr>
          <w:trHeight w:hRule="atLeast" w:val="270"/>
        </w:trPr>
        <w:tc>
          <w:tcPr>
            <w:tcW w:type="dxa" w:w="2992"/>
            <w:tcBorders>
              <w:top w:sz="4" w:val="nil"/>
              <w:left w:color="000000" w:sz="8" w:val="single"/>
              <w:bottom w:color="000000" w:sz="8" w:val="single"/>
              <w:right w:sz="4" w:val="nil"/>
            </w:tcBorders>
            <w:shd w:fill="auto" w:val="clear"/>
            <w:vAlign w:val="bottom"/>
          </w:tcPr>
          <w:p w14:paraId="AF010000">
            <w:pPr>
              <w:ind/>
              <w:jc w:val="center"/>
              <w:rPr>
                <w:rFonts w:ascii="Arial" w:hAnsi="Arial"/>
              </w:rPr>
            </w:pPr>
            <w:r>
              <w:rPr>
                <w:rFonts w:ascii="Arial" w:hAnsi="Arial"/>
              </w:rPr>
              <w:t>1 17 15000 00 0000 150</w:t>
            </w:r>
          </w:p>
        </w:tc>
        <w:tc>
          <w:tcPr>
            <w:tcW w:type="dxa" w:w="5483"/>
            <w:tcBorders>
              <w:top w:sz="4" w:val="nil"/>
              <w:left w:color="000000" w:sz="8" w:val="single"/>
              <w:bottom w:color="000000" w:sz="8" w:val="single"/>
              <w:right w:sz="4" w:val="nil"/>
            </w:tcBorders>
            <w:shd w:fill="auto" w:val="clear"/>
          </w:tcPr>
          <w:p w14:paraId="B0010000">
            <w:pPr>
              <w:ind/>
              <w:jc w:val="both"/>
              <w:rPr>
                <w:rFonts w:ascii="Arial" w:hAnsi="Arial"/>
              </w:rPr>
            </w:pPr>
            <w:r>
              <w:rPr>
                <w:rFonts w:ascii="Arial" w:hAnsi="Arial"/>
              </w:rPr>
              <w:t>Инициативные платежи</w:t>
            </w:r>
          </w:p>
        </w:tc>
        <w:tc>
          <w:tcPr>
            <w:tcW w:type="dxa" w:w="1620"/>
            <w:tcBorders>
              <w:top w:sz="4" w:val="nil"/>
              <w:left w:color="000000" w:sz="8" w:val="single"/>
              <w:bottom w:color="000000" w:sz="8" w:val="single"/>
              <w:right w:color="000000" w:sz="8" w:val="single"/>
            </w:tcBorders>
            <w:shd w:fill="auto" w:val="clear"/>
            <w:vAlign w:val="bottom"/>
          </w:tcPr>
          <w:p w14:paraId="B1010000">
            <w:pPr>
              <w:ind/>
              <w:jc w:val="center"/>
              <w:rPr>
                <w:rFonts w:ascii="Arial" w:hAnsi="Arial"/>
              </w:rPr>
            </w:pPr>
            <w:r>
              <w:rPr>
                <w:rFonts w:ascii="Arial" w:hAnsi="Arial"/>
              </w:rPr>
              <w:t>40 000,00</w:t>
            </w:r>
          </w:p>
        </w:tc>
      </w:tr>
      <w:tr>
        <w:trPr>
          <w:trHeight w:hRule="atLeast" w:val="525"/>
        </w:trPr>
        <w:tc>
          <w:tcPr>
            <w:tcW w:type="dxa" w:w="2992"/>
            <w:tcBorders>
              <w:top w:sz="4" w:val="nil"/>
              <w:left w:color="000000" w:sz="8" w:val="single"/>
              <w:bottom w:color="000000" w:sz="8" w:val="single"/>
              <w:right w:sz="4" w:val="nil"/>
            </w:tcBorders>
            <w:shd w:fill="auto" w:val="clear"/>
            <w:vAlign w:val="bottom"/>
          </w:tcPr>
          <w:p w14:paraId="B2010000">
            <w:pPr>
              <w:ind/>
              <w:jc w:val="center"/>
              <w:rPr>
                <w:rFonts w:ascii="Arial" w:hAnsi="Arial"/>
              </w:rPr>
            </w:pPr>
            <w:r>
              <w:rPr>
                <w:rFonts w:ascii="Arial" w:hAnsi="Arial"/>
              </w:rPr>
              <w:t>1 17 15030 10 0000 150</w:t>
            </w:r>
          </w:p>
        </w:tc>
        <w:tc>
          <w:tcPr>
            <w:tcW w:type="dxa" w:w="5483"/>
            <w:tcBorders>
              <w:top w:sz="4" w:val="nil"/>
              <w:left w:color="000000" w:sz="8" w:val="single"/>
              <w:bottom w:color="000000" w:sz="8" w:val="single"/>
              <w:right w:sz="4" w:val="nil"/>
            </w:tcBorders>
            <w:shd w:fill="auto" w:val="clear"/>
          </w:tcPr>
          <w:p w14:paraId="B3010000">
            <w:pPr>
              <w:ind/>
              <w:jc w:val="both"/>
              <w:rPr>
                <w:rFonts w:ascii="Arial" w:hAnsi="Arial"/>
              </w:rPr>
            </w:pPr>
            <w:r>
              <w:rPr>
                <w:rFonts w:ascii="Arial" w:hAnsi="Arial"/>
              </w:rPr>
              <w:t>Инициативные платежи, зачисляемые в бюджеты сельских поселений</w:t>
            </w:r>
          </w:p>
        </w:tc>
        <w:tc>
          <w:tcPr>
            <w:tcW w:type="dxa" w:w="1620"/>
            <w:tcBorders>
              <w:top w:sz="4" w:val="nil"/>
              <w:left w:color="000000" w:sz="8" w:val="single"/>
              <w:bottom w:color="000000" w:sz="8" w:val="single"/>
              <w:right w:color="000000" w:sz="8" w:val="single"/>
            </w:tcBorders>
            <w:shd w:fill="auto" w:val="clear"/>
            <w:vAlign w:val="bottom"/>
          </w:tcPr>
          <w:p w14:paraId="B4010000">
            <w:pPr>
              <w:ind/>
              <w:jc w:val="center"/>
              <w:rPr>
                <w:rFonts w:ascii="Arial" w:hAnsi="Arial"/>
              </w:rPr>
            </w:pPr>
            <w:r>
              <w:rPr>
                <w:rFonts w:ascii="Arial" w:hAnsi="Arial"/>
              </w:rPr>
              <w:t>40 000,00</w:t>
            </w:r>
          </w:p>
        </w:tc>
      </w:tr>
      <w:tr>
        <w:trPr>
          <w:trHeight w:hRule="atLeast" w:val="270"/>
        </w:trPr>
        <w:tc>
          <w:tcPr>
            <w:tcW w:type="dxa" w:w="2992"/>
            <w:tcBorders>
              <w:top w:sz="4" w:val="nil"/>
              <w:left w:color="000000" w:sz="8" w:val="single"/>
              <w:bottom w:color="000000" w:sz="8" w:val="single"/>
              <w:right w:sz="4" w:val="nil"/>
            </w:tcBorders>
            <w:shd w:fill="auto" w:val="clear"/>
            <w:vAlign w:val="bottom"/>
          </w:tcPr>
          <w:p w14:paraId="B5010000">
            <w:pPr>
              <w:ind/>
              <w:jc w:val="center"/>
              <w:rPr>
                <w:rFonts w:ascii="Arial" w:hAnsi="Arial"/>
              </w:rPr>
            </w:pPr>
            <w:r>
              <w:rPr>
                <w:rFonts w:ascii="Arial" w:hAnsi="Arial"/>
              </w:rPr>
              <w:t>2 00 000</w:t>
            </w:r>
            <w:r>
              <w:rPr>
                <w:rFonts w:ascii="Arial" w:hAnsi="Arial"/>
              </w:rPr>
              <w:t>00 00 0000 000</w:t>
            </w:r>
          </w:p>
        </w:tc>
        <w:tc>
          <w:tcPr>
            <w:tcW w:type="dxa" w:w="5483"/>
            <w:tcBorders>
              <w:top w:sz="4" w:val="nil"/>
              <w:left w:color="000000" w:sz="8" w:val="single"/>
              <w:bottom w:color="000000" w:sz="8" w:val="single"/>
              <w:right w:sz="4" w:val="nil"/>
            </w:tcBorders>
            <w:shd w:fill="auto" w:val="clear"/>
          </w:tcPr>
          <w:p w14:paraId="B6010000">
            <w:pPr>
              <w:ind/>
              <w:jc w:val="both"/>
              <w:rPr>
                <w:rFonts w:ascii="Arial" w:hAnsi="Arial"/>
              </w:rPr>
            </w:pPr>
            <w:r>
              <w:rPr>
                <w:rFonts w:ascii="Arial" w:hAnsi="Arial"/>
              </w:rPr>
              <w:t>БЕЗВОЗМЕЗДНЫЕ ПОСТУПЛЕНИЯ</w:t>
            </w:r>
          </w:p>
        </w:tc>
        <w:tc>
          <w:tcPr>
            <w:tcW w:type="dxa" w:w="1620"/>
            <w:tcBorders>
              <w:top w:sz="4" w:val="nil"/>
              <w:left w:color="000000" w:sz="8" w:val="single"/>
              <w:bottom w:color="000000" w:sz="8" w:val="single"/>
              <w:right w:color="000000" w:sz="8" w:val="single"/>
            </w:tcBorders>
            <w:shd w:fill="auto" w:val="clear"/>
            <w:vAlign w:val="bottom"/>
          </w:tcPr>
          <w:p w14:paraId="B7010000">
            <w:pPr>
              <w:ind/>
              <w:jc w:val="center"/>
              <w:rPr>
                <w:rFonts w:ascii="Arial" w:hAnsi="Arial"/>
              </w:rPr>
            </w:pPr>
            <w:r>
              <w:rPr>
                <w:rFonts w:ascii="Arial" w:hAnsi="Arial"/>
              </w:rPr>
              <w:t>4</w:t>
            </w:r>
            <w:r>
              <w:rPr>
                <w:rFonts w:ascii="Arial" w:hAnsi="Arial"/>
              </w:rPr>
              <w:t> 673 937</w:t>
            </w:r>
            <w:r>
              <w:rPr>
                <w:rFonts w:ascii="Arial" w:hAnsi="Arial"/>
              </w:rPr>
              <w:t>,00</w:t>
            </w:r>
          </w:p>
        </w:tc>
      </w:tr>
      <w:tr>
        <w:trPr>
          <w:trHeight w:hRule="atLeast" w:val="780"/>
        </w:trPr>
        <w:tc>
          <w:tcPr>
            <w:tcW w:type="dxa" w:w="2992"/>
            <w:tcBorders>
              <w:top w:sz="4" w:val="nil"/>
              <w:left w:color="000000" w:sz="8" w:val="single"/>
              <w:bottom w:color="000000" w:sz="8" w:val="single"/>
              <w:right w:sz="4" w:val="nil"/>
            </w:tcBorders>
            <w:shd w:fill="auto" w:val="clear"/>
            <w:vAlign w:val="bottom"/>
          </w:tcPr>
          <w:p w14:paraId="B8010000">
            <w:pPr>
              <w:ind/>
              <w:jc w:val="center"/>
              <w:rPr>
                <w:rFonts w:ascii="Arial" w:hAnsi="Arial"/>
              </w:rPr>
            </w:pPr>
            <w:r>
              <w:rPr>
                <w:rFonts w:ascii="Arial" w:hAnsi="Arial"/>
              </w:rPr>
              <w:t>2 02 00000 00 0000 000</w:t>
            </w:r>
          </w:p>
        </w:tc>
        <w:tc>
          <w:tcPr>
            <w:tcW w:type="dxa" w:w="5483"/>
            <w:tcBorders>
              <w:top w:sz="4" w:val="nil"/>
              <w:left w:color="000000" w:sz="8" w:val="single"/>
              <w:bottom w:color="000000" w:sz="8" w:val="single"/>
              <w:right w:sz="4" w:val="nil"/>
            </w:tcBorders>
            <w:shd w:fill="auto" w:val="clear"/>
          </w:tcPr>
          <w:p w14:paraId="B9010000">
            <w:pPr>
              <w:ind/>
              <w:jc w:val="both"/>
              <w:rPr>
                <w:rFonts w:ascii="Arial" w:hAnsi="Arial"/>
              </w:rPr>
            </w:pPr>
            <w:r>
              <w:rPr>
                <w:rFonts w:ascii="Arial" w:hAnsi="Arial"/>
              </w:rPr>
              <w:t>БЕЗВОЗМЕЗДНЫЕ ПОСТУПЛЕНИЯ ОТ ДРУГИХ БЮДЖЕТОВ БЮДЖЕТНОЙ СИСТЕМЫ РОССИЙСКОЙ ФЕДЕРАЦИИ</w:t>
            </w:r>
          </w:p>
        </w:tc>
        <w:tc>
          <w:tcPr>
            <w:tcW w:type="dxa" w:w="1620"/>
            <w:tcBorders>
              <w:top w:sz="4" w:val="nil"/>
              <w:left w:color="000000" w:sz="8" w:val="single"/>
              <w:bottom w:color="000000" w:sz="8" w:val="single"/>
              <w:right w:color="000000" w:sz="8" w:val="single"/>
            </w:tcBorders>
            <w:shd w:fill="auto" w:val="clear"/>
            <w:vAlign w:val="bottom"/>
          </w:tcPr>
          <w:p w14:paraId="BA010000">
            <w:pPr>
              <w:ind/>
              <w:jc w:val="center"/>
              <w:rPr>
                <w:rFonts w:ascii="Arial" w:hAnsi="Arial"/>
              </w:rPr>
            </w:pPr>
            <w:r>
              <w:rPr>
                <w:rFonts w:ascii="Arial" w:hAnsi="Arial"/>
              </w:rPr>
              <w:t>3</w:t>
            </w:r>
            <w:r>
              <w:rPr>
                <w:rFonts w:ascii="Arial" w:hAnsi="Arial"/>
              </w:rPr>
              <w:t> 183 397,00</w:t>
            </w:r>
          </w:p>
        </w:tc>
      </w:tr>
      <w:tr>
        <w:trPr>
          <w:trHeight w:hRule="atLeast" w:val="525"/>
        </w:trPr>
        <w:tc>
          <w:tcPr>
            <w:tcW w:type="dxa" w:w="2992"/>
            <w:tcBorders>
              <w:top w:sz="4" w:val="nil"/>
              <w:left w:color="000000" w:sz="8" w:val="single"/>
              <w:bottom w:color="000000" w:sz="8" w:val="single"/>
              <w:right w:sz="4" w:val="nil"/>
            </w:tcBorders>
            <w:shd w:fill="auto" w:val="clear"/>
            <w:vAlign w:val="bottom"/>
          </w:tcPr>
          <w:p w14:paraId="BB010000">
            <w:pPr>
              <w:ind/>
              <w:jc w:val="center"/>
              <w:rPr>
                <w:rFonts w:ascii="Arial" w:hAnsi="Arial"/>
              </w:rPr>
            </w:pPr>
            <w:r>
              <w:rPr>
                <w:rFonts w:ascii="Arial" w:hAnsi="Arial"/>
              </w:rPr>
              <w:t>2 02 10000 00 0000 150</w:t>
            </w:r>
          </w:p>
        </w:tc>
        <w:tc>
          <w:tcPr>
            <w:tcW w:type="dxa" w:w="5483"/>
            <w:tcBorders>
              <w:top w:sz="4" w:val="nil"/>
              <w:left w:color="000000" w:sz="8" w:val="single"/>
              <w:bottom w:color="000000" w:sz="8" w:val="single"/>
              <w:right w:sz="4" w:val="nil"/>
            </w:tcBorders>
            <w:shd w:fill="auto" w:val="clear"/>
          </w:tcPr>
          <w:p w14:paraId="BC010000">
            <w:pPr>
              <w:ind/>
              <w:jc w:val="both"/>
              <w:rPr>
                <w:rFonts w:ascii="Arial" w:hAnsi="Arial"/>
              </w:rPr>
            </w:pPr>
            <w:r>
              <w:rPr>
                <w:rFonts w:ascii="Arial" w:hAnsi="Arial"/>
              </w:rPr>
              <w:t>Дотации бюджетам бюджетной системы Российской Федерации</w:t>
            </w:r>
          </w:p>
        </w:tc>
        <w:tc>
          <w:tcPr>
            <w:tcW w:type="dxa" w:w="1620"/>
            <w:tcBorders>
              <w:top w:sz="4" w:val="nil"/>
              <w:left w:color="000000" w:sz="8" w:val="single"/>
              <w:bottom w:color="000000" w:sz="8" w:val="single"/>
              <w:right w:color="000000" w:sz="8" w:val="single"/>
            </w:tcBorders>
            <w:shd w:fill="auto" w:val="clear"/>
            <w:vAlign w:val="bottom"/>
          </w:tcPr>
          <w:p w14:paraId="BD010000">
            <w:pPr>
              <w:ind/>
              <w:jc w:val="center"/>
              <w:rPr>
                <w:rFonts w:ascii="Arial" w:hAnsi="Arial"/>
              </w:rPr>
            </w:pPr>
            <w:r>
              <w:rPr>
                <w:rFonts w:ascii="Arial" w:hAnsi="Arial"/>
              </w:rPr>
              <w:t>1</w:t>
            </w:r>
            <w:r>
              <w:rPr>
                <w:rFonts w:ascii="Arial" w:hAnsi="Arial"/>
              </w:rPr>
              <w:t xml:space="preserve"> 650 221,00</w:t>
            </w:r>
          </w:p>
        </w:tc>
      </w:tr>
      <w:tr>
        <w:trPr>
          <w:trHeight w:hRule="atLeast" w:val="826"/>
        </w:trPr>
        <w:tc>
          <w:tcPr>
            <w:tcW w:type="dxa" w:w="2992"/>
            <w:tcBorders>
              <w:top w:sz="4" w:val="nil"/>
              <w:left w:color="000000" w:sz="8" w:val="single"/>
              <w:bottom w:color="000000" w:sz="8" w:val="single"/>
              <w:right w:sz="4" w:val="nil"/>
            </w:tcBorders>
            <w:shd w:fill="auto" w:val="clear"/>
            <w:vAlign w:val="bottom"/>
          </w:tcPr>
          <w:p w14:paraId="BE010000">
            <w:pPr>
              <w:ind/>
              <w:jc w:val="center"/>
              <w:rPr>
                <w:rFonts w:ascii="Arial" w:hAnsi="Arial"/>
              </w:rPr>
            </w:pPr>
            <w:r>
              <w:rPr>
                <w:rFonts w:ascii="Arial" w:hAnsi="Arial"/>
              </w:rPr>
              <w:t>2 02 16001 00 0000 150</w:t>
            </w:r>
          </w:p>
        </w:tc>
        <w:tc>
          <w:tcPr>
            <w:tcW w:type="dxa" w:w="5483"/>
            <w:tcBorders>
              <w:top w:sz="4" w:val="nil"/>
              <w:left w:color="000000" w:sz="8" w:val="single"/>
              <w:bottom w:color="000000" w:sz="8" w:val="single"/>
              <w:right w:sz="4" w:val="nil"/>
            </w:tcBorders>
            <w:shd w:fill="auto" w:val="clear"/>
          </w:tcPr>
          <w:p w14:paraId="BF010000">
            <w:pPr>
              <w:ind/>
              <w:jc w:val="both"/>
              <w:rPr>
                <w:rFonts w:ascii="Arial" w:hAnsi="Arial"/>
              </w:rPr>
            </w:pPr>
            <w:r>
              <w:rPr>
                <w:rFonts w:ascii="Arial" w:hAnsi="Arial"/>
              </w:rPr>
              <w:t>Дотации на выравнивание бюджетной обеспеченности из бюджетов муниципальных районов, городских округов с внутригородским делением</w:t>
            </w:r>
          </w:p>
        </w:tc>
        <w:tc>
          <w:tcPr>
            <w:tcW w:type="dxa" w:w="1620"/>
            <w:tcBorders>
              <w:top w:sz="4" w:val="nil"/>
              <w:left w:color="000000" w:sz="8" w:val="single"/>
              <w:bottom w:color="000000" w:sz="8" w:val="single"/>
              <w:right w:color="000000" w:sz="8" w:val="single"/>
            </w:tcBorders>
            <w:shd w:fill="auto" w:val="clear"/>
            <w:vAlign w:val="bottom"/>
          </w:tcPr>
          <w:p w14:paraId="C0010000">
            <w:pPr>
              <w:ind/>
              <w:jc w:val="center"/>
              <w:rPr>
                <w:rFonts w:ascii="Arial" w:hAnsi="Arial"/>
              </w:rPr>
            </w:pPr>
            <w:r>
              <w:rPr>
                <w:rFonts w:ascii="Arial" w:hAnsi="Arial"/>
              </w:rPr>
              <w:t>575 526,00</w:t>
            </w:r>
          </w:p>
        </w:tc>
      </w:tr>
      <w:tr>
        <w:trPr>
          <w:trHeight w:hRule="atLeast" w:val="780"/>
        </w:trPr>
        <w:tc>
          <w:tcPr>
            <w:tcW w:type="dxa" w:w="2992"/>
            <w:tcBorders>
              <w:top w:sz="4" w:val="nil"/>
              <w:left w:color="000000" w:sz="8" w:val="single"/>
              <w:bottom w:color="000000" w:sz="8" w:val="single"/>
              <w:right w:sz="4" w:val="nil"/>
            </w:tcBorders>
            <w:shd w:fill="auto" w:val="clear"/>
            <w:vAlign w:val="bottom"/>
          </w:tcPr>
          <w:p w14:paraId="C1010000">
            <w:pPr>
              <w:ind/>
              <w:jc w:val="center"/>
              <w:rPr>
                <w:rFonts w:ascii="Arial" w:hAnsi="Arial"/>
              </w:rPr>
            </w:pPr>
            <w:r>
              <w:rPr>
                <w:rFonts w:ascii="Arial" w:hAnsi="Arial"/>
              </w:rPr>
              <w:t>2 02 16001 10 0000 150</w:t>
            </w:r>
          </w:p>
        </w:tc>
        <w:tc>
          <w:tcPr>
            <w:tcW w:type="dxa" w:w="5483"/>
            <w:tcBorders>
              <w:top w:sz="4" w:val="nil"/>
              <w:left w:color="000000" w:sz="8" w:val="single"/>
              <w:bottom w:color="000000" w:sz="8" w:val="single"/>
              <w:right w:sz="4" w:val="nil"/>
            </w:tcBorders>
            <w:shd w:fill="auto" w:val="clear"/>
          </w:tcPr>
          <w:p w14:paraId="C2010000">
            <w:pPr>
              <w:ind/>
              <w:jc w:val="both"/>
              <w:rPr>
                <w:rFonts w:ascii="Arial" w:hAnsi="Arial"/>
              </w:rPr>
            </w:pPr>
            <w:r>
              <w:rPr>
                <w:rFonts w:ascii="Arial" w:hAnsi="Arial"/>
              </w:rPr>
              <w:t>Дотации бюджетам сельских поселений на выравнивание бюджетной обеспеченности из бюджетов муниципальных районов</w:t>
            </w:r>
          </w:p>
        </w:tc>
        <w:tc>
          <w:tcPr>
            <w:tcW w:type="dxa" w:w="1620"/>
            <w:tcBorders>
              <w:top w:sz="4" w:val="nil"/>
              <w:left w:color="000000" w:sz="8" w:val="single"/>
              <w:bottom w:color="000000" w:sz="8" w:val="single"/>
              <w:right w:color="000000" w:sz="8" w:val="single"/>
            </w:tcBorders>
            <w:shd w:fill="auto" w:val="clear"/>
            <w:vAlign w:val="bottom"/>
          </w:tcPr>
          <w:p w14:paraId="C3010000">
            <w:pPr>
              <w:ind/>
              <w:jc w:val="center"/>
              <w:rPr>
                <w:rFonts w:ascii="Arial" w:hAnsi="Arial"/>
              </w:rPr>
            </w:pPr>
            <w:r>
              <w:rPr>
                <w:rFonts w:ascii="Arial" w:hAnsi="Arial"/>
              </w:rPr>
              <w:t>575 526,00</w:t>
            </w:r>
          </w:p>
        </w:tc>
      </w:tr>
      <w:tr>
        <w:trPr>
          <w:trHeight w:hRule="atLeast" w:val="525"/>
        </w:trPr>
        <w:tc>
          <w:tcPr>
            <w:tcW w:type="dxa" w:w="2992"/>
            <w:tcBorders>
              <w:top w:sz="4" w:val="nil"/>
              <w:left w:color="000000" w:sz="8" w:val="single"/>
              <w:bottom w:color="000000" w:sz="8" w:val="single"/>
              <w:right w:sz="4" w:val="nil"/>
            </w:tcBorders>
            <w:shd w:fill="auto" w:val="clear"/>
            <w:vAlign w:val="bottom"/>
          </w:tcPr>
          <w:p w14:paraId="C4010000">
            <w:pPr>
              <w:ind/>
              <w:jc w:val="center"/>
              <w:rPr>
                <w:rFonts w:ascii="Arial" w:hAnsi="Arial"/>
              </w:rPr>
            </w:pPr>
            <w:r>
              <w:rPr>
                <w:rFonts w:ascii="Arial" w:hAnsi="Arial"/>
              </w:rPr>
              <w:t>2 02 15002 00 0000 150</w:t>
            </w:r>
          </w:p>
        </w:tc>
        <w:tc>
          <w:tcPr>
            <w:tcW w:type="dxa" w:w="5483"/>
            <w:tcBorders>
              <w:top w:sz="4" w:val="nil"/>
              <w:left w:color="000000" w:sz="8" w:val="single"/>
              <w:bottom w:color="000000" w:sz="8" w:val="single"/>
              <w:right w:sz="4" w:val="nil"/>
            </w:tcBorders>
            <w:shd w:fill="auto" w:val="clear"/>
          </w:tcPr>
          <w:p w14:paraId="C5010000">
            <w:pPr>
              <w:ind/>
              <w:jc w:val="both"/>
              <w:rPr>
                <w:rFonts w:ascii="Arial" w:hAnsi="Arial"/>
              </w:rPr>
            </w:pPr>
            <w:r>
              <w:rPr>
                <w:rFonts w:ascii="Arial" w:hAnsi="Arial"/>
              </w:rPr>
              <w:t>Дотации бюджетам на поддержку мер по обеспечению сбалансированности бюджетов</w:t>
            </w:r>
          </w:p>
        </w:tc>
        <w:tc>
          <w:tcPr>
            <w:tcW w:type="dxa" w:w="1620"/>
            <w:tcBorders>
              <w:top w:sz="4" w:val="nil"/>
              <w:left w:color="000000" w:sz="8" w:val="single"/>
              <w:bottom w:color="000000" w:sz="8" w:val="single"/>
              <w:right w:color="000000" w:sz="8" w:val="single"/>
            </w:tcBorders>
            <w:shd w:fill="auto" w:val="clear"/>
            <w:vAlign w:val="bottom"/>
          </w:tcPr>
          <w:p w14:paraId="C6010000">
            <w:pPr>
              <w:ind/>
              <w:jc w:val="center"/>
              <w:rPr>
                <w:rFonts w:ascii="Arial" w:hAnsi="Arial"/>
              </w:rPr>
            </w:pPr>
            <w:r>
              <w:rPr>
                <w:rFonts w:ascii="Arial" w:hAnsi="Arial"/>
              </w:rPr>
              <w:t>1 074 695,00</w:t>
            </w:r>
          </w:p>
        </w:tc>
      </w:tr>
      <w:tr>
        <w:trPr>
          <w:trHeight w:hRule="atLeast" w:val="429"/>
        </w:trPr>
        <w:tc>
          <w:tcPr>
            <w:tcW w:type="dxa" w:w="2992"/>
            <w:tcBorders>
              <w:top w:sz="4" w:val="nil"/>
              <w:left w:color="000000" w:sz="8" w:val="single"/>
              <w:bottom w:color="000000" w:sz="8" w:val="single"/>
              <w:right w:sz="4" w:val="nil"/>
            </w:tcBorders>
            <w:shd w:fill="auto" w:val="clear"/>
            <w:vAlign w:val="bottom"/>
          </w:tcPr>
          <w:p w14:paraId="C7010000">
            <w:pPr>
              <w:ind/>
              <w:jc w:val="center"/>
              <w:rPr>
                <w:rFonts w:ascii="Arial" w:hAnsi="Arial"/>
              </w:rPr>
            </w:pPr>
            <w:r>
              <w:rPr>
                <w:rFonts w:ascii="Arial" w:hAnsi="Arial"/>
              </w:rPr>
              <w:t>2 02 15002 10 0000 150</w:t>
            </w:r>
          </w:p>
        </w:tc>
        <w:tc>
          <w:tcPr>
            <w:tcW w:type="dxa" w:w="5483"/>
            <w:tcBorders>
              <w:top w:sz="4" w:val="nil"/>
              <w:left w:color="000000" w:sz="8" w:val="single"/>
              <w:bottom w:sz="4" w:val="nil"/>
              <w:right w:sz="4" w:val="nil"/>
            </w:tcBorders>
            <w:shd w:fill="auto" w:val="clear"/>
          </w:tcPr>
          <w:p w14:paraId="C8010000">
            <w:pPr>
              <w:ind/>
              <w:jc w:val="both"/>
              <w:rPr>
                <w:rFonts w:ascii="Arial" w:hAnsi="Arial"/>
              </w:rPr>
            </w:pPr>
            <w:r>
              <w:rPr>
                <w:rFonts w:ascii="Arial" w:hAnsi="Arial"/>
              </w:rPr>
              <w:t>Дотации бюджетам сельских поселений на поддержку мер по обеспечению сбалансированности бюджетов</w:t>
            </w:r>
          </w:p>
        </w:tc>
        <w:tc>
          <w:tcPr>
            <w:tcW w:type="dxa" w:w="1620"/>
            <w:tcBorders>
              <w:top w:sz="4" w:val="nil"/>
              <w:left w:color="000000" w:sz="8" w:val="single"/>
              <w:bottom w:color="000000" w:sz="8" w:val="single"/>
              <w:right w:color="000000" w:sz="8" w:val="single"/>
            </w:tcBorders>
            <w:shd w:fill="auto" w:val="clear"/>
            <w:vAlign w:val="bottom"/>
          </w:tcPr>
          <w:p w14:paraId="C9010000">
            <w:pPr>
              <w:ind/>
              <w:jc w:val="center"/>
              <w:rPr>
                <w:rFonts w:ascii="Arial" w:hAnsi="Arial"/>
              </w:rPr>
            </w:pPr>
            <w:r>
              <w:rPr>
                <w:rFonts w:ascii="Arial" w:hAnsi="Arial"/>
              </w:rPr>
              <w:t>1 074 695,00</w:t>
            </w:r>
          </w:p>
        </w:tc>
      </w:tr>
      <w:tr>
        <w:trPr>
          <w:trHeight w:hRule="atLeast" w:val="525"/>
        </w:trPr>
        <w:tc>
          <w:tcPr>
            <w:tcW w:type="dxa" w:w="2992"/>
            <w:tcBorders>
              <w:top w:sz="4" w:val="nil"/>
              <w:left w:color="000000" w:sz="8" w:val="single"/>
              <w:bottom w:color="000000" w:sz="8" w:val="single"/>
              <w:right w:sz="4" w:val="nil"/>
            </w:tcBorders>
            <w:shd w:fill="auto" w:val="clear"/>
            <w:vAlign w:val="bottom"/>
          </w:tcPr>
          <w:p w14:paraId="CA010000">
            <w:pPr>
              <w:ind/>
              <w:jc w:val="center"/>
              <w:rPr>
                <w:rFonts w:ascii="Arial" w:hAnsi="Arial"/>
              </w:rPr>
            </w:pPr>
            <w:r>
              <w:rPr>
                <w:rFonts w:ascii="Arial" w:hAnsi="Arial"/>
              </w:rPr>
              <w:t>202 20000 00 0000 150</w:t>
            </w:r>
          </w:p>
        </w:tc>
        <w:tc>
          <w:tcPr>
            <w:tcW w:type="dxa" w:w="5483"/>
            <w:tcBorders>
              <w:top w:color="000000" w:sz="8" w:val="single"/>
              <w:left w:color="000000" w:sz="8" w:val="single"/>
              <w:bottom w:color="000000" w:sz="8" w:val="single"/>
              <w:right w:color="000000" w:sz="8" w:val="single"/>
            </w:tcBorders>
            <w:shd w:fill="auto" w:val="clear"/>
          </w:tcPr>
          <w:p w14:paraId="CB010000">
            <w:pPr>
              <w:rPr>
                <w:rFonts w:ascii="Arial" w:hAnsi="Arial"/>
              </w:rPr>
            </w:pPr>
            <w:r>
              <w:rPr>
                <w:rFonts w:ascii="Arial" w:hAnsi="Arial"/>
              </w:rPr>
              <w:t>Субсидии бюджетам бюджетной системы Российской Федерации (межбюджетные субсидии)</w:t>
            </w:r>
          </w:p>
        </w:tc>
        <w:tc>
          <w:tcPr>
            <w:tcW w:type="dxa" w:w="1620"/>
            <w:tcBorders>
              <w:top w:sz="4" w:val="nil"/>
              <w:left w:sz="4" w:val="nil"/>
              <w:bottom w:color="000000" w:sz="8" w:val="single"/>
              <w:right w:color="000000" w:sz="8" w:val="single"/>
            </w:tcBorders>
            <w:shd w:fill="auto" w:val="clear"/>
            <w:vAlign w:val="bottom"/>
          </w:tcPr>
          <w:p w14:paraId="CC010000">
            <w:pPr>
              <w:ind/>
              <w:jc w:val="center"/>
              <w:rPr>
                <w:rFonts w:ascii="Arial" w:hAnsi="Arial"/>
              </w:rPr>
            </w:pPr>
            <w:r>
              <w:rPr>
                <w:rFonts w:ascii="Arial" w:hAnsi="Arial"/>
              </w:rPr>
              <w:t>1 200 000,00</w:t>
            </w:r>
          </w:p>
        </w:tc>
      </w:tr>
      <w:tr>
        <w:trPr>
          <w:trHeight w:hRule="atLeast" w:val="270"/>
        </w:trPr>
        <w:tc>
          <w:tcPr>
            <w:tcW w:type="dxa" w:w="2992"/>
            <w:tcBorders>
              <w:top w:sz="4" w:val="nil"/>
              <w:left w:color="000000" w:sz="8" w:val="single"/>
              <w:bottom w:color="000000" w:sz="8" w:val="single"/>
              <w:right w:sz="4" w:val="nil"/>
            </w:tcBorders>
            <w:shd w:fill="auto" w:val="clear"/>
            <w:vAlign w:val="bottom"/>
          </w:tcPr>
          <w:p w14:paraId="CD010000">
            <w:pPr>
              <w:ind/>
              <w:jc w:val="center"/>
              <w:rPr>
                <w:rFonts w:ascii="Arial" w:hAnsi="Arial"/>
              </w:rPr>
            </w:pPr>
            <w:r>
              <w:rPr>
                <w:rFonts w:ascii="Arial" w:hAnsi="Arial"/>
              </w:rPr>
              <w:t>202 29999 00 0000 150</w:t>
            </w:r>
          </w:p>
        </w:tc>
        <w:tc>
          <w:tcPr>
            <w:tcW w:type="dxa" w:w="5483"/>
            <w:tcBorders>
              <w:top w:sz="4" w:val="nil"/>
              <w:left w:color="000000" w:sz="8" w:val="single"/>
              <w:bottom w:color="000000" w:sz="8" w:val="single"/>
              <w:right w:color="000000" w:sz="8" w:val="single"/>
            </w:tcBorders>
            <w:shd w:fill="auto" w:val="clear"/>
          </w:tcPr>
          <w:p w14:paraId="CE010000">
            <w:pPr>
              <w:rPr>
                <w:rFonts w:ascii="Arial" w:hAnsi="Arial"/>
              </w:rPr>
            </w:pPr>
            <w:r>
              <w:rPr>
                <w:rFonts w:ascii="Arial" w:hAnsi="Arial"/>
              </w:rPr>
              <w:t>Прочие субсидии</w:t>
            </w:r>
          </w:p>
        </w:tc>
        <w:tc>
          <w:tcPr>
            <w:tcW w:type="dxa" w:w="1620"/>
            <w:tcBorders>
              <w:top w:sz="4" w:val="nil"/>
              <w:left w:sz="4" w:val="nil"/>
              <w:bottom w:color="000000" w:sz="8" w:val="single"/>
              <w:right w:color="000000" w:sz="8" w:val="single"/>
            </w:tcBorders>
            <w:shd w:fill="auto" w:val="clear"/>
            <w:vAlign w:val="bottom"/>
          </w:tcPr>
          <w:p w14:paraId="CF010000">
            <w:pPr>
              <w:ind/>
              <w:jc w:val="center"/>
              <w:rPr>
                <w:rFonts w:ascii="Arial" w:hAnsi="Arial"/>
              </w:rPr>
            </w:pPr>
            <w:r>
              <w:rPr>
                <w:rFonts w:ascii="Arial" w:hAnsi="Arial"/>
              </w:rPr>
              <w:t>1 200 000,00</w:t>
            </w:r>
          </w:p>
        </w:tc>
      </w:tr>
      <w:tr>
        <w:trPr>
          <w:trHeight w:hRule="atLeast" w:val="270"/>
        </w:trPr>
        <w:tc>
          <w:tcPr>
            <w:tcW w:type="dxa" w:w="2992"/>
            <w:tcBorders>
              <w:top w:sz="4" w:val="nil"/>
              <w:left w:color="000000" w:sz="8" w:val="single"/>
              <w:bottom w:color="000000" w:sz="8" w:val="single"/>
              <w:right w:sz="4" w:val="nil"/>
            </w:tcBorders>
            <w:shd w:fill="auto" w:val="clear"/>
            <w:vAlign w:val="bottom"/>
          </w:tcPr>
          <w:p w14:paraId="D0010000">
            <w:pPr>
              <w:ind/>
              <w:jc w:val="center"/>
              <w:rPr>
                <w:rFonts w:ascii="Arial" w:hAnsi="Arial"/>
              </w:rPr>
            </w:pPr>
            <w:r>
              <w:rPr>
                <w:rFonts w:ascii="Arial" w:hAnsi="Arial"/>
              </w:rPr>
              <w:t>202 29999 10 0000 150</w:t>
            </w:r>
          </w:p>
        </w:tc>
        <w:tc>
          <w:tcPr>
            <w:tcW w:type="dxa" w:w="5483"/>
            <w:tcBorders>
              <w:top w:sz="4" w:val="nil"/>
              <w:left w:color="000000" w:sz="8" w:val="single"/>
              <w:bottom w:color="000000" w:sz="8" w:val="single"/>
              <w:right w:color="000000" w:sz="8" w:val="single"/>
            </w:tcBorders>
            <w:shd w:fill="auto" w:val="clear"/>
          </w:tcPr>
          <w:p w14:paraId="D1010000">
            <w:pPr>
              <w:rPr>
                <w:rFonts w:ascii="Arial" w:hAnsi="Arial"/>
              </w:rPr>
            </w:pPr>
            <w:r>
              <w:rPr>
                <w:rFonts w:ascii="Arial" w:hAnsi="Arial"/>
              </w:rPr>
              <w:t>Прочие субсидии бюджетам сельских поселений</w:t>
            </w:r>
          </w:p>
        </w:tc>
        <w:tc>
          <w:tcPr>
            <w:tcW w:type="dxa" w:w="1620"/>
            <w:tcBorders>
              <w:top w:sz="4" w:val="nil"/>
              <w:left w:sz="4" w:val="nil"/>
              <w:bottom w:color="000000" w:sz="8" w:val="single"/>
              <w:right w:color="000000" w:sz="8" w:val="single"/>
            </w:tcBorders>
            <w:shd w:fill="auto" w:val="clear"/>
            <w:vAlign w:val="bottom"/>
          </w:tcPr>
          <w:p w14:paraId="D2010000">
            <w:pPr>
              <w:ind/>
              <w:jc w:val="center"/>
              <w:rPr>
                <w:rFonts w:ascii="Arial" w:hAnsi="Arial"/>
              </w:rPr>
            </w:pPr>
            <w:r>
              <w:rPr>
                <w:rFonts w:ascii="Arial" w:hAnsi="Arial"/>
              </w:rPr>
              <w:t>1 200 000,00</w:t>
            </w:r>
          </w:p>
        </w:tc>
      </w:tr>
      <w:tr>
        <w:trPr>
          <w:trHeight w:hRule="atLeast" w:val="525"/>
        </w:trPr>
        <w:tc>
          <w:tcPr>
            <w:tcW w:type="dxa" w:w="2992"/>
            <w:tcBorders>
              <w:top w:sz="4" w:val="nil"/>
              <w:left w:color="000000" w:sz="8" w:val="single"/>
              <w:bottom w:color="000000" w:sz="8" w:val="single"/>
              <w:right w:sz="4" w:val="nil"/>
            </w:tcBorders>
            <w:shd w:fill="auto" w:val="clear"/>
            <w:vAlign w:val="bottom"/>
          </w:tcPr>
          <w:p w14:paraId="D3010000">
            <w:pPr>
              <w:ind/>
              <w:jc w:val="center"/>
              <w:rPr>
                <w:rFonts w:ascii="Arial" w:hAnsi="Arial"/>
              </w:rPr>
            </w:pPr>
            <w:r>
              <w:rPr>
                <w:rFonts w:ascii="Arial" w:hAnsi="Arial"/>
              </w:rPr>
              <w:t>2 02 30000 00 0000 150</w:t>
            </w:r>
          </w:p>
        </w:tc>
        <w:tc>
          <w:tcPr>
            <w:tcW w:type="dxa" w:w="5483"/>
            <w:tcBorders>
              <w:top w:sz="4" w:val="nil"/>
              <w:left w:color="000000" w:sz="8" w:val="single"/>
              <w:bottom w:color="000000" w:sz="8" w:val="single"/>
              <w:right w:sz="4" w:val="nil"/>
            </w:tcBorders>
            <w:shd w:fill="auto" w:val="clear"/>
          </w:tcPr>
          <w:p w14:paraId="D4010000">
            <w:pPr>
              <w:ind/>
              <w:jc w:val="both"/>
              <w:rPr>
                <w:rFonts w:ascii="Arial" w:hAnsi="Arial"/>
              </w:rPr>
            </w:pPr>
            <w:r>
              <w:rPr>
                <w:rFonts w:ascii="Arial" w:hAnsi="Arial"/>
              </w:rPr>
              <w:t>Субвенции бюджетам бюджетной системы Российской Федерации</w:t>
            </w:r>
          </w:p>
        </w:tc>
        <w:tc>
          <w:tcPr>
            <w:tcW w:type="dxa" w:w="1620"/>
            <w:tcBorders>
              <w:top w:sz="4" w:val="nil"/>
              <w:left w:color="000000" w:sz="8" w:val="single"/>
              <w:bottom w:color="000000" w:sz="8" w:val="single"/>
              <w:right w:color="000000" w:sz="8" w:val="single"/>
            </w:tcBorders>
            <w:shd w:fill="auto" w:val="clear"/>
            <w:vAlign w:val="bottom"/>
          </w:tcPr>
          <w:p w14:paraId="D5010000">
            <w:pPr>
              <w:ind/>
              <w:jc w:val="center"/>
              <w:rPr>
                <w:rFonts w:ascii="Arial" w:hAnsi="Arial"/>
              </w:rPr>
            </w:pPr>
            <w:r>
              <w:rPr>
                <w:rFonts w:ascii="Arial" w:hAnsi="Arial"/>
              </w:rPr>
              <w:t>134 910,00</w:t>
            </w:r>
          </w:p>
        </w:tc>
      </w:tr>
      <w:tr>
        <w:trPr>
          <w:trHeight w:hRule="atLeast" w:val="525"/>
        </w:trPr>
        <w:tc>
          <w:tcPr>
            <w:tcW w:type="dxa" w:w="2992"/>
            <w:tcBorders>
              <w:top w:sz="4" w:val="nil"/>
              <w:left w:color="000000" w:sz="8" w:val="single"/>
              <w:bottom w:color="000000" w:sz="8" w:val="single"/>
              <w:right w:sz="4" w:val="nil"/>
            </w:tcBorders>
            <w:shd w:fill="auto" w:val="clear"/>
            <w:vAlign w:val="bottom"/>
          </w:tcPr>
          <w:p w14:paraId="D6010000">
            <w:pPr>
              <w:ind/>
              <w:jc w:val="center"/>
              <w:rPr>
                <w:rFonts w:ascii="Arial" w:hAnsi="Arial"/>
              </w:rPr>
            </w:pPr>
            <w:r>
              <w:rPr>
                <w:rFonts w:ascii="Arial" w:hAnsi="Arial"/>
              </w:rPr>
              <w:t>2 02 35118 00 0000 150</w:t>
            </w:r>
          </w:p>
        </w:tc>
        <w:tc>
          <w:tcPr>
            <w:tcW w:type="dxa" w:w="5483"/>
            <w:tcBorders>
              <w:top w:sz="4" w:val="nil"/>
              <w:left w:color="000000" w:sz="8" w:val="single"/>
              <w:bottom w:color="000000" w:sz="8" w:val="single"/>
              <w:right w:sz="4" w:val="nil"/>
            </w:tcBorders>
            <w:shd w:fill="auto" w:val="clear"/>
          </w:tcPr>
          <w:p w14:paraId="D7010000">
            <w:pPr>
              <w:ind/>
              <w:jc w:val="both"/>
              <w:rPr>
                <w:rFonts w:ascii="Arial" w:hAnsi="Arial"/>
              </w:rPr>
            </w:pPr>
            <w:r>
              <w:rPr>
                <w:rFonts w:ascii="Arial" w:hAnsi="Arial"/>
              </w:rPr>
              <w:t>Субвенции бюджетам на осуществление первичного воинского учета на территориях, где отсутствуют военные комиссариаты</w:t>
            </w:r>
          </w:p>
        </w:tc>
        <w:tc>
          <w:tcPr>
            <w:tcW w:type="dxa" w:w="1620"/>
            <w:tcBorders>
              <w:top w:sz="4" w:val="nil"/>
              <w:left w:color="000000" w:sz="8" w:val="single"/>
              <w:bottom w:color="000000" w:sz="8" w:val="single"/>
              <w:right w:color="000000" w:sz="8" w:val="single"/>
            </w:tcBorders>
            <w:shd w:fill="auto" w:val="clear"/>
            <w:vAlign w:val="bottom"/>
          </w:tcPr>
          <w:p w14:paraId="D8010000">
            <w:pPr>
              <w:ind/>
              <w:jc w:val="center"/>
              <w:rPr>
                <w:rFonts w:ascii="Arial" w:hAnsi="Arial"/>
              </w:rPr>
            </w:pPr>
            <w:r>
              <w:rPr>
                <w:rFonts w:ascii="Arial" w:hAnsi="Arial"/>
              </w:rPr>
              <w:t>134 910,00</w:t>
            </w:r>
          </w:p>
        </w:tc>
      </w:tr>
      <w:tr>
        <w:trPr>
          <w:trHeight w:hRule="atLeast" w:val="525"/>
        </w:trPr>
        <w:tc>
          <w:tcPr>
            <w:tcW w:type="dxa" w:w="2992"/>
            <w:tcBorders>
              <w:top w:sz="4" w:val="nil"/>
              <w:left w:color="000000" w:sz="8" w:val="single"/>
              <w:bottom w:color="000000" w:sz="8" w:val="single"/>
              <w:right w:sz="4" w:val="nil"/>
            </w:tcBorders>
            <w:shd w:fill="auto" w:val="clear"/>
            <w:vAlign w:val="bottom"/>
          </w:tcPr>
          <w:p w14:paraId="D9010000">
            <w:pPr>
              <w:ind/>
              <w:jc w:val="center"/>
              <w:rPr>
                <w:rFonts w:ascii="Arial" w:hAnsi="Arial"/>
              </w:rPr>
            </w:pPr>
            <w:r>
              <w:rPr>
                <w:rFonts w:ascii="Arial" w:hAnsi="Arial"/>
              </w:rPr>
              <w:t>2 02 35118 10 0000 150</w:t>
            </w:r>
          </w:p>
        </w:tc>
        <w:tc>
          <w:tcPr>
            <w:tcW w:type="dxa" w:w="5483"/>
            <w:tcBorders>
              <w:top w:sz="4" w:val="nil"/>
              <w:left w:color="000000" w:sz="8" w:val="single"/>
              <w:bottom w:color="000000" w:sz="8" w:val="single"/>
              <w:right w:sz="4" w:val="nil"/>
            </w:tcBorders>
            <w:shd w:fill="auto" w:val="clear"/>
          </w:tcPr>
          <w:p w14:paraId="DA010000">
            <w:pPr>
              <w:ind/>
              <w:jc w:val="both"/>
              <w:rPr>
                <w:rFonts w:ascii="Arial" w:hAnsi="Arial"/>
              </w:rPr>
            </w:pPr>
            <w:r>
              <w:rPr>
                <w:rFonts w:ascii="Arial" w:hAnsi="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type="dxa" w:w="1620"/>
            <w:tcBorders>
              <w:top w:sz="4" w:val="nil"/>
              <w:left w:color="000000" w:sz="8" w:val="single"/>
              <w:bottom w:color="000000" w:sz="8" w:val="single"/>
              <w:right w:color="000000" w:sz="8" w:val="single"/>
            </w:tcBorders>
            <w:shd w:fill="auto" w:val="clear"/>
            <w:vAlign w:val="bottom"/>
          </w:tcPr>
          <w:p w14:paraId="DB010000">
            <w:pPr>
              <w:ind/>
              <w:jc w:val="center"/>
              <w:rPr>
                <w:rFonts w:ascii="Arial" w:hAnsi="Arial"/>
              </w:rPr>
            </w:pPr>
            <w:r>
              <w:rPr>
                <w:rFonts w:ascii="Arial" w:hAnsi="Arial"/>
              </w:rPr>
              <w:t>134 910,00</w:t>
            </w:r>
          </w:p>
        </w:tc>
      </w:tr>
      <w:tr>
        <w:trPr>
          <w:trHeight w:hRule="atLeast" w:val="525"/>
        </w:trPr>
        <w:tc>
          <w:tcPr>
            <w:tcW w:type="dxa" w:w="2992"/>
            <w:tcBorders>
              <w:top w:sz="4" w:val="nil"/>
              <w:left w:color="000000" w:sz="8" w:val="single"/>
              <w:bottom w:color="000000" w:sz="8" w:val="single"/>
              <w:right w:sz="4" w:val="nil"/>
            </w:tcBorders>
            <w:shd w:fill="auto" w:val="clear"/>
            <w:vAlign w:val="center"/>
          </w:tcPr>
          <w:p w14:paraId="DC010000">
            <w:pPr>
              <w:tabs>
                <w:tab w:leader="none" w:pos="5529" w:val="left"/>
              </w:tabs>
              <w:ind/>
              <w:jc w:val="center"/>
              <w:rPr>
                <w:rFonts w:ascii="Arial" w:hAnsi="Arial"/>
              </w:rPr>
            </w:pPr>
            <w:r>
              <w:rPr>
                <w:rFonts w:ascii="Arial" w:hAnsi="Arial"/>
              </w:rPr>
              <w:t>202 40000 00 0000 150</w:t>
            </w:r>
          </w:p>
        </w:tc>
        <w:tc>
          <w:tcPr>
            <w:tcW w:type="dxa" w:w="5483"/>
            <w:tcBorders>
              <w:top w:sz="4" w:val="nil"/>
              <w:left w:color="000000" w:sz="8" w:val="single"/>
              <w:bottom w:color="000000" w:sz="8" w:val="single"/>
              <w:right w:sz="4" w:val="nil"/>
            </w:tcBorders>
            <w:shd w:fill="auto" w:val="clear"/>
          </w:tcPr>
          <w:p w14:paraId="DD010000">
            <w:pPr>
              <w:tabs>
                <w:tab w:leader="none" w:pos="5529" w:val="left"/>
              </w:tabs>
              <w:ind w:hanging="5529" w:left="5529"/>
              <w:jc w:val="both"/>
              <w:rPr>
                <w:rFonts w:ascii="Arial" w:hAnsi="Arial"/>
              </w:rPr>
            </w:pPr>
            <w:r>
              <w:rPr>
                <w:rFonts w:ascii="Arial" w:hAnsi="Arial"/>
              </w:rPr>
              <w:t xml:space="preserve">Иные межбюджетные трансферты </w:t>
            </w:r>
          </w:p>
        </w:tc>
        <w:tc>
          <w:tcPr>
            <w:tcW w:type="dxa" w:w="1620"/>
            <w:tcBorders>
              <w:top w:sz="4" w:val="nil"/>
              <w:left w:color="000000" w:sz="8" w:val="single"/>
              <w:bottom w:color="000000" w:sz="8" w:val="single"/>
              <w:right w:color="000000" w:sz="8" w:val="single"/>
            </w:tcBorders>
            <w:shd w:fill="auto" w:val="clear"/>
            <w:vAlign w:val="bottom"/>
          </w:tcPr>
          <w:p w14:paraId="DE010000">
            <w:pPr>
              <w:ind/>
              <w:jc w:val="center"/>
              <w:rPr>
                <w:rFonts w:ascii="Arial" w:hAnsi="Arial"/>
              </w:rPr>
            </w:pPr>
            <w:r>
              <w:rPr>
                <w:rFonts w:ascii="Arial" w:hAnsi="Arial"/>
              </w:rPr>
              <w:t>198 266</w:t>
            </w:r>
            <w:r>
              <w:rPr>
                <w:rFonts w:ascii="Arial" w:hAnsi="Arial"/>
              </w:rPr>
              <w:t>,00</w:t>
            </w:r>
          </w:p>
        </w:tc>
      </w:tr>
      <w:tr>
        <w:trPr>
          <w:trHeight w:hRule="atLeast" w:val="525"/>
        </w:trPr>
        <w:tc>
          <w:tcPr>
            <w:tcW w:type="dxa" w:w="2992"/>
            <w:tcBorders>
              <w:top w:sz="4" w:val="nil"/>
              <w:left w:color="000000" w:sz="8" w:val="single"/>
              <w:bottom w:color="000000" w:sz="8" w:val="single"/>
              <w:right w:sz="4" w:val="nil"/>
            </w:tcBorders>
            <w:shd w:fill="auto" w:val="clear"/>
            <w:vAlign w:val="center"/>
          </w:tcPr>
          <w:p w14:paraId="DF010000">
            <w:pPr>
              <w:tabs>
                <w:tab w:leader="none" w:pos="5529" w:val="left"/>
              </w:tabs>
              <w:ind/>
              <w:jc w:val="center"/>
              <w:rPr>
                <w:rFonts w:ascii="Arial" w:hAnsi="Arial"/>
              </w:rPr>
            </w:pPr>
            <w:r>
              <w:rPr>
                <w:rFonts w:ascii="Arial" w:hAnsi="Arial"/>
              </w:rPr>
              <w:t>2 02 40014 00 0000 150</w:t>
            </w:r>
          </w:p>
        </w:tc>
        <w:tc>
          <w:tcPr>
            <w:tcW w:type="dxa" w:w="5483"/>
            <w:tcBorders>
              <w:top w:sz="4" w:val="nil"/>
              <w:left w:color="000000" w:sz="8" w:val="single"/>
              <w:bottom w:color="000000" w:sz="8" w:val="single"/>
              <w:right w:sz="4" w:val="nil"/>
            </w:tcBorders>
            <w:shd w:fill="auto" w:val="clear"/>
          </w:tcPr>
          <w:p w14:paraId="E0010000">
            <w:pPr>
              <w:tabs>
                <w:tab w:leader="none" w:pos="5529" w:val="left"/>
              </w:tabs>
              <w:ind/>
              <w:jc w:val="both"/>
              <w:rPr>
                <w:rFonts w:ascii="Arial" w:hAnsi="Arial"/>
              </w:rPr>
            </w:pPr>
            <w:r>
              <w:rPr>
                <w:rFonts w:ascii="Arial" w:hAnsi="Arial"/>
              </w:rPr>
              <w:t xml:space="preserve"> Межбюджетные трансферты, передаваемые бюджетам </w:t>
            </w:r>
          </w:p>
        </w:tc>
        <w:tc>
          <w:tcPr>
            <w:tcW w:type="dxa" w:w="1620"/>
            <w:tcBorders>
              <w:top w:sz="4" w:val="nil"/>
              <w:left w:color="000000" w:sz="8" w:val="single"/>
              <w:bottom w:color="000000" w:sz="8" w:val="single"/>
              <w:right w:color="000000" w:sz="8" w:val="single"/>
            </w:tcBorders>
            <w:shd w:fill="auto" w:val="clear"/>
            <w:vAlign w:val="bottom"/>
          </w:tcPr>
          <w:p w14:paraId="E1010000">
            <w:pPr>
              <w:ind/>
              <w:jc w:val="center"/>
              <w:rPr>
                <w:rFonts w:ascii="Arial" w:hAnsi="Arial"/>
              </w:rPr>
            </w:pPr>
            <w:r>
              <w:rPr>
                <w:rFonts w:ascii="Arial" w:hAnsi="Arial"/>
              </w:rPr>
              <w:t>198 266</w:t>
            </w:r>
            <w:r>
              <w:rPr>
                <w:rFonts w:ascii="Arial" w:hAnsi="Arial"/>
              </w:rPr>
              <w:t>,00</w:t>
            </w:r>
          </w:p>
        </w:tc>
      </w:tr>
      <w:tr>
        <w:trPr>
          <w:trHeight w:hRule="atLeast" w:val="525"/>
        </w:trPr>
        <w:tc>
          <w:tcPr>
            <w:tcW w:type="dxa" w:w="2992"/>
            <w:tcBorders>
              <w:top w:sz="4" w:val="nil"/>
              <w:left w:color="000000" w:sz="8" w:val="single"/>
              <w:bottom w:color="000000" w:sz="8" w:val="single"/>
              <w:right w:sz="4" w:val="nil"/>
            </w:tcBorders>
            <w:shd w:fill="auto" w:val="clear"/>
            <w:vAlign w:val="center"/>
          </w:tcPr>
          <w:p w14:paraId="E2010000">
            <w:pPr>
              <w:tabs>
                <w:tab w:leader="none" w:pos="5529" w:val="left"/>
              </w:tabs>
              <w:ind/>
              <w:jc w:val="center"/>
              <w:rPr>
                <w:rFonts w:ascii="Arial" w:hAnsi="Arial"/>
              </w:rPr>
            </w:pPr>
            <w:r>
              <w:rPr>
                <w:rFonts w:ascii="Arial" w:hAnsi="Arial"/>
              </w:rPr>
              <w:t>2 02 40014 10 0000 150</w:t>
            </w:r>
          </w:p>
        </w:tc>
        <w:tc>
          <w:tcPr>
            <w:tcW w:type="dxa" w:w="5483"/>
            <w:tcBorders>
              <w:top w:sz="4" w:val="nil"/>
              <w:left w:color="000000" w:sz="8" w:val="single"/>
              <w:bottom w:color="000000" w:sz="8" w:val="single"/>
              <w:right w:sz="4" w:val="nil"/>
            </w:tcBorders>
            <w:shd w:fill="auto" w:val="clear"/>
          </w:tcPr>
          <w:p w14:paraId="E3010000">
            <w:pPr>
              <w:tabs>
                <w:tab w:leader="none" w:pos="5529" w:val="left"/>
              </w:tabs>
              <w:ind/>
              <w:jc w:val="both"/>
              <w:rPr>
                <w:rFonts w:ascii="Arial" w:hAnsi="Arial"/>
              </w:rPr>
            </w:pPr>
            <w:r>
              <w:rPr>
                <w:rFonts w:ascii="Arial" w:hAnsi="Arial"/>
              </w:rPr>
              <w:t>Прочие межбюджетные трансферты, передаваемые бюджетам сельских поселений</w:t>
            </w:r>
          </w:p>
        </w:tc>
        <w:tc>
          <w:tcPr>
            <w:tcW w:type="dxa" w:w="1620"/>
            <w:tcBorders>
              <w:top w:sz="4" w:val="nil"/>
              <w:left w:color="000000" w:sz="8" w:val="single"/>
              <w:bottom w:color="000000" w:sz="8" w:val="single"/>
              <w:right w:color="000000" w:sz="8" w:val="single"/>
            </w:tcBorders>
            <w:shd w:fill="auto" w:val="clear"/>
            <w:vAlign w:val="bottom"/>
          </w:tcPr>
          <w:p w14:paraId="E4010000">
            <w:pPr>
              <w:ind/>
              <w:jc w:val="center"/>
              <w:rPr>
                <w:rFonts w:ascii="Arial" w:hAnsi="Arial"/>
              </w:rPr>
            </w:pPr>
            <w:r>
              <w:rPr>
                <w:rFonts w:ascii="Arial" w:hAnsi="Arial"/>
              </w:rPr>
              <w:t>198 266</w:t>
            </w:r>
            <w:r>
              <w:rPr>
                <w:rFonts w:ascii="Arial" w:hAnsi="Arial"/>
              </w:rPr>
              <w:t>,00</w:t>
            </w:r>
          </w:p>
        </w:tc>
      </w:tr>
      <w:tr>
        <w:trPr>
          <w:trHeight w:hRule="atLeast" w:val="270"/>
        </w:trPr>
        <w:tc>
          <w:tcPr>
            <w:tcW w:type="dxa" w:w="2992"/>
            <w:tcBorders>
              <w:top w:color="000000" w:sz="8" w:val="single"/>
              <w:left w:color="000000" w:sz="8" w:val="single"/>
              <w:bottom w:color="000000" w:sz="8" w:val="single"/>
              <w:right w:color="000000" w:sz="8" w:val="single"/>
            </w:tcBorders>
            <w:shd w:fill="auto" w:val="clear"/>
            <w:vAlign w:val="bottom"/>
          </w:tcPr>
          <w:p w14:paraId="E5010000">
            <w:pPr>
              <w:ind/>
              <w:jc w:val="center"/>
              <w:rPr>
                <w:rFonts w:ascii="Arial" w:hAnsi="Arial"/>
              </w:rPr>
            </w:pPr>
            <w:r>
              <w:rPr>
                <w:rFonts w:ascii="Arial" w:hAnsi="Arial"/>
              </w:rPr>
              <w:t>207 00000 00 0000 000</w:t>
            </w:r>
          </w:p>
        </w:tc>
        <w:tc>
          <w:tcPr>
            <w:tcW w:type="dxa" w:w="5483"/>
            <w:tcBorders>
              <w:top w:sz="4" w:val="nil"/>
              <w:left w:sz="4" w:val="nil"/>
              <w:bottom w:sz="4" w:val="nil"/>
              <w:right w:sz="4" w:val="nil"/>
            </w:tcBorders>
            <w:shd w:fill="auto" w:val="clear"/>
          </w:tcPr>
          <w:p w14:paraId="E6010000">
            <w:pPr>
              <w:ind/>
              <w:jc w:val="both"/>
              <w:rPr>
                <w:rFonts w:ascii="Arial" w:hAnsi="Arial"/>
              </w:rPr>
            </w:pPr>
            <w:r>
              <w:rPr>
                <w:rFonts w:ascii="Arial" w:hAnsi="Arial"/>
              </w:rPr>
              <w:t>ПРОЧИЕ БЕЗВОЗМЕЗДНЫЕ ПОСТУПЛЕНИЯ</w:t>
            </w:r>
          </w:p>
        </w:tc>
        <w:tc>
          <w:tcPr>
            <w:tcW w:type="dxa" w:w="1620"/>
            <w:tcBorders>
              <w:top w:sz="4" w:val="nil"/>
              <w:left w:color="000000" w:sz="8" w:val="single"/>
              <w:bottom w:color="000000" w:sz="8" w:val="single"/>
              <w:right w:color="000000" w:sz="8" w:val="single"/>
            </w:tcBorders>
            <w:shd w:fill="auto" w:val="clear"/>
            <w:vAlign w:val="bottom"/>
          </w:tcPr>
          <w:p w14:paraId="E7010000">
            <w:pPr>
              <w:ind/>
              <w:jc w:val="center"/>
              <w:rPr>
                <w:rFonts w:ascii="Arial" w:hAnsi="Arial"/>
              </w:rPr>
            </w:pPr>
            <w:r>
              <w:rPr>
                <w:rFonts w:ascii="Arial" w:hAnsi="Arial"/>
              </w:rPr>
              <w:t>1 490 540,00</w:t>
            </w:r>
          </w:p>
        </w:tc>
      </w:tr>
      <w:tr>
        <w:trPr>
          <w:trHeight w:hRule="atLeast" w:val="525"/>
        </w:trPr>
        <w:tc>
          <w:tcPr>
            <w:tcW w:type="dxa" w:w="2992"/>
            <w:tcBorders>
              <w:top w:sz="4" w:val="nil"/>
              <w:left w:color="000000" w:sz="8" w:val="single"/>
              <w:bottom w:color="000000" w:sz="8" w:val="single"/>
              <w:right w:color="000000" w:sz="8" w:val="single"/>
            </w:tcBorders>
            <w:shd w:fill="auto" w:val="clear"/>
            <w:vAlign w:val="bottom"/>
          </w:tcPr>
          <w:p w14:paraId="E8010000">
            <w:pPr>
              <w:ind/>
              <w:jc w:val="center"/>
              <w:rPr>
                <w:rFonts w:ascii="Arial" w:hAnsi="Arial"/>
              </w:rPr>
            </w:pPr>
            <w:r>
              <w:rPr>
                <w:rFonts w:ascii="Arial" w:hAnsi="Arial"/>
              </w:rPr>
              <w:t>207 05000 10 0000 150</w:t>
            </w:r>
          </w:p>
        </w:tc>
        <w:tc>
          <w:tcPr>
            <w:tcW w:type="dxa" w:w="5483"/>
            <w:tcBorders>
              <w:top w:color="000000" w:sz="8" w:val="single"/>
              <w:left w:sz="4" w:val="nil"/>
              <w:bottom w:color="000000" w:sz="8" w:val="single"/>
              <w:right w:color="000000" w:sz="8" w:val="single"/>
            </w:tcBorders>
            <w:shd w:fill="auto" w:val="clear"/>
          </w:tcPr>
          <w:p w14:paraId="E9010000">
            <w:pPr>
              <w:rPr>
                <w:rFonts w:ascii="Arial" w:hAnsi="Arial"/>
              </w:rPr>
            </w:pPr>
            <w:r>
              <w:rPr>
                <w:rFonts w:ascii="Arial" w:hAnsi="Arial"/>
              </w:rPr>
              <w:t>Прочие безвозмездные поступления в бюджеты сельских поселений</w:t>
            </w:r>
          </w:p>
        </w:tc>
        <w:tc>
          <w:tcPr>
            <w:tcW w:type="dxa" w:w="1620"/>
            <w:tcBorders>
              <w:top w:sz="4" w:val="nil"/>
              <w:left w:sz="4" w:val="nil"/>
              <w:bottom w:color="000000" w:sz="8" w:val="single"/>
              <w:right w:color="000000" w:sz="8" w:val="single"/>
            </w:tcBorders>
            <w:shd w:fill="auto" w:val="clear"/>
            <w:vAlign w:val="bottom"/>
          </w:tcPr>
          <w:p w14:paraId="EA010000">
            <w:pPr>
              <w:ind/>
              <w:jc w:val="center"/>
              <w:rPr>
                <w:rFonts w:ascii="Arial" w:hAnsi="Arial"/>
              </w:rPr>
            </w:pPr>
            <w:r>
              <w:rPr>
                <w:rFonts w:ascii="Arial" w:hAnsi="Arial"/>
              </w:rPr>
              <w:t>1 490 540,00</w:t>
            </w:r>
          </w:p>
        </w:tc>
      </w:tr>
      <w:tr>
        <w:trPr>
          <w:trHeight w:hRule="atLeast" w:val="525"/>
        </w:trPr>
        <w:tc>
          <w:tcPr>
            <w:tcW w:type="dxa" w:w="2992"/>
            <w:tcBorders>
              <w:top w:sz="4" w:val="nil"/>
              <w:left w:color="000000" w:sz="8" w:val="single"/>
              <w:bottom w:color="000000" w:sz="8" w:val="single"/>
              <w:right w:color="000000" w:sz="8" w:val="single"/>
            </w:tcBorders>
            <w:shd w:fill="auto" w:val="clear"/>
            <w:vAlign w:val="bottom"/>
          </w:tcPr>
          <w:p w14:paraId="EB010000">
            <w:pPr>
              <w:ind/>
              <w:jc w:val="center"/>
              <w:rPr>
                <w:rFonts w:ascii="Arial" w:hAnsi="Arial"/>
              </w:rPr>
            </w:pPr>
            <w:r>
              <w:rPr>
                <w:rFonts w:ascii="Arial" w:hAnsi="Arial"/>
              </w:rPr>
              <w:t>207 05030 10 0000 150</w:t>
            </w:r>
          </w:p>
        </w:tc>
        <w:tc>
          <w:tcPr>
            <w:tcW w:type="dxa" w:w="5483"/>
            <w:tcBorders>
              <w:top w:sz="4" w:val="nil"/>
              <w:left w:sz="4" w:val="nil"/>
              <w:bottom w:color="000000" w:sz="8" w:val="single"/>
              <w:right w:sz="4" w:val="nil"/>
            </w:tcBorders>
            <w:shd w:fill="auto" w:val="clear"/>
          </w:tcPr>
          <w:p w14:paraId="EC010000">
            <w:pPr>
              <w:ind/>
              <w:jc w:val="both"/>
              <w:rPr>
                <w:rFonts w:ascii="Arial" w:hAnsi="Arial"/>
              </w:rPr>
            </w:pPr>
            <w:r>
              <w:rPr>
                <w:rFonts w:ascii="Arial" w:hAnsi="Arial"/>
              </w:rPr>
              <w:t>Прочие безвозмездные поступления в бюджеты сельских поселений</w:t>
            </w:r>
          </w:p>
        </w:tc>
        <w:tc>
          <w:tcPr>
            <w:tcW w:type="dxa" w:w="1620"/>
            <w:tcBorders>
              <w:top w:sz="4" w:val="nil"/>
              <w:left w:color="000000" w:sz="8" w:val="single"/>
              <w:bottom w:color="000000" w:sz="8" w:val="single"/>
              <w:right w:color="000000" w:sz="8" w:val="single"/>
            </w:tcBorders>
            <w:shd w:fill="auto" w:val="clear"/>
            <w:vAlign w:val="bottom"/>
          </w:tcPr>
          <w:p w14:paraId="ED010000">
            <w:pPr>
              <w:ind/>
              <w:jc w:val="center"/>
              <w:rPr>
                <w:rFonts w:ascii="Arial" w:hAnsi="Arial"/>
              </w:rPr>
            </w:pPr>
            <w:r>
              <w:rPr>
                <w:rFonts w:ascii="Arial" w:hAnsi="Arial"/>
              </w:rPr>
              <w:t>1 490 540,00</w:t>
            </w:r>
          </w:p>
        </w:tc>
      </w:tr>
      <w:tr>
        <w:trPr>
          <w:trHeight w:hRule="atLeast" w:val="270"/>
        </w:trPr>
        <w:tc>
          <w:tcPr>
            <w:tcW w:type="dxa" w:w="8475"/>
            <w:gridSpan w:val="2"/>
            <w:tcBorders>
              <w:top w:sz="4" w:val="nil"/>
              <w:left w:color="000000" w:sz="8" w:val="single"/>
              <w:bottom w:color="000000" w:sz="8" w:val="single"/>
              <w:right w:color="000000" w:sz="8" w:val="single"/>
            </w:tcBorders>
            <w:shd w:fill="auto" w:val="clear"/>
          </w:tcPr>
          <w:p w14:paraId="EE010000">
            <w:pPr>
              <w:ind/>
              <w:jc w:val="center"/>
              <w:rPr>
                <w:rFonts w:ascii="Arial" w:hAnsi="Arial"/>
                <w:b w:val="1"/>
              </w:rPr>
            </w:pPr>
            <w:r>
              <w:rPr>
                <w:rFonts w:ascii="Arial" w:hAnsi="Arial"/>
                <w:b w:val="1"/>
              </w:rPr>
              <w:t>Доходы бюджета всего</w:t>
            </w:r>
          </w:p>
        </w:tc>
        <w:tc>
          <w:tcPr>
            <w:tcW w:type="dxa" w:w="1620"/>
            <w:tcBorders>
              <w:top w:sz="4" w:val="nil"/>
              <w:left w:sz="4" w:val="nil"/>
              <w:bottom w:color="000000" w:sz="8" w:val="single"/>
              <w:right w:color="000000" w:sz="8" w:val="single"/>
            </w:tcBorders>
            <w:shd w:fill="auto" w:val="clear"/>
            <w:vAlign w:val="bottom"/>
          </w:tcPr>
          <w:p w14:paraId="EF010000">
            <w:pPr>
              <w:ind/>
              <w:jc w:val="center"/>
              <w:rPr>
                <w:rFonts w:ascii="Arial" w:hAnsi="Arial"/>
              </w:rPr>
            </w:pPr>
            <w:r>
              <w:rPr>
                <w:rFonts w:ascii="Arial" w:hAnsi="Arial"/>
              </w:rPr>
              <w:t>6</w:t>
            </w:r>
            <w:r>
              <w:rPr>
                <w:rFonts w:ascii="Arial" w:hAnsi="Arial"/>
              </w:rPr>
              <w:t> </w:t>
            </w:r>
            <w:r>
              <w:rPr>
                <w:rFonts w:ascii="Arial" w:hAnsi="Arial"/>
              </w:rPr>
              <w:t>2</w:t>
            </w:r>
            <w:r>
              <w:rPr>
                <w:rFonts w:ascii="Arial" w:hAnsi="Arial"/>
              </w:rPr>
              <w:t>32 015</w:t>
            </w:r>
            <w:r>
              <w:rPr>
                <w:rFonts w:ascii="Arial" w:hAnsi="Arial"/>
              </w:rPr>
              <w:t>,00</w:t>
            </w:r>
          </w:p>
        </w:tc>
      </w:tr>
    </w:tbl>
    <w:p w14:paraId="F0010000">
      <w:pPr>
        <w:ind/>
        <w:jc w:val="both"/>
        <w:rPr>
          <w:rFonts w:ascii="Arial" w:hAnsi="Arial"/>
        </w:rPr>
      </w:pPr>
    </w:p>
    <w:p w14:paraId="F1010000">
      <w:pPr>
        <w:sectPr>
          <w:footerReference r:id="rId1" w:type="default"/>
          <w:pgSz w:h="16838" w:orient="portrait" w:w="11906"/>
          <w:pgMar w:bottom="1134" w:footer="720" w:gutter="0" w:header="720" w:left="1134" w:right="926" w:top="719"/>
        </w:sectPr>
      </w:pPr>
    </w:p>
    <w:p w14:paraId="F2010000">
      <w:pPr>
        <w:pStyle w:val="Style_6"/>
        <w:tabs>
          <w:tab w:leader="none" w:pos="360" w:val="clear"/>
          <w:tab w:leader="none" w:pos="5529" w:val="left"/>
        </w:tabs>
        <w:spacing w:after="0" w:before="0"/>
        <w:ind/>
        <w:jc w:val="right"/>
        <w:rPr>
          <w:rFonts w:ascii="Arial" w:hAnsi="Arial"/>
          <w:b w:val="0"/>
          <w:sz w:val="24"/>
        </w:rPr>
      </w:pPr>
      <w:r>
        <w:rPr>
          <w:rFonts w:ascii="Arial" w:hAnsi="Arial"/>
          <w:b w:val="0"/>
          <w:sz w:val="24"/>
        </w:rPr>
        <w:br w:type="page"/>
      </w:r>
      <w:r>
        <w:rPr>
          <w:rFonts w:ascii="Arial" w:hAnsi="Arial"/>
          <w:b w:val="0"/>
          <w:sz w:val="24"/>
        </w:rPr>
        <w:t>Приложение № 5</w:t>
      </w:r>
    </w:p>
    <w:p w14:paraId="F30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к </w:t>
      </w:r>
      <w:r>
        <w:rPr>
          <w:rFonts w:ascii="Arial" w:hAnsi="Arial"/>
          <w:b w:val="0"/>
          <w:sz w:val="24"/>
        </w:rPr>
        <w:t xml:space="preserve"> реш</w:t>
      </w:r>
      <w:r>
        <w:rPr>
          <w:rFonts w:ascii="Arial" w:hAnsi="Arial"/>
          <w:b w:val="0"/>
          <w:sz w:val="24"/>
        </w:rPr>
        <w:t>ению</w:t>
      </w:r>
      <w:r>
        <w:rPr>
          <w:rFonts w:ascii="Arial" w:hAnsi="Arial"/>
          <w:b w:val="0"/>
          <w:sz w:val="24"/>
        </w:rPr>
        <w:t xml:space="preserve"> Собрания депутатов</w:t>
      </w:r>
    </w:p>
    <w:p w14:paraId="F40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Миленинского сельсовета Фатежского района</w:t>
      </w:r>
    </w:p>
    <w:p w14:paraId="F50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F60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F70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Курской области на 2024</w:t>
      </w:r>
      <w:r>
        <w:rPr>
          <w:rFonts w:ascii="Arial" w:hAnsi="Arial"/>
          <w:b w:val="0"/>
          <w:sz w:val="24"/>
        </w:rPr>
        <w:t xml:space="preserve"> год и плановый период 202</w:t>
      </w:r>
      <w:r>
        <w:rPr>
          <w:rFonts w:ascii="Arial" w:hAnsi="Arial"/>
          <w:b w:val="0"/>
          <w:sz w:val="24"/>
        </w:rPr>
        <w:t>5 и 2026</w:t>
      </w:r>
      <w:r>
        <w:rPr>
          <w:rFonts w:ascii="Arial" w:hAnsi="Arial"/>
          <w:b w:val="0"/>
          <w:sz w:val="24"/>
        </w:rPr>
        <w:t xml:space="preserve"> годов»</w:t>
      </w:r>
    </w:p>
    <w:p w14:paraId="F8010000">
      <w:pPr>
        <w:ind/>
        <w:jc w:val="right"/>
        <w:rPr>
          <w:rFonts w:ascii="Arial" w:hAnsi="Arial"/>
        </w:rPr>
      </w:pPr>
      <w:r>
        <w:rPr>
          <w:rFonts w:ascii="Arial" w:hAnsi="Arial"/>
        </w:rPr>
        <w:t xml:space="preserve">                    </w:t>
      </w:r>
      <w:r>
        <w:rPr>
          <w:rFonts w:ascii="Arial" w:hAnsi="Arial"/>
        </w:rPr>
        <w:t xml:space="preserve">                                                                      </w:t>
      </w:r>
      <w:r>
        <w:rPr>
          <w:rFonts w:ascii="Arial" w:hAnsi="Arial"/>
        </w:rPr>
        <w:t xml:space="preserve">    о</w:t>
      </w:r>
      <w:r>
        <w:rPr>
          <w:rFonts w:ascii="Arial" w:hAnsi="Arial"/>
        </w:rPr>
        <w:t>т</w:t>
      </w:r>
      <w:r>
        <w:rPr>
          <w:rFonts w:ascii="Arial" w:hAnsi="Arial"/>
        </w:rPr>
        <w:t xml:space="preserve"> 25</w:t>
      </w:r>
      <w:r>
        <w:rPr>
          <w:rFonts w:ascii="Arial" w:hAnsi="Arial"/>
        </w:rPr>
        <w:t xml:space="preserve"> декабря 2023</w:t>
      </w:r>
      <w:r>
        <w:rPr>
          <w:rFonts w:ascii="Arial" w:hAnsi="Arial"/>
        </w:rPr>
        <w:t xml:space="preserve"> года</w:t>
      </w:r>
      <w:r>
        <w:rPr>
          <w:rFonts w:ascii="Arial" w:hAnsi="Arial"/>
        </w:rPr>
        <w:t xml:space="preserve">  </w:t>
      </w:r>
      <w:r>
        <w:rPr>
          <w:rFonts w:ascii="Arial" w:hAnsi="Arial"/>
        </w:rPr>
        <w:t xml:space="preserve"> №</w:t>
      </w:r>
      <w:r>
        <w:rPr>
          <w:rFonts w:ascii="Arial" w:hAnsi="Arial"/>
        </w:rPr>
        <w:t xml:space="preserve"> 49</w:t>
      </w:r>
    </w:p>
    <w:p w14:paraId="F9010000">
      <w:pPr>
        <w:pStyle w:val="Style_6"/>
        <w:numPr>
          <w:ilvl w:val="0"/>
          <w:numId w:val="10"/>
        </w:numPr>
        <w:tabs>
          <w:tab w:leader="none" w:pos="0" w:val="left"/>
          <w:tab w:leader="none" w:pos="5529" w:val="left"/>
        </w:tabs>
        <w:ind/>
        <w:jc w:val="center"/>
        <w:rPr>
          <w:rFonts w:ascii="Arial" w:hAnsi="Arial"/>
          <w:b w:val="0"/>
          <w:sz w:val="24"/>
        </w:rPr>
      </w:pPr>
      <w:r>
        <w:rPr>
          <w:rFonts w:ascii="Arial" w:hAnsi="Arial"/>
          <w:sz w:val="24"/>
        </w:rPr>
        <w:t xml:space="preserve">Поступления доходов в бюджет муниципального образования «Миленинский сельсовет» Фатежского района Курской области в плановом периоде </w:t>
      </w:r>
      <w:r>
        <w:rPr>
          <w:rFonts w:ascii="Arial" w:hAnsi="Arial"/>
          <w:sz w:val="24"/>
        </w:rPr>
        <w:t>2025</w:t>
      </w:r>
      <w:r>
        <w:rPr>
          <w:rFonts w:ascii="Arial" w:hAnsi="Arial"/>
          <w:sz w:val="24"/>
        </w:rPr>
        <w:t xml:space="preserve"> и 202</w:t>
      </w:r>
      <w:r>
        <w:rPr>
          <w:rFonts w:ascii="Arial" w:hAnsi="Arial"/>
          <w:sz w:val="24"/>
        </w:rPr>
        <w:t>6</w:t>
      </w:r>
      <w:r>
        <w:rPr>
          <w:rFonts w:ascii="Arial" w:hAnsi="Arial"/>
          <w:sz w:val="24"/>
        </w:rPr>
        <w:t xml:space="preserve"> годах</w:t>
      </w:r>
    </w:p>
    <w:p w14:paraId="FA010000">
      <w:pPr>
        <w:pStyle w:val="Style_6"/>
        <w:numPr>
          <w:ilvl w:val="0"/>
          <w:numId w:val="10"/>
        </w:numPr>
        <w:tabs>
          <w:tab w:leader="none" w:pos="0" w:val="left"/>
          <w:tab w:leader="none" w:pos="5529" w:val="left"/>
        </w:tabs>
        <w:ind/>
        <w:jc w:val="right"/>
        <w:rPr>
          <w:rFonts w:ascii="Arial" w:hAnsi="Arial"/>
          <w:sz w:val="24"/>
        </w:rPr>
      </w:pPr>
      <w:r>
        <w:rPr>
          <w:rFonts w:ascii="Arial" w:hAnsi="Arial"/>
          <w:sz w:val="24"/>
        </w:rPr>
        <w:t>рублей</w:t>
      </w:r>
    </w:p>
    <w:tbl>
      <w:tblPr>
        <w:tblStyle w:val="Style_7"/>
        <w:tblLayout w:type="fixed"/>
      </w:tblPr>
      <w:tblGrid>
        <w:gridCol w:w="3159"/>
        <w:gridCol w:w="3878"/>
        <w:gridCol w:w="1584"/>
        <w:gridCol w:w="1584"/>
      </w:tblGrid>
      <w:tr>
        <w:trPr>
          <w:trHeight w:hRule="exact" w:val="399"/>
        </w:trPr>
        <w:tc>
          <w:tcPr>
            <w:tcW w:type="dxa" w:w="3159"/>
            <w:vMerge w:val="restart"/>
            <w:tcBorders>
              <w:top w:color="000000" w:sz="4" w:val="single"/>
              <w:left w:color="000000" w:sz="4" w:val="single"/>
              <w:bottom w:color="000000" w:sz="4" w:val="single"/>
              <w:right w:sz="4" w:val="nil"/>
            </w:tcBorders>
            <w:vAlign w:val="center"/>
          </w:tcPr>
          <w:p w14:paraId="FB010000">
            <w:pPr>
              <w:tabs>
                <w:tab w:leader="none" w:pos="5529" w:val="left"/>
              </w:tabs>
              <w:ind/>
              <w:jc w:val="center"/>
              <w:rPr>
                <w:rFonts w:ascii="Arial" w:hAnsi="Arial"/>
                <w:b w:val="1"/>
              </w:rPr>
            </w:pPr>
            <w:r>
              <w:rPr>
                <w:rFonts w:ascii="Arial" w:hAnsi="Arial"/>
                <w:b w:val="1"/>
              </w:rPr>
              <w:t>Код бюджетной классификации Российской Федерации</w:t>
            </w:r>
          </w:p>
        </w:tc>
        <w:tc>
          <w:tcPr>
            <w:tcW w:type="dxa" w:w="3878"/>
            <w:vMerge w:val="restart"/>
            <w:tcBorders>
              <w:top w:color="000000" w:sz="4" w:val="single"/>
              <w:left w:color="000000" w:sz="4" w:val="single"/>
              <w:bottom w:color="000000" w:sz="4" w:val="single"/>
              <w:right w:sz="4" w:val="nil"/>
            </w:tcBorders>
            <w:vAlign w:val="center"/>
          </w:tcPr>
          <w:p w14:paraId="FC010000">
            <w:pPr>
              <w:tabs>
                <w:tab w:leader="none" w:pos="5529" w:val="left"/>
              </w:tabs>
              <w:ind/>
              <w:jc w:val="center"/>
              <w:rPr>
                <w:rFonts w:ascii="Arial" w:hAnsi="Arial"/>
                <w:b w:val="1"/>
              </w:rPr>
            </w:pPr>
          </w:p>
          <w:p w14:paraId="FD010000">
            <w:pPr>
              <w:tabs>
                <w:tab w:leader="none" w:pos="5529" w:val="left"/>
              </w:tabs>
              <w:ind/>
              <w:jc w:val="center"/>
              <w:rPr>
                <w:rFonts w:ascii="Arial" w:hAnsi="Arial"/>
                <w:b w:val="1"/>
              </w:rPr>
            </w:pPr>
            <w:r>
              <w:rPr>
                <w:rFonts w:ascii="Arial" w:hAnsi="Arial"/>
                <w:b w:val="1"/>
              </w:rPr>
              <w:t xml:space="preserve">Наименование </w:t>
            </w:r>
            <w:r>
              <w:rPr>
                <w:rFonts w:ascii="Arial" w:hAnsi="Arial"/>
                <w:b w:val="1"/>
              </w:rPr>
              <w:t>доходов</w:t>
            </w:r>
          </w:p>
        </w:tc>
        <w:tc>
          <w:tcPr>
            <w:tcW w:type="dxa" w:w="3169"/>
            <w:gridSpan w:val="2"/>
            <w:tcBorders>
              <w:top w:color="000000" w:sz="4" w:val="single"/>
              <w:left w:color="000000" w:sz="4" w:val="single"/>
              <w:bottom w:color="000000" w:sz="4" w:val="single"/>
              <w:right w:color="000000" w:sz="4" w:val="single"/>
            </w:tcBorders>
            <w:vAlign w:val="center"/>
          </w:tcPr>
          <w:p w14:paraId="FE010000">
            <w:pPr>
              <w:tabs>
                <w:tab w:leader="none" w:pos="5529" w:val="left"/>
              </w:tabs>
              <w:ind/>
              <w:jc w:val="center"/>
              <w:rPr>
                <w:rFonts w:ascii="Arial" w:hAnsi="Arial"/>
                <w:b w:val="1"/>
              </w:rPr>
            </w:pPr>
            <w:r>
              <w:rPr>
                <w:rFonts w:ascii="Arial" w:hAnsi="Arial"/>
                <w:b w:val="1"/>
              </w:rPr>
              <w:t xml:space="preserve">Сумма </w:t>
            </w:r>
          </w:p>
        </w:tc>
      </w:tr>
      <w:tr>
        <w:trPr>
          <w:trHeight w:hRule="atLeast" w:val="417"/>
        </w:trPr>
        <w:tc>
          <w:tcPr>
            <w:tcW w:type="dxa" w:w="3159"/>
            <w:gridSpan w:val="1"/>
            <w:vMerge w:val="continue"/>
            <w:tcBorders>
              <w:top w:color="000000" w:sz="4" w:val="single"/>
              <w:left w:color="000000" w:sz="4" w:val="single"/>
              <w:bottom w:color="000000" w:sz="4" w:val="single"/>
              <w:right w:sz="4" w:val="nil"/>
            </w:tcBorders>
            <w:vAlign w:val="center"/>
          </w:tcPr>
          <w:p/>
        </w:tc>
        <w:tc>
          <w:tcPr>
            <w:tcW w:type="dxa" w:w="3878"/>
            <w:gridSpan w:val="1"/>
            <w:vMerge w:val="continue"/>
            <w:tcBorders>
              <w:top w:color="000000" w:sz="4" w:val="single"/>
              <w:left w:color="000000" w:sz="4" w:val="single"/>
              <w:bottom w:color="000000" w:sz="4" w:val="single"/>
              <w:right w:sz="4" w:val="nil"/>
            </w:tcBorders>
            <w:vAlign w:val="center"/>
          </w:tcPr>
          <w:p/>
        </w:tc>
        <w:tc>
          <w:tcPr>
            <w:tcW w:type="dxa" w:w="1584"/>
            <w:tcBorders>
              <w:top w:color="000000" w:sz="4" w:val="single"/>
              <w:left w:color="000000" w:sz="4" w:val="single"/>
              <w:bottom w:color="000000" w:sz="4" w:val="single"/>
              <w:right w:sz="4" w:val="nil"/>
            </w:tcBorders>
            <w:vAlign w:val="center"/>
          </w:tcPr>
          <w:p w14:paraId="FF010000">
            <w:pPr>
              <w:tabs>
                <w:tab w:leader="none" w:pos="5529" w:val="left"/>
              </w:tabs>
              <w:ind/>
              <w:jc w:val="center"/>
              <w:rPr>
                <w:rFonts w:ascii="Arial" w:hAnsi="Arial"/>
                <w:b w:val="1"/>
              </w:rPr>
            </w:pPr>
            <w:r>
              <w:rPr>
                <w:rFonts w:ascii="Arial" w:hAnsi="Arial"/>
                <w:b w:val="1"/>
              </w:rPr>
              <w:t>20</w:t>
            </w:r>
            <w:r>
              <w:rPr>
                <w:rFonts w:ascii="Arial" w:hAnsi="Arial"/>
                <w:b w:val="1"/>
              </w:rPr>
              <w:t>25</w:t>
            </w:r>
            <w:r>
              <w:rPr>
                <w:rFonts w:ascii="Arial" w:hAnsi="Arial"/>
                <w:b w:val="1"/>
              </w:rPr>
              <w:t xml:space="preserve"> </w:t>
            </w:r>
            <w:r>
              <w:rPr>
                <w:rFonts w:ascii="Arial" w:hAnsi="Arial"/>
                <w:b w:val="1"/>
              </w:rPr>
              <w:t>год</w:t>
            </w:r>
          </w:p>
        </w:tc>
        <w:tc>
          <w:tcPr>
            <w:tcW w:type="dxa" w:w="1584"/>
            <w:tcBorders>
              <w:top w:color="000000" w:sz="4" w:val="single"/>
              <w:left w:color="000000" w:sz="4" w:val="single"/>
              <w:bottom w:color="000000" w:sz="4" w:val="single"/>
              <w:right w:color="000000" w:sz="4" w:val="single"/>
            </w:tcBorders>
            <w:vAlign w:val="center"/>
          </w:tcPr>
          <w:p w14:paraId="00020000">
            <w:pPr>
              <w:tabs>
                <w:tab w:leader="none" w:pos="5529" w:val="left"/>
              </w:tabs>
              <w:ind/>
              <w:jc w:val="center"/>
              <w:rPr>
                <w:rFonts w:ascii="Arial" w:hAnsi="Arial"/>
                <w:b w:val="1"/>
              </w:rPr>
            </w:pPr>
            <w:r>
              <w:rPr>
                <w:rFonts w:ascii="Arial" w:hAnsi="Arial"/>
                <w:b w:val="1"/>
              </w:rPr>
              <w:t>20</w:t>
            </w:r>
            <w:r>
              <w:rPr>
                <w:rFonts w:ascii="Arial" w:hAnsi="Arial"/>
                <w:b w:val="1"/>
              </w:rPr>
              <w:t>26</w:t>
            </w:r>
            <w:r>
              <w:rPr>
                <w:rFonts w:ascii="Arial" w:hAnsi="Arial"/>
                <w:b w:val="1"/>
              </w:rPr>
              <w:t xml:space="preserve"> </w:t>
            </w:r>
            <w:r>
              <w:rPr>
                <w:rFonts w:ascii="Arial" w:hAnsi="Arial"/>
                <w:b w:val="1"/>
              </w:rPr>
              <w:t>год</w:t>
            </w:r>
          </w:p>
        </w:tc>
      </w:tr>
      <w:tr>
        <w:trPr>
          <w:trHeight w:hRule="atLeast" w:val="188"/>
        </w:trPr>
        <w:tc>
          <w:tcPr>
            <w:tcW w:type="dxa" w:w="3159"/>
            <w:tcBorders>
              <w:top w:color="000000" w:sz="4" w:val="single"/>
              <w:left w:color="000000" w:sz="4" w:val="single"/>
              <w:bottom w:color="000000" w:sz="4" w:val="single"/>
              <w:right w:sz="4" w:val="nil"/>
            </w:tcBorders>
            <w:vAlign w:val="center"/>
          </w:tcPr>
          <w:p w14:paraId="01020000">
            <w:pPr>
              <w:tabs>
                <w:tab w:leader="none" w:pos="5529" w:val="left"/>
              </w:tabs>
              <w:ind/>
              <w:jc w:val="center"/>
              <w:rPr>
                <w:rFonts w:ascii="Arial" w:hAnsi="Arial"/>
                <w:b w:val="1"/>
              </w:rPr>
            </w:pPr>
            <w:r>
              <w:rPr>
                <w:rFonts w:ascii="Arial" w:hAnsi="Arial"/>
                <w:b w:val="1"/>
              </w:rPr>
              <w:t>1</w:t>
            </w:r>
          </w:p>
        </w:tc>
        <w:tc>
          <w:tcPr>
            <w:tcW w:type="dxa" w:w="3878"/>
            <w:tcBorders>
              <w:top w:color="000000" w:sz="4" w:val="single"/>
              <w:left w:color="000000" w:sz="4" w:val="single"/>
              <w:bottom w:color="000000" w:sz="4" w:val="single"/>
              <w:right w:sz="4" w:val="nil"/>
            </w:tcBorders>
            <w:vAlign w:val="center"/>
          </w:tcPr>
          <w:p w14:paraId="02020000">
            <w:pPr>
              <w:tabs>
                <w:tab w:leader="none" w:pos="5529" w:val="left"/>
              </w:tabs>
              <w:ind/>
              <w:jc w:val="center"/>
              <w:rPr>
                <w:rFonts w:ascii="Arial" w:hAnsi="Arial"/>
                <w:b w:val="1"/>
              </w:rPr>
            </w:pPr>
            <w:r>
              <w:rPr>
                <w:rFonts w:ascii="Arial" w:hAnsi="Arial"/>
                <w:b w:val="1"/>
              </w:rPr>
              <w:t>2</w:t>
            </w:r>
          </w:p>
        </w:tc>
        <w:tc>
          <w:tcPr>
            <w:tcW w:type="dxa" w:w="1584"/>
            <w:tcBorders>
              <w:top w:color="000000" w:sz="4" w:val="single"/>
              <w:left w:color="000000" w:sz="4" w:val="single"/>
              <w:bottom w:color="000000" w:sz="4" w:val="single"/>
              <w:right w:sz="4" w:val="nil"/>
            </w:tcBorders>
          </w:tcPr>
          <w:p w14:paraId="03020000">
            <w:pPr>
              <w:tabs>
                <w:tab w:leader="none" w:pos="5529" w:val="left"/>
              </w:tabs>
              <w:ind/>
              <w:jc w:val="center"/>
              <w:rPr>
                <w:rFonts w:ascii="Arial" w:hAnsi="Arial"/>
                <w:b w:val="1"/>
              </w:rPr>
            </w:pPr>
            <w:r>
              <w:rPr>
                <w:rFonts w:ascii="Arial" w:hAnsi="Arial"/>
                <w:b w:val="1"/>
              </w:rPr>
              <w:t>3</w:t>
            </w:r>
          </w:p>
        </w:tc>
        <w:tc>
          <w:tcPr>
            <w:tcW w:type="dxa" w:w="1584"/>
            <w:tcBorders>
              <w:top w:color="000000" w:sz="4" w:val="single"/>
              <w:left w:color="000000" w:sz="4" w:val="single"/>
              <w:bottom w:color="000000" w:sz="4" w:val="single"/>
              <w:right w:color="000000" w:sz="4" w:val="single"/>
            </w:tcBorders>
          </w:tcPr>
          <w:p w14:paraId="04020000">
            <w:pPr>
              <w:tabs>
                <w:tab w:leader="none" w:pos="5529" w:val="left"/>
              </w:tabs>
              <w:ind/>
              <w:jc w:val="center"/>
              <w:rPr>
                <w:rFonts w:ascii="Arial" w:hAnsi="Arial"/>
                <w:b w:val="1"/>
              </w:rPr>
            </w:pPr>
            <w:r>
              <w:rPr>
                <w:rFonts w:ascii="Arial" w:hAnsi="Arial"/>
                <w:b w:val="1"/>
              </w:rPr>
              <w:t>4</w:t>
            </w:r>
          </w:p>
        </w:tc>
      </w:tr>
      <w:tr>
        <w:trPr>
          <w:trHeight w:hRule="atLeast" w:val="242"/>
        </w:trPr>
        <w:tc>
          <w:tcPr>
            <w:tcW w:type="dxa" w:w="3159"/>
            <w:tcBorders>
              <w:top w:color="000000" w:sz="4" w:val="single"/>
              <w:left w:color="000000" w:sz="4" w:val="single"/>
              <w:bottom w:color="000000" w:sz="4" w:val="single"/>
              <w:right w:sz="4" w:val="nil"/>
            </w:tcBorders>
            <w:vAlign w:val="center"/>
          </w:tcPr>
          <w:p w14:paraId="05020000">
            <w:pPr>
              <w:tabs>
                <w:tab w:leader="none" w:pos="5529" w:val="left"/>
              </w:tabs>
              <w:ind/>
              <w:jc w:val="center"/>
              <w:rPr>
                <w:rFonts w:ascii="Arial" w:hAnsi="Arial"/>
              </w:rPr>
            </w:pPr>
            <w:r>
              <w:rPr>
                <w:rFonts w:ascii="Arial" w:hAnsi="Arial"/>
              </w:rPr>
              <w:t>1 00 00000 00 0000 000</w:t>
            </w:r>
          </w:p>
        </w:tc>
        <w:tc>
          <w:tcPr>
            <w:tcW w:type="dxa" w:w="3878"/>
            <w:tcBorders>
              <w:top w:color="000000" w:sz="4" w:val="single"/>
              <w:left w:color="000000" w:sz="4" w:val="single"/>
              <w:bottom w:color="000000" w:sz="4" w:val="single"/>
              <w:right w:sz="4" w:val="nil"/>
            </w:tcBorders>
            <w:vAlign w:val="bottom"/>
          </w:tcPr>
          <w:p w14:paraId="06020000">
            <w:pPr>
              <w:tabs>
                <w:tab w:leader="none" w:pos="5529" w:val="left"/>
              </w:tabs>
              <w:ind/>
              <w:jc w:val="both"/>
              <w:rPr>
                <w:rFonts w:ascii="Arial" w:hAnsi="Arial"/>
              </w:rPr>
            </w:pPr>
            <w:r>
              <w:rPr>
                <w:rFonts w:ascii="Arial" w:hAnsi="Arial"/>
              </w:rPr>
              <w:t>НАЛОГОВЫЕ И НЕНАЛОГОВЫЕ ДОХОДЫ</w:t>
            </w:r>
          </w:p>
        </w:tc>
        <w:tc>
          <w:tcPr>
            <w:tcW w:type="dxa" w:w="1584"/>
            <w:tcBorders>
              <w:top w:color="000000" w:sz="4" w:val="single"/>
              <w:left w:color="000000" w:sz="4" w:val="single"/>
              <w:bottom w:color="000000" w:sz="4" w:val="single"/>
              <w:right w:sz="4" w:val="nil"/>
            </w:tcBorders>
            <w:vAlign w:val="center"/>
          </w:tcPr>
          <w:p w14:paraId="07020000">
            <w:pPr>
              <w:tabs>
                <w:tab w:leader="none" w:pos="5529" w:val="left"/>
              </w:tabs>
              <w:ind/>
              <w:jc w:val="center"/>
              <w:rPr>
                <w:rFonts w:ascii="Arial" w:hAnsi="Arial"/>
              </w:rPr>
            </w:pPr>
            <w:r>
              <w:rPr>
                <w:rFonts w:ascii="Arial" w:hAnsi="Arial"/>
              </w:rPr>
              <w:t>1 520 307,00</w:t>
            </w:r>
          </w:p>
        </w:tc>
        <w:tc>
          <w:tcPr>
            <w:tcW w:type="dxa" w:w="1584"/>
            <w:tcBorders>
              <w:top w:color="000000" w:sz="4" w:val="single"/>
              <w:left w:color="000000" w:sz="4" w:val="single"/>
              <w:bottom w:color="000000" w:sz="4" w:val="single"/>
              <w:right w:color="000000" w:sz="4" w:val="single"/>
            </w:tcBorders>
            <w:vAlign w:val="center"/>
          </w:tcPr>
          <w:p w14:paraId="08020000">
            <w:pPr>
              <w:tabs>
                <w:tab w:leader="none" w:pos="5529" w:val="left"/>
              </w:tabs>
              <w:ind/>
              <w:jc w:val="center"/>
              <w:rPr>
                <w:rFonts w:ascii="Arial" w:hAnsi="Arial"/>
              </w:rPr>
            </w:pPr>
            <w:r>
              <w:rPr>
                <w:rFonts w:ascii="Arial" w:hAnsi="Arial"/>
              </w:rPr>
              <w:t>1 522 686,00</w:t>
            </w:r>
          </w:p>
        </w:tc>
      </w:tr>
      <w:tr>
        <w:trPr>
          <w:trHeight w:hRule="atLeast" w:val="278"/>
        </w:trPr>
        <w:tc>
          <w:tcPr>
            <w:tcW w:type="dxa" w:w="3159"/>
            <w:tcBorders>
              <w:top w:color="000000" w:sz="4" w:val="single"/>
              <w:left w:color="000000" w:sz="4" w:val="single"/>
              <w:bottom w:color="000000" w:sz="4" w:val="single"/>
              <w:right w:sz="4" w:val="nil"/>
            </w:tcBorders>
            <w:vAlign w:val="center"/>
          </w:tcPr>
          <w:p w14:paraId="09020000">
            <w:pPr>
              <w:tabs>
                <w:tab w:leader="none" w:pos="5529" w:val="left"/>
              </w:tabs>
              <w:ind/>
              <w:jc w:val="center"/>
              <w:rPr>
                <w:rFonts w:ascii="Arial" w:hAnsi="Arial"/>
              </w:rPr>
            </w:pPr>
            <w:r>
              <w:rPr>
                <w:rFonts w:ascii="Arial" w:hAnsi="Arial"/>
              </w:rPr>
              <w:t>1 01 00000 00 0000 000</w:t>
            </w:r>
          </w:p>
        </w:tc>
        <w:tc>
          <w:tcPr>
            <w:tcW w:type="dxa" w:w="3878"/>
            <w:tcBorders>
              <w:top w:color="000000" w:sz="4" w:val="single"/>
              <w:left w:color="000000" w:sz="4" w:val="single"/>
              <w:bottom w:color="000000" w:sz="4" w:val="single"/>
              <w:right w:sz="4" w:val="nil"/>
            </w:tcBorders>
            <w:vAlign w:val="bottom"/>
          </w:tcPr>
          <w:p w14:paraId="0A020000">
            <w:pPr>
              <w:tabs>
                <w:tab w:leader="none" w:pos="5529" w:val="left"/>
              </w:tabs>
              <w:ind/>
              <w:jc w:val="both"/>
              <w:rPr>
                <w:rFonts w:ascii="Arial" w:hAnsi="Arial"/>
              </w:rPr>
            </w:pPr>
            <w:r>
              <w:rPr>
                <w:rFonts w:ascii="Arial" w:hAnsi="Arial"/>
              </w:rPr>
              <w:t>НАЛОГИ НА ПРИБЫЛЬ, ДОХОДЫ</w:t>
            </w:r>
          </w:p>
        </w:tc>
        <w:tc>
          <w:tcPr>
            <w:tcW w:type="dxa" w:w="1584"/>
            <w:tcBorders>
              <w:top w:color="000000" w:sz="4" w:val="single"/>
              <w:left w:color="000000" w:sz="4" w:val="single"/>
              <w:bottom w:color="000000" w:sz="4" w:val="single"/>
              <w:right w:sz="4" w:val="nil"/>
            </w:tcBorders>
            <w:vAlign w:val="center"/>
          </w:tcPr>
          <w:p w14:paraId="0B020000">
            <w:pPr>
              <w:tabs>
                <w:tab w:leader="none" w:pos="5529" w:val="left"/>
              </w:tabs>
              <w:ind/>
              <w:jc w:val="center"/>
              <w:rPr>
                <w:rFonts w:ascii="Arial" w:hAnsi="Arial"/>
              </w:rPr>
            </w:pPr>
            <w:r>
              <w:rPr>
                <w:rFonts w:ascii="Arial" w:hAnsi="Arial"/>
              </w:rPr>
              <w:t>36 928,00</w:t>
            </w:r>
          </w:p>
        </w:tc>
        <w:tc>
          <w:tcPr>
            <w:tcW w:type="dxa" w:w="1584"/>
            <w:tcBorders>
              <w:top w:color="000000" w:sz="4" w:val="single"/>
              <w:left w:color="000000" w:sz="4" w:val="single"/>
              <w:bottom w:color="000000" w:sz="4" w:val="single"/>
              <w:right w:color="000000" w:sz="4" w:val="single"/>
            </w:tcBorders>
            <w:vAlign w:val="center"/>
          </w:tcPr>
          <w:p w14:paraId="0C020000">
            <w:pPr>
              <w:tabs>
                <w:tab w:leader="none" w:pos="5529" w:val="left"/>
              </w:tabs>
              <w:ind/>
              <w:jc w:val="center"/>
              <w:rPr>
                <w:rFonts w:ascii="Arial" w:hAnsi="Arial"/>
              </w:rPr>
            </w:pPr>
            <w:r>
              <w:rPr>
                <w:rFonts w:ascii="Arial" w:hAnsi="Arial"/>
              </w:rPr>
              <w:t>39 307,00</w:t>
            </w:r>
          </w:p>
        </w:tc>
      </w:tr>
      <w:tr>
        <w:trPr>
          <w:trHeight w:hRule="atLeast" w:val="343"/>
        </w:trPr>
        <w:tc>
          <w:tcPr>
            <w:tcW w:type="dxa" w:w="3159"/>
            <w:tcBorders>
              <w:top w:color="000000" w:sz="4" w:val="single"/>
              <w:left w:color="000000" w:sz="4" w:val="single"/>
              <w:bottom w:color="000000" w:sz="4" w:val="single"/>
              <w:right w:sz="4" w:val="nil"/>
            </w:tcBorders>
            <w:vAlign w:val="center"/>
          </w:tcPr>
          <w:p w14:paraId="0D020000">
            <w:pPr>
              <w:tabs>
                <w:tab w:leader="none" w:pos="5529" w:val="left"/>
              </w:tabs>
              <w:ind/>
              <w:jc w:val="center"/>
              <w:rPr>
                <w:rFonts w:ascii="Arial" w:hAnsi="Arial"/>
              </w:rPr>
            </w:pPr>
            <w:r>
              <w:rPr>
                <w:rFonts w:ascii="Arial" w:hAnsi="Arial"/>
              </w:rPr>
              <w:t>1 01 02000 01 0000 110</w:t>
            </w:r>
          </w:p>
        </w:tc>
        <w:tc>
          <w:tcPr>
            <w:tcW w:type="dxa" w:w="3878"/>
            <w:tcBorders>
              <w:top w:color="000000" w:sz="4" w:val="single"/>
              <w:left w:color="000000" w:sz="4" w:val="single"/>
              <w:bottom w:color="000000" w:sz="4" w:val="single"/>
              <w:right w:sz="4" w:val="nil"/>
            </w:tcBorders>
            <w:vAlign w:val="center"/>
          </w:tcPr>
          <w:p w14:paraId="0E020000">
            <w:pPr>
              <w:tabs>
                <w:tab w:leader="none" w:pos="5529" w:val="left"/>
              </w:tabs>
              <w:ind/>
              <w:rPr>
                <w:rFonts w:ascii="Arial" w:hAnsi="Arial"/>
              </w:rPr>
            </w:pPr>
            <w:r>
              <w:rPr>
                <w:rFonts w:ascii="Arial" w:hAnsi="Arial"/>
              </w:rPr>
              <w:t>Налог на доходы физических лиц</w:t>
            </w:r>
          </w:p>
        </w:tc>
        <w:tc>
          <w:tcPr>
            <w:tcW w:type="dxa" w:w="1584"/>
            <w:tcBorders>
              <w:top w:color="000000" w:sz="4" w:val="single"/>
              <w:left w:color="000000" w:sz="4" w:val="single"/>
              <w:bottom w:color="000000" w:sz="4" w:val="single"/>
              <w:right w:sz="4" w:val="nil"/>
            </w:tcBorders>
            <w:vAlign w:val="center"/>
          </w:tcPr>
          <w:p w14:paraId="0F020000">
            <w:pPr>
              <w:tabs>
                <w:tab w:leader="none" w:pos="5529" w:val="left"/>
              </w:tabs>
              <w:ind/>
              <w:jc w:val="center"/>
              <w:rPr>
                <w:rFonts w:ascii="Arial" w:hAnsi="Arial"/>
              </w:rPr>
            </w:pPr>
            <w:r>
              <w:rPr>
                <w:rFonts w:ascii="Arial" w:hAnsi="Arial"/>
              </w:rPr>
              <w:t>36 928,00</w:t>
            </w:r>
          </w:p>
        </w:tc>
        <w:tc>
          <w:tcPr>
            <w:tcW w:type="dxa" w:w="1584"/>
            <w:tcBorders>
              <w:top w:color="000000" w:sz="4" w:val="single"/>
              <w:left w:color="000000" w:sz="4" w:val="single"/>
              <w:bottom w:color="000000" w:sz="4" w:val="single"/>
              <w:right w:color="000000" w:sz="4" w:val="single"/>
            </w:tcBorders>
            <w:vAlign w:val="center"/>
          </w:tcPr>
          <w:p w14:paraId="10020000">
            <w:pPr>
              <w:tabs>
                <w:tab w:leader="none" w:pos="5529" w:val="left"/>
              </w:tabs>
              <w:ind/>
              <w:jc w:val="center"/>
              <w:rPr>
                <w:rFonts w:ascii="Arial" w:hAnsi="Arial"/>
              </w:rPr>
            </w:pPr>
            <w:r>
              <w:rPr>
                <w:rFonts w:ascii="Arial" w:hAnsi="Arial"/>
              </w:rPr>
              <w:t>39 307,00</w:t>
            </w:r>
          </w:p>
        </w:tc>
      </w:tr>
      <w:tr>
        <w:trPr>
          <w:trHeight w:hRule="atLeast" w:val="421"/>
        </w:trPr>
        <w:tc>
          <w:tcPr>
            <w:tcW w:type="dxa" w:w="3159"/>
            <w:tcBorders>
              <w:top w:color="000000" w:sz="4" w:val="single"/>
              <w:left w:color="000000" w:sz="4" w:val="single"/>
              <w:bottom w:color="000000" w:sz="4" w:val="single"/>
              <w:right w:sz="4" w:val="nil"/>
            </w:tcBorders>
            <w:vAlign w:val="center"/>
          </w:tcPr>
          <w:p w14:paraId="11020000">
            <w:pPr>
              <w:tabs>
                <w:tab w:leader="none" w:pos="5529" w:val="left"/>
              </w:tabs>
              <w:ind/>
              <w:jc w:val="center"/>
              <w:rPr>
                <w:rFonts w:ascii="Arial" w:hAnsi="Arial"/>
              </w:rPr>
            </w:pPr>
            <w:r>
              <w:rPr>
                <w:rFonts w:ascii="Arial" w:hAnsi="Arial"/>
              </w:rPr>
              <w:t>1 01 02010 01 0000 110</w:t>
            </w:r>
          </w:p>
        </w:tc>
        <w:tc>
          <w:tcPr>
            <w:tcW w:type="dxa" w:w="3878"/>
            <w:tcBorders>
              <w:top w:color="000000" w:sz="4" w:val="single"/>
              <w:left w:color="000000" w:sz="4" w:val="single"/>
              <w:bottom w:color="000000" w:sz="4" w:val="single"/>
              <w:right w:sz="4" w:val="nil"/>
            </w:tcBorders>
            <w:vAlign w:val="bottom"/>
          </w:tcPr>
          <w:p w14:paraId="12020000">
            <w:pPr>
              <w:tabs>
                <w:tab w:leader="none" w:pos="5529" w:val="left"/>
              </w:tabs>
              <w:ind/>
              <w:jc w:val="both"/>
              <w:rPr>
                <w:rFonts w:ascii="Arial" w:hAnsi="Arial"/>
              </w:rPr>
            </w:pPr>
            <w:r>
              <w:rPr>
                <w:rFonts w:ascii="Arial" w:hAnsi="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type="dxa" w:w="1584"/>
            <w:tcBorders>
              <w:top w:color="000000" w:sz="4" w:val="single"/>
              <w:left w:color="000000" w:sz="4" w:val="single"/>
              <w:bottom w:color="000000" w:sz="4" w:val="single"/>
              <w:right w:sz="4" w:val="nil"/>
            </w:tcBorders>
            <w:vAlign w:val="center"/>
          </w:tcPr>
          <w:p w14:paraId="13020000">
            <w:pPr>
              <w:tabs>
                <w:tab w:leader="none" w:pos="5529" w:val="left"/>
              </w:tabs>
              <w:ind/>
              <w:jc w:val="center"/>
              <w:rPr>
                <w:rFonts w:ascii="Arial" w:hAnsi="Arial"/>
              </w:rPr>
            </w:pPr>
            <w:r>
              <w:rPr>
                <w:rFonts w:ascii="Arial" w:hAnsi="Arial"/>
              </w:rPr>
              <w:t>35 456,00</w:t>
            </w:r>
          </w:p>
        </w:tc>
        <w:tc>
          <w:tcPr>
            <w:tcW w:type="dxa" w:w="1584"/>
            <w:tcBorders>
              <w:top w:color="000000" w:sz="4" w:val="single"/>
              <w:left w:color="000000" w:sz="4" w:val="single"/>
              <w:bottom w:color="000000" w:sz="4" w:val="single"/>
              <w:right w:color="000000" w:sz="4" w:val="single"/>
            </w:tcBorders>
            <w:vAlign w:val="center"/>
          </w:tcPr>
          <w:p w14:paraId="14020000">
            <w:pPr>
              <w:tabs>
                <w:tab w:leader="none" w:pos="5529" w:val="left"/>
              </w:tabs>
              <w:ind/>
              <w:jc w:val="center"/>
              <w:rPr>
                <w:rFonts w:ascii="Arial" w:hAnsi="Arial"/>
              </w:rPr>
            </w:pPr>
            <w:r>
              <w:rPr>
                <w:rFonts w:ascii="Arial" w:hAnsi="Arial"/>
              </w:rPr>
              <w:t>37 835,00</w:t>
            </w:r>
          </w:p>
        </w:tc>
      </w:tr>
      <w:tr>
        <w:trPr>
          <w:trHeight w:hRule="atLeast" w:val="421"/>
        </w:trPr>
        <w:tc>
          <w:tcPr>
            <w:tcW w:type="dxa" w:w="3159"/>
            <w:tcBorders>
              <w:top w:color="000000" w:sz="4" w:val="single"/>
              <w:left w:color="000000" w:sz="4" w:val="single"/>
              <w:bottom w:color="000000" w:sz="4" w:val="single"/>
              <w:right w:sz="4" w:val="nil"/>
            </w:tcBorders>
            <w:vAlign w:val="center"/>
          </w:tcPr>
          <w:p w14:paraId="15020000">
            <w:pPr>
              <w:tabs>
                <w:tab w:leader="none" w:pos="5529" w:val="left"/>
              </w:tabs>
              <w:ind/>
              <w:jc w:val="center"/>
              <w:rPr>
                <w:rFonts w:ascii="Arial" w:hAnsi="Arial"/>
              </w:rPr>
            </w:pPr>
            <w:r>
              <w:rPr>
                <w:rFonts w:ascii="Arial" w:hAnsi="Arial"/>
              </w:rPr>
              <w:t>1 01 02030 01 0000 110</w:t>
            </w:r>
          </w:p>
        </w:tc>
        <w:tc>
          <w:tcPr>
            <w:tcW w:type="dxa" w:w="3878"/>
            <w:tcBorders>
              <w:top w:color="000000" w:sz="4" w:val="single"/>
              <w:left w:color="000000" w:sz="4" w:val="single"/>
              <w:bottom w:color="000000" w:sz="4" w:val="single"/>
              <w:right w:sz="4" w:val="nil"/>
            </w:tcBorders>
            <w:vAlign w:val="bottom"/>
          </w:tcPr>
          <w:p w14:paraId="16020000">
            <w:pPr>
              <w:tabs>
                <w:tab w:leader="none" w:pos="5529" w:val="left"/>
              </w:tabs>
              <w:ind/>
              <w:jc w:val="both"/>
              <w:rPr>
                <w:rFonts w:ascii="Arial" w:hAnsi="Arial"/>
              </w:rPr>
            </w:pPr>
            <w:r>
              <w:rPr>
                <w:rFonts w:ascii="Arial" w:hAnsi="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type="dxa" w:w="1584"/>
            <w:tcBorders>
              <w:top w:color="000000" w:sz="4" w:val="single"/>
              <w:left w:color="000000" w:sz="4" w:val="single"/>
              <w:bottom w:color="000000" w:sz="4" w:val="single"/>
              <w:right w:sz="4" w:val="nil"/>
            </w:tcBorders>
            <w:vAlign w:val="center"/>
          </w:tcPr>
          <w:p w14:paraId="17020000">
            <w:pPr>
              <w:tabs>
                <w:tab w:leader="none" w:pos="5529" w:val="left"/>
              </w:tabs>
              <w:ind/>
              <w:jc w:val="center"/>
              <w:rPr>
                <w:rFonts w:ascii="Arial" w:hAnsi="Arial"/>
              </w:rPr>
            </w:pPr>
            <w:r>
              <w:rPr>
                <w:rFonts w:ascii="Arial" w:hAnsi="Arial"/>
              </w:rPr>
              <w:t>1 472,00</w:t>
            </w:r>
          </w:p>
        </w:tc>
        <w:tc>
          <w:tcPr>
            <w:tcW w:type="dxa" w:w="1584"/>
            <w:tcBorders>
              <w:top w:color="000000" w:sz="4" w:val="single"/>
              <w:left w:color="000000" w:sz="4" w:val="single"/>
              <w:bottom w:color="000000" w:sz="4" w:val="single"/>
              <w:right w:color="000000" w:sz="4" w:val="single"/>
            </w:tcBorders>
            <w:vAlign w:val="center"/>
          </w:tcPr>
          <w:p w14:paraId="18020000">
            <w:pPr>
              <w:tabs>
                <w:tab w:leader="none" w:pos="5529" w:val="left"/>
              </w:tabs>
              <w:ind/>
              <w:jc w:val="center"/>
              <w:rPr>
                <w:rFonts w:ascii="Arial" w:hAnsi="Arial"/>
              </w:rPr>
            </w:pPr>
            <w:r>
              <w:rPr>
                <w:rFonts w:ascii="Arial" w:hAnsi="Arial"/>
              </w:rPr>
              <w:t>1 472,00</w:t>
            </w:r>
          </w:p>
        </w:tc>
      </w:tr>
      <w:tr>
        <w:trPr>
          <w:trHeight w:hRule="atLeast" w:val="234"/>
        </w:trPr>
        <w:tc>
          <w:tcPr>
            <w:tcW w:type="dxa" w:w="3159"/>
            <w:tcBorders>
              <w:top w:color="000000" w:sz="4" w:val="single"/>
              <w:left w:color="000000" w:sz="4" w:val="single"/>
              <w:bottom w:color="000000" w:sz="4" w:val="single"/>
              <w:right w:sz="4" w:val="nil"/>
            </w:tcBorders>
            <w:vAlign w:val="center"/>
          </w:tcPr>
          <w:p w14:paraId="19020000">
            <w:pPr>
              <w:tabs>
                <w:tab w:leader="none" w:pos="5529" w:val="left"/>
              </w:tabs>
              <w:ind/>
              <w:jc w:val="center"/>
              <w:rPr>
                <w:rFonts w:ascii="Arial" w:hAnsi="Arial"/>
              </w:rPr>
            </w:pPr>
            <w:r>
              <w:rPr>
                <w:rFonts w:ascii="Arial" w:hAnsi="Arial"/>
              </w:rPr>
              <w:t>1 06 00000 00 0000 000</w:t>
            </w:r>
          </w:p>
        </w:tc>
        <w:tc>
          <w:tcPr>
            <w:tcW w:type="dxa" w:w="3878"/>
            <w:tcBorders>
              <w:top w:color="000000" w:sz="4" w:val="single"/>
              <w:left w:color="000000" w:sz="4" w:val="single"/>
              <w:bottom w:color="000000" w:sz="4" w:val="single"/>
              <w:right w:sz="4" w:val="nil"/>
            </w:tcBorders>
          </w:tcPr>
          <w:p w14:paraId="1A020000">
            <w:pPr>
              <w:tabs>
                <w:tab w:leader="none" w:pos="5529" w:val="left"/>
              </w:tabs>
              <w:ind/>
              <w:jc w:val="both"/>
              <w:rPr>
                <w:rFonts w:ascii="Arial" w:hAnsi="Arial"/>
              </w:rPr>
            </w:pPr>
            <w:r>
              <w:rPr>
                <w:rFonts w:ascii="Arial" w:hAnsi="Arial"/>
              </w:rPr>
              <w:t>НАЛОГИ НА ИМУЩЕСТВО</w:t>
            </w:r>
          </w:p>
        </w:tc>
        <w:tc>
          <w:tcPr>
            <w:tcW w:type="dxa" w:w="1584"/>
            <w:tcBorders>
              <w:top w:color="000000" w:sz="4" w:val="single"/>
              <w:left w:color="000000" w:sz="4" w:val="single"/>
              <w:bottom w:color="000000" w:sz="4" w:val="single"/>
              <w:right w:sz="4" w:val="nil"/>
            </w:tcBorders>
            <w:vAlign w:val="center"/>
          </w:tcPr>
          <w:p w14:paraId="1B020000">
            <w:pPr>
              <w:tabs>
                <w:tab w:leader="none" w:pos="5529" w:val="left"/>
              </w:tabs>
              <w:ind/>
              <w:jc w:val="center"/>
              <w:rPr>
                <w:rFonts w:ascii="Arial" w:hAnsi="Arial"/>
              </w:rPr>
            </w:pPr>
            <w:r>
              <w:rPr>
                <w:rFonts w:ascii="Arial" w:hAnsi="Arial"/>
              </w:rPr>
              <w:t>941 109,00</w:t>
            </w:r>
          </w:p>
        </w:tc>
        <w:tc>
          <w:tcPr>
            <w:tcW w:type="dxa" w:w="1584"/>
            <w:tcBorders>
              <w:top w:color="000000" w:sz="4" w:val="single"/>
              <w:left w:color="000000" w:sz="4" w:val="single"/>
              <w:bottom w:color="000000" w:sz="4" w:val="single"/>
              <w:right w:color="000000" w:sz="4" w:val="single"/>
            </w:tcBorders>
            <w:vAlign w:val="center"/>
          </w:tcPr>
          <w:p w14:paraId="1C020000">
            <w:pPr>
              <w:tabs>
                <w:tab w:leader="none" w:pos="5529" w:val="left"/>
              </w:tabs>
              <w:ind/>
              <w:jc w:val="center"/>
              <w:rPr>
                <w:rFonts w:ascii="Arial" w:hAnsi="Arial"/>
              </w:rPr>
            </w:pPr>
            <w:r>
              <w:rPr>
                <w:rFonts w:ascii="Arial" w:hAnsi="Arial"/>
              </w:rPr>
              <w:t>941 109,00</w:t>
            </w:r>
          </w:p>
        </w:tc>
      </w:tr>
      <w:tr>
        <w:trPr>
          <w:trHeight w:hRule="atLeast" w:val="229"/>
        </w:trPr>
        <w:tc>
          <w:tcPr>
            <w:tcW w:type="dxa" w:w="3159"/>
            <w:tcBorders>
              <w:top w:color="000000" w:sz="4" w:val="single"/>
              <w:left w:color="000000" w:sz="4" w:val="single"/>
              <w:bottom w:color="000000" w:sz="4" w:val="single"/>
              <w:right w:sz="4" w:val="nil"/>
            </w:tcBorders>
            <w:vAlign w:val="center"/>
          </w:tcPr>
          <w:p w14:paraId="1D020000">
            <w:pPr>
              <w:tabs>
                <w:tab w:leader="none" w:pos="5529" w:val="left"/>
              </w:tabs>
              <w:ind/>
              <w:jc w:val="center"/>
              <w:rPr>
                <w:rFonts w:ascii="Arial" w:hAnsi="Arial"/>
              </w:rPr>
            </w:pPr>
            <w:r>
              <w:rPr>
                <w:rFonts w:ascii="Arial" w:hAnsi="Arial"/>
              </w:rPr>
              <w:t>1 06 01000 00 0000 110</w:t>
            </w:r>
          </w:p>
        </w:tc>
        <w:tc>
          <w:tcPr>
            <w:tcW w:type="dxa" w:w="3878"/>
            <w:tcBorders>
              <w:top w:color="000000" w:sz="4" w:val="single"/>
              <w:left w:color="000000" w:sz="4" w:val="single"/>
              <w:bottom w:color="000000" w:sz="4" w:val="single"/>
              <w:right w:sz="4" w:val="nil"/>
            </w:tcBorders>
          </w:tcPr>
          <w:p w14:paraId="1E020000">
            <w:pPr>
              <w:tabs>
                <w:tab w:leader="none" w:pos="5529" w:val="left"/>
              </w:tabs>
              <w:ind/>
              <w:jc w:val="both"/>
              <w:rPr>
                <w:rFonts w:ascii="Arial" w:hAnsi="Arial"/>
              </w:rPr>
            </w:pPr>
            <w:r>
              <w:rPr>
                <w:rFonts w:ascii="Arial" w:hAnsi="Arial"/>
              </w:rPr>
              <w:t>Налог на имущество физических лиц</w:t>
            </w:r>
          </w:p>
        </w:tc>
        <w:tc>
          <w:tcPr>
            <w:tcW w:type="dxa" w:w="1584"/>
            <w:tcBorders>
              <w:top w:color="000000" w:sz="4" w:val="single"/>
              <w:left w:color="000000" w:sz="4" w:val="single"/>
              <w:bottom w:color="000000" w:sz="4" w:val="single"/>
              <w:right w:sz="4" w:val="nil"/>
            </w:tcBorders>
            <w:vAlign w:val="center"/>
          </w:tcPr>
          <w:p w14:paraId="1F020000">
            <w:pPr>
              <w:tabs>
                <w:tab w:leader="none" w:pos="5529" w:val="left"/>
              </w:tabs>
              <w:ind/>
              <w:jc w:val="center"/>
              <w:rPr>
                <w:rFonts w:ascii="Arial" w:hAnsi="Arial"/>
              </w:rPr>
            </w:pPr>
            <w:r>
              <w:rPr>
                <w:rFonts w:ascii="Arial" w:hAnsi="Arial"/>
              </w:rPr>
              <w:t>71 292,00</w:t>
            </w:r>
          </w:p>
        </w:tc>
        <w:tc>
          <w:tcPr>
            <w:tcW w:type="dxa" w:w="1584"/>
            <w:tcBorders>
              <w:top w:color="000000" w:sz="4" w:val="single"/>
              <w:left w:color="000000" w:sz="4" w:val="single"/>
              <w:bottom w:color="000000" w:sz="4" w:val="single"/>
              <w:right w:color="000000" w:sz="4" w:val="single"/>
            </w:tcBorders>
            <w:vAlign w:val="center"/>
          </w:tcPr>
          <w:p w14:paraId="20020000">
            <w:pPr>
              <w:tabs>
                <w:tab w:leader="none" w:pos="5529" w:val="left"/>
              </w:tabs>
              <w:ind/>
              <w:jc w:val="center"/>
              <w:rPr>
                <w:rFonts w:ascii="Arial" w:hAnsi="Arial"/>
              </w:rPr>
            </w:pPr>
            <w:r>
              <w:rPr>
                <w:rFonts w:ascii="Arial" w:hAnsi="Arial"/>
              </w:rPr>
              <w:t>71 292,00</w:t>
            </w:r>
          </w:p>
        </w:tc>
      </w:tr>
      <w:tr>
        <w:trPr>
          <w:trHeight w:hRule="atLeast" w:val="421"/>
        </w:trPr>
        <w:tc>
          <w:tcPr>
            <w:tcW w:type="dxa" w:w="3159"/>
            <w:tcBorders>
              <w:top w:color="000000" w:sz="4" w:val="single"/>
              <w:left w:color="000000" w:sz="4" w:val="single"/>
              <w:bottom w:color="000000" w:sz="4" w:val="single"/>
              <w:right w:sz="4" w:val="nil"/>
            </w:tcBorders>
            <w:vAlign w:val="center"/>
          </w:tcPr>
          <w:p w14:paraId="21020000">
            <w:pPr>
              <w:tabs>
                <w:tab w:leader="none" w:pos="5529" w:val="left"/>
              </w:tabs>
              <w:ind/>
              <w:jc w:val="center"/>
              <w:rPr>
                <w:rFonts w:ascii="Arial" w:hAnsi="Arial"/>
              </w:rPr>
            </w:pPr>
            <w:r>
              <w:rPr>
                <w:rFonts w:ascii="Arial" w:hAnsi="Arial"/>
              </w:rPr>
              <w:t>1 06 01030 10 0000 110</w:t>
            </w:r>
          </w:p>
        </w:tc>
        <w:tc>
          <w:tcPr>
            <w:tcW w:type="dxa" w:w="3878"/>
            <w:tcBorders>
              <w:top w:color="000000" w:sz="4" w:val="single"/>
              <w:left w:color="000000" w:sz="4" w:val="single"/>
              <w:bottom w:color="000000" w:sz="4" w:val="single"/>
              <w:right w:sz="4" w:val="nil"/>
            </w:tcBorders>
          </w:tcPr>
          <w:p w14:paraId="22020000">
            <w:pPr>
              <w:tabs>
                <w:tab w:leader="none" w:pos="5529" w:val="left"/>
              </w:tabs>
              <w:ind/>
              <w:jc w:val="both"/>
              <w:rPr>
                <w:rFonts w:ascii="Arial" w:hAnsi="Arial"/>
              </w:rPr>
            </w:pPr>
            <w:r>
              <w:rPr>
                <w:rFonts w:ascii="Arial" w:hAnsi="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type="dxa" w:w="1584"/>
            <w:tcBorders>
              <w:top w:color="000000" w:sz="4" w:val="single"/>
              <w:left w:color="000000" w:sz="4" w:val="single"/>
              <w:bottom w:color="000000" w:sz="4" w:val="single"/>
              <w:right w:sz="4" w:val="nil"/>
            </w:tcBorders>
            <w:vAlign w:val="center"/>
          </w:tcPr>
          <w:p w14:paraId="23020000">
            <w:pPr>
              <w:tabs>
                <w:tab w:leader="none" w:pos="5529" w:val="left"/>
              </w:tabs>
              <w:ind/>
              <w:jc w:val="center"/>
              <w:rPr>
                <w:rFonts w:ascii="Arial" w:hAnsi="Arial"/>
              </w:rPr>
            </w:pPr>
            <w:r>
              <w:rPr>
                <w:rFonts w:ascii="Arial" w:hAnsi="Arial"/>
              </w:rPr>
              <w:t>71 292,00</w:t>
            </w:r>
          </w:p>
        </w:tc>
        <w:tc>
          <w:tcPr>
            <w:tcW w:type="dxa" w:w="1584"/>
            <w:tcBorders>
              <w:top w:color="000000" w:sz="4" w:val="single"/>
              <w:left w:color="000000" w:sz="4" w:val="single"/>
              <w:bottom w:color="000000" w:sz="4" w:val="single"/>
              <w:right w:color="000000" w:sz="4" w:val="single"/>
            </w:tcBorders>
            <w:vAlign w:val="center"/>
          </w:tcPr>
          <w:p w14:paraId="24020000">
            <w:pPr>
              <w:tabs>
                <w:tab w:leader="none" w:pos="5529" w:val="left"/>
              </w:tabs>
              <w:ind/>
              <w:jc w:val="center"/>
              <w:rPr>
                <w:rFonts w:ascii="Arial" w:hAnsi="Arial"/>
              </w:rPr>
            </w:pPr>
            <w:r>
              <w:rPr>
                <w:rFonts w:ascii="Arial" w:hAnsi="Arial"/>
              </w:rPr>
              <w:t>71 292,00</w:t>
            </w:r>
          </w:p>
        </w:tc>
      </w:tr>
      <w:tr>
        <w:trPr>
          <w:trHeight w:hRule="atLeast" w:val="253"/>
        </w:trPr>
        <w:tc>
          <w:tcPr>
            <w:tcW w:type="dxa" w:w="3159"/>
            <w:tcBorders>
              <w:top w:color="000000" w:sz="4" w:val="single"/>
              <w:left w:color="000000" w:sz="4" w:val="single"/>
              <w:bottom w:color="000000" w:sz="4" w:val="single"/>
              <w:right w:sz="4" w:val="nil"/>
            </w:tcBorders>
            <w:vAlign w:val="center"/>
          </w:tcPr>
          <w:p w14:paraId="25020000">
            <w:pPr>
              <w:tabs>
                <w:tab w:leader="none" w:pos="5529" w:val="left"/>
              </w:tabs>
              <w:ind/>
              <w:jc w:val="center"/>
              <w:rPr>
                <w:rFonts w:ascii="Arial" w:hAnsi="Arial"/>
              </w:rPr>
            </w:pPr>
            <w:r>
              <w:rPr>
                <w:rFonts w:ascii="Arial" w:hAnsi="Arial"/>
              </w:rPr>
              <w:t>1 06 06000 00 0000 110</w:t>
            </w:r>
          </w:p>
        </w:tc>
        <w:tc>
          <w:tcPr>
            <w:tcW w:type="dxa" w:w="3878"/>
            <w:tcBorders>
              <w:top w:color="000000" w:sz="4" w:val="single"/>
              <w:left w:color="000000" w:sz="4" w:val="single"/>
              <w:bottom w:color="000000" w:sz="4" w:val="single"/>
              <w:right w:sz="4" w:val="nil"/>
            </w:tcBorders>
          </w:tcPr>
          <w:p w14:paraId="26020000">
            <w:pPr>
              <w:tabs>
                <w:tab w:leader="none" w:pos="5529" w:val="left"/>
              </w:tabs>
              <w:ind/>
              <w:jc w:val="both"/>
              <w:rPr>
                <w:rFonts w:ascii="Arial" w:hAnsi="Arial"/>
              </w:rPr>
            </w:pPr>
            <w:r>
              <w:rPr>
                <w:rFonts w:ascii="Arial" w:hAnsi="Arial"/>
              </w:rPr>
              <w:t>Земельный налог</w:t>
            </w:r>
          </w:p>
        </w:tc>
        <w:tc>
          <w:tcPr>
            <w:tcW w:type="dxa" w:w="1584"/>
            <w:tcBorders>
              <w:top w:color="000000" w:sz="4" w:val="single"/>
              <w:left w:color="000000" w:sz="4" w:val="single"/>
              <w:bottom w:color="000000" w:sz="4" w:val="single"/>
              <w:right w:sz="4" w:val="nil"/>
            </w:tcBorders>
            <w:vAlign w:val="center"/>
          </w:tcPr>
          <w:p w14:paraId="27020000">
            <w:pPr>
              <w:tabs>
                <w:tab w:leader="none" w:pos="5529" w:val="left"/>
              </w:tabs>
              <w:ind/>
              <w:jc w:val="center"/>
              <w:rPr>
                <w:rFonts w:ascii="Arial" w:hAnsi="Arial"/>
              </w:rPr>
            </w:pPr>
            <w:r>
              <w:rPr>
                <w:rFonts w:ascii="Arial" w:hAnsi="Arial"/>
              </w:rPr>
              <w:t>869 817,00</w:t>
            </w:r>
          </w:p>
        </w:tc>
        <w:tc>
          <w:tcPr>
            <w:tcW w:type="dxa" w:w="1584"/>
            <w:tcBorders>
              <w:top w:color="000000" w:sz="4" w:val="single"/>
              <w:left w:color="000000" w:sz="4" w:val="single"/>
              <w:bottom w:color="000000" w:sz="4" w:val="single"/>
              <w:right w:color="000000" w:sz="4" w:val="single"/>
            </w:tcBorders>
            <w:vAlign w:val="center"/>
          </w:tcPr>
          <w:p w14:paraId="28020000">
            <w:pPr>
              <w:tabs>
                <w:tab w:leader="none" w:pos="5529" w:val="left"/>
              </w:tabs>
              <w:ind/>
              <w:jc w:val="center"/>
              <w:rPr>
                <w:rFonts w:ascii="Arial" w:hAnsi="Arial"/>
              </w:rPr>
            </w:pPr>
            <w:r>
              <w:rPr>
                <w:rFonts w:ascii="Arial" w:hAnsi="Arial"/>
              </w:rPr>
              <w:t>869 817,00</w:t>
            </w:r>
          </w:p>
        </w:tc>
      </w:tr>
      <w:tr>
        <w:trPr>
          <w:trHeight w:hRule="atLeast" w:val="225"/>
        </w:trPr>
        <w:tc>
          <w:tcPr>
            <w:tcW w:type="dxa" w:w="3159"/>
            <w:tcBorders>
              <w:top w:color="000000" w:sz="4" w:val="single"/>
              <w:left w:color="000000" w:sz="4" w:val="single"/>
              <w:bottom w:color="000000" w:sz="4" w:val="single"/>
              <w:right w:sz="4" w:val="nil"/>
            </w:tcBorders>
            <w:vAlign w:val="center"/>
          </w:tcPr>
          <w:p w14:paraId="29020000">
            <w:pPr>
              <w:tabs>
                <w:tab w:leader="none" w:pos="5529" w:val="left"/>
              </w:tabs>
              <w:ind/>
              <w:jc w:val="center"/>
              <w:rPr>
                <w:rFonts w:ascii="Arial" w:hAnsi="Arial"/>
              </w:rPr>
            </w:pPr>
            <w:r>
              <w:rPr>
                <w:rFonts w:ascii="Arial" w:hAnsi="Arial"/>
              </w:rPr>
              <w:t>1 06 06030 00 0000 110</w:t>
            </w:r>
          </w:p>
        </w:tc>
        <w:tc>
          <w:tcPr>
            <w:tcW w:type="dxa" w:w="3878"/>
            <w:tcBorders>
              <w:top w:color="000000" w:sz="4" w:val="single"/>
              <w:left w:color="000000" w:sz="4" w:val="single"/>
              <w:bottom w:color="000000" w:sz="4" w:val="single"/>
              <w:right w:sz="4" w:val="nil"/>
            </w:tcBorders>
          </w:tcPr>
          <w:p w14:paraId="2A020000">
            <w:pPr>
              <w:tabs>
                <w:tab w:leader="none" w:pos="5529" w:val="left"/>
              </w:tabs>
              <w:ind/>
              <w:jc w:val="both"/>
              <w:rPr>
                <w:rFonts w:ascii="Arial" w:hAnsi="Arial"/>
              </w:rPr>
            </w:pPr>
            <w:r>
              <w:rPr>
                <w:rFonts w:ascii="Arial" w:hAnsi="Arial"/>
              </w:rPr>
              <w:t>Земельный налог</w:t>
            </w:r>
            <w:r>
              <w:rPr>
                <w:rFonts w:ascii="Arial" w:hAnsi="Arial"/>
              </w:rPr>
              <w:t xml:space="preserve"> с </w:t>
            </w:r>
            <w:r>
              <w:rPr>
                <w:rFonts w:ascii="Arial" w:hAnsi="Arial"/>
              </w:rPr>
              <w:t>организаций</w:t>
            </w:r>
          </w:p>
        </w:tc>
        <w:tc>
          <w:tcPr>
            <w:tcW w:type="dxa" w:w="1584"/>
            <w:tcBorders>
              <w:top w:color="000000" w:sz="4" w:val="single"/>
              <w:left w:color="000000" w:sz="4" w:val="single"/>
              <w:bottom w:color="000000" w:sz="4" w:val="single"/>
              <w:right w:sz="4" w:val="nil"/>
            </w:tcBorders>
            <w:vAlign w:val="center"/>
          </w:tcPr>
          <w:p w14:paraId="2B020000">
            <w:pPr>
              <w:tabs>
                <w:tab w:leader="none" w:pos="5529" w:val="left"/>
              </w:tabs>
              <w:ind/>
              <w:jc w:val="center"/>
              <w:rPr>
                <w:rFonts w:ascii="Arial" w:hAnsi="Arial"/>
              </w:rPr>
            </w:pPr>
            <w:r>
              <w:rPr>
                <w:rFonts w:ascii="Arial" w:hAnsi="Arial"/>
              </w:rPr>
              <w:t>602 949,0</w:t>
            </w:r>
            <w:r>
              <w:rPr>
                <w:rFonts w:ascii="Arial" w:hAnsi="Arial"/>
              </w:rPr>
              <w:t>0</w:t>
            </w:r>
          </w:p>
        </w:tc>
        <w:tc>
          <w:tcPr>
            <w:tcW w:type="dxa" w:w="1584"/>
            <w:tcBorders>
              <w:top w:color="000000" w:sz="4" w:val="single"/>
              <w:left w:color="000000" w:sz="4" w:val="single"/>
              <w:bottom w:color="000000" w:sz="4" w:val="single"/>
              <w:right w:color="000000" w:sz="4" w:val="single"/>
            </w:tcBorders>
            <w:vAlign w:val="center"/>
          </w:tcPr>
          <w:p w14:paraId="2C020000">
            <w:pPr>
              <w:ind/>
              <w:jc w:val="center"/>
              <w:rPr>
                <w:rFonts w:ascii="Arial" w:hAnsi="Arial"/>
              </w:rPr>
            </w:pPr>
            <w:r>
              <w:rPr>
                <w:rFonts w:ascii="Arial" w:hAnsi="Arial"/>
              </w:rPr>
              <w:t>602 949,00</w:t>
            </w:r>
          </w:p>
        </w:tc>
      </w:tr>
      <w:tr>
        <w:trPr>
          <w:trHeight w:hRule="atLeast" w:val="421"/>
        </w:trPr>
        <w:tc>
          <w:tcPr>
            <w:tcW w:type="dxa" w:w="3159"/>
            <w:tcBorders>
              <w:top w:color="000000" w:sz="4" w:val="single"/>
              <w:left w:color="000000" w:sz="4" w:val="single"/>
              <w:bottom w:color="000000" w:sz="4" w:val="single"/>
              <w:right w:sz="4" w:val="nil"/>
            </w:tcBorders>
            <w:vAlign w:val="center"/>
          </w:tcPr>
          <w:p w14:paraId="2D020000">
            <w:pPr>
              <w:tabs>
                <w:tab w:leader="none" w:pos="5529" w:val="left"/>
              </w:tabs>
              <w:ind/>
              <w:jc w:val="center"/>
              <w:rPr>
                <w:rFonts w:ascii="Arial" w:hAnsi="Arial"/>
              </w:rPr>
            </w:pPr>
            <w:r>
              <w:rPr>
                <w:rFonts w:ascii="Arial" w:hAnsi="Arial"/>
              </w:rPr>
              <w:t>1 06 06033 10 0000 110</w:t>
            </w:r>
          </w:p>
        </w:tc>
        <w:tc>
          <w:tcPr>
            <w:tcW w:type="dxa" w:w="3878"/>
            <w:tcBorders>
              <w:top w:color="000000" w:sz="4" w:val="single"/>
              <w:left w:color="000000" w:sz="4" w:val="single"/>
              <w:bottom w:color="000000" w:sz="4" w:val="single"/>
              <w:right w:sz="4" w:val="nil"/>
            </w:tcBorders>
          </w:tcPr>
          <w:p w14:paraId="2E020000">
            <w:pPr>
              <w:tabs>
                <w:tab w:leader="none" w:pos="5529" w:val="left"/>
              </w:tabs>
              <w:ind/>
              <w:jc w:val="both"/>
              <w:rPr>
                <w:rFonts w:ascii="Arial" w:hAnsi="Arial"/>
              </w:rPr>
            </w:pPr>
            <w:r>
              <w:rPr>
                <w:rFonts w:ascii="Arial" w:hAnsi="Arial"/>
              </w:rPr>
              <w:t>Земельный налог с организаций, обладающих земельным участком, расположенным в границах сельских поселений</w:t>
            </w:r>
          </w:p>
        </w:tc>
        <w:tc>
          <w:tcPr>
            <w:tcW w:type="dxa" w:w="1584"/>
            <w:tcBorders>
              <w:top w:color="000000" w:sz="4" w:val="single"/>
              <w:left w:color="000000" w:sz="4" w:val="single"/>
              <w:bottom w:color="000000" w:sz="4" w:val="single"/>
              <w:right w:sz="4" w:val="nil"/>
            </w:tcBorders>
            <w:vAlign w:val="center"/>
          </w:tcPr>
          <w:p w14:paraId="2F020000">
            <w:pPr>
              <w:tabs>
                <w:tab w:leader="none" w:pos="5529" w:val="left"/>
              </w:tabs>
              <w:ind/>
              <w:jc w:val="center"/>
              <w:rPr>
                <w:rFonts w:ascii="Arial" w:hAnsi="Arial"/>
              </w:rPr>
            </w:pPr>
            <w:r>
              <w:rPr>
                <w:rFonts w:ascii="Arial" w:hAnsi="Arial"/>
              </w:rPr>
              <w:t>602 949,00</w:t>
            </w:r>
          </w:p>
        </w:tc>
        <w:tc>
          <w:tcPr>
            <w:tcW w:type="dxa" w:w="1584"/>
            <w:tcBorders>
              <w:top w:color="000000" w:sz="4" w:val="single"/>
              <w:left w:color="000000" w:sz="4" w:val="single"/>
              <w:bottom w:color="000000" w:sz="4" w:val="single"/>
              <w:right w:color="000000" w:sz="4" w:val="single"/>
            </w:tcBorders>
            <w:vAlign w:val="center"/>
          </w:tcPr>
          <w:p w14:paraId="30020000">
            <w:pPr>
              <w:ind/>
              <w:jc w:val="center"/>
              <w:rPr>
                <w:rFonts w:ascii="Arial" w:hAnsi="Arial"/>
              </w:rPr>
            </w:pPr>
            <w:r>
              <w:rPr>
                <w:rFonts w:ascii="Arial" w:hAnsi="Arial"/>
              </w:rPr>
              <w:t>602 949,00</w:t>
            </w:r>
          </w:p>
        </w:tc>
      </w:tr>
      <w:tr>
        <w:trPr>
          <w:trHeight w:hRule="atLeast" w:val="294"/>
        </w:trPr>
        <w:tc>
          <w:tcPr>
            <w:tcW w:type="dxa" w:w="3159"/>
            <w:tcBorders>
              <w:top w:color="000000" w:sz="4" w:val="single"/>
              <w:left w:color="000000" w:sz="4" w:val="single"/>
              <w:bottom w:color="000000" w:sz="4" w:val="single"/>
              <w:right w:sz="4" w:val="nil"/>
            </w:tcBorders>
            <w:vAlign w:val="center"/>
          </w:tcPr>
          <w:p w14:paraId="31020000">
            <w:pPr>
              <w:tabs>
                <w:tab w:leader="none" w:pos="5529" w:val="left"/>
              </w:tabs>
              <w:ind/>
              <w:jc w:val="center"/>
              <w:rPr>
                <w:rFonts w:ascii="Arial" w:hAnsi="Arial"/>
              </w:rPr>
            </w:pPr>
            <w:r>
              <w:rPr>
                <w:rFonts w:ascii="Arial" w:hAnsi="Arial"/>
              </w:rPr>
              <w:t>1 06 06040 00 0000 110</w:t>
            </w:r>
          </w:p>
        </w:tc>
        <w:tc>
          <w:tcPr>
            <w:tcW w:type="dxa" w:w="3878"/>
            <w:tcBorders>
              <w:top w:color="000000" w:sz="4" w:val="single"/>
              <w:left w:color="000000" w:sz="4" w:val="single"/>
              <w:bottom w:color="000000" w:sz="4" w:val="single"/>
              <w:right w:sz="4" w:val="nil"/>
            </w:tcBorders>
          </w:tcPr>
          <w:p w14:paraId="32020000">
            <w:pPr>
              <w:tabs>
                <w:tab w:leader="none" w:pos="5529" w:val="left"/>
              </w:tabs>
              <w:ind/>
              <w:jc w:val="both"/>
              <w:rPr>
                <w:rFonts w:ascii="Arial" w:hAnsi="Arial"/>
              </w:rPr>
            </w:pPr>
            <w:r>
              <w:rPr>
                <w:rFonts w:ascii="Arial" w:hAnsi="Arial"/>
              </w:rPr>
              <w:t>Земельный налог с физических лиц</w:t>
            </w:r>
          </w:p>
        </w:tc>
        <w:tc>
          <w:tcPr>
            <w:tcW w:type="dxa" w:w="1584"/>
            <w:tcBorders>
              <w:top w:color="000000" w:sz="4" w:val="single"/>
              <w:left w:color="000000" w:sz="4" w:val="single"/>
              <w:bottom w:color="000000" w:sz="4" w:val="single"/>
              <w:right w:sz="4" w:val="nil"/>
            </w:tcBorders>
            <w:vAlign w:val="center"/>
          </w:tcPr>
          <w:p w14:paraId="33020000">
            <w:pPr>
              <w:tabs>
                <w:tab w:leader="none" w:pos="5529" w:val="left"/>
              </w:tabs>
              <w:ind/>
              <w:jc w:val="center"/>
              <w:rPr>
                <w:rFonts w:ascii="Arial" w:hAnsi="Arial"/>
              </w:rPr>
            </w:pPr>
            <w:r>
              <w:rPr>
                <w:rFonts w:ascii="Arial" w:hAnsi="Arial"/>
              </w:rPr>
              <w:t>266 868,00</w:t>
            </w:r>
          </w:p>
        </w:tc>
        <w:tc>
          <w:tcPr>
            <w:tcW w:type="dxa" w:w="1584"/>
            <w:tcBorders>
              <w:top w:color="000000" w:sz="4" w:val="single"/>
              <w:left w:color="000000" w:sz="4" w:val="single"/>
              <w:bottom w:color="000000" w:sz="4" w:val="single"/>
              <w:right w:color="000000" w:sz="4" w:val="single"/>
            </w:tcBorders>
            <w:vAlign w:val="center"/>
          </w:tcPr>
          <w:p w14:paraId="34020000">
            <w:pPr>
              <w:rPr>
                <w:rFonts w:ascii="Arial" w:hAnsi="Arial"/>
              </w:rPr>
            </w:pPr>
            <w:r>
              <w:rPr>
                <w:rFonts w:ascii="Arial" w:hAnsi="Arial"/>
              </w:rPr>
              <w:t xml:space="preserve">  266 868,00</w:t>
            </w:r>
          </w:p>
        </w:tc>
      </w:tr>
      <w:tr>
        <w:trPr>
          <w:trHeight w:hRule="atLeast" w:val="169"/>
        </w:trPr>
        <w:tc>
          <w:tcPr>
            <w:tcW w:type="dxa" w:w="3159"/>
            <w:tcBorders>
              <w:top w:color="000000" w:sz="4" w:val="single"/>
              <w:left w:color="000000" w:sz="4" w:val="single"/>
              <w:bottom w:color="000000" w:sz="4" w:val="single"/>
              <w:right w:sz="4" w:val="nil"/>
            </w:tcBorders>
            <w:vAlign w:val="center"/>
          </w:tcPr>
          <w:p w14:paraId="35020000">
            <w:pPr>
              <w:tabs>
                <w:tab w:leader="none" w:pos="5529" w:val="left"/>
              </w:tabs>
              <w:ind/>
              <w:jc w:val="center"/>
              <w:rPr>
                <w:rFonts w:ascii="Arial" w:hAnsi="Arial"/>
              </w:rPr>
            </w:pPr>
            <w:r>
              <w:rPr>
                <w:rFonts w:ascii="Arial" w:hAnsi="Arial"/>
              </w:rPr>
              <w:t>1 06 0604</w:t>
            </w:r>
            <w:r>
              <w:rPr>
                <w:rFonts w:ascii="Arial" w:hAnsi="Arial"/>
              </w:rPr>
              <w:t>3 10 0000 110</w:t>
            </w:r>
          </w:p>
        </w:tc>
        <w:tc>
          <w:tcPr>
            <w:tcW w:type="dxa" w:w="3878"/>
            <w:tcBorders>
              <w:top w:color="000000" w:sz="4" w:val="single"/>
              <w:left w:color="000000" w:sz="4" w:val="single"/>
              <w:bottom w:color="000000" w:sz="4" w:val="single"/>
              <w:right w:sz="4" w:val="nil"/>
            </w:tcBorders>
          </w:tcPr>
          <w:p w14:paraId="36020000">
            <w:pPr>
              <w:tabs>
                <w:tab w:leader="none" w:pos="5529" w:val="left"/>
              </w:tabs>
              <w:ind/>
              <w:jc w:val="both"/>
              <w:rPr>
                <w:rFonts w:ascii="Arial" w:hAnsi="Arial"/>
              </w:rPr>
            </w:pPr>
            <w:r>
              <w:rPr>
                <w:rFonts w:ascii="Arial" w:hAnsi="Arial"/>
              </w:rPr>
              <w:t>Земельный налог с физических лиц, обладающих земельным участком, расположенным в границах сельских поселений</w:t>
            </w:r>
          </w:p>
        </w:tc>
        <w:tc>
          <w:tcPr>
            <w:tcW w:type="dxa" w:w="1584"/>
            <w:tcBorders>
              <w:top w:color="000000" w:sz="4" w:val="single"/>
              <w:left w:color="000000" w:sz="4" w:val="single"/>
              <w:bottom w:color="000000" w:sz="4" w:val="single"/>
              <w:right w:sz="4" w:val="nil"/>
            </w:tcBorders>
            <w:vAlign w:val="center"/>
          </w:tcPr>
          <w:p w14:paraId="37020000">
            <w:pPr>
              <w:tabs>
                <w:tab w:leader="none" w:pos="5529" w:val="left"/>
              </w:tabs>
              <w:ind/>
              <w:jc w:val="center"/>
              <w:rPr>
                <w:rFonts w:ascii="Arial" w:hAnsi="Arial"/>
              </w:rPr>
            </w:pPr>
            <w:r>
              <w:rPr>
                <w:rFonts w:ascii="Arial" w:hAnsi="Arial"/>
              </w:rPr>
              <w:t>266 868,00</w:t>
            </w:r>
          </w:p>
        </w:tc>
        <w:tc>
          <w:tcPr>
            <w:tcW w:type="dxa" w:w="1584"/>
            <w:tcBorders>
              <w:top w:color="000000" w:sz="4" w:val="single"/>
              <w:left w:color="000000" w:sz="4" w:val="single"/>
              <w:bottom w:color="000000" w:sz="4" w:val="single"/>
              <w:right w:color="000000" w:sz="4" w:val="single"/>
            </w:tcBorders>
            <w:vAlign w:val="center"/>
          </w:tcPr>
          <w:p w14:paraId="38020000">
            <w:pPr>
              <w:ind/>
              <w:jc w:val="center"/>
              <w:rPr>
                <w:rFonts w:ascii="Arial" w:hAnsi="Arial"/>
              </w:rPr>
            </w:pPr>
            <w:r>
              <w:rPr>
                <w:rFonts w:ascii="Arial" w:hAnsi="Arial"/>
              </w:rPr>
              <w:t>266 868,00</w:t>
            </w:r>
          </w:p>
        </w:tc>
      </w:tr>
      <w:tr>
        <w:trPr>
          <w:trHeight w:hRule="atLeast" w:val="273"/>
        </w:trPr>
        <w:tc>
          <w:tcPr>
            <w:tcW w:type="dxa" w:w="3159"/>
            <w:tcBorders>
              <w:top w:color="000000" w:sz="4" w:val="single"/>
              <w:left w:color="000000" w:sz="4" w:val="single"/>
              <w:bottom w:color="000000" w:sz="4" w:val="single"/>
              <w:right w:sz="4" w:val="nil"/>
            </w:tcBorders>
            <w:vAlign w:val="center"/>
          </w:tcPr>
          <w:p w14:paraId="39020000">
            <w:pPr>
              <w:tabs>
                <w:tab w:leader="none" w:pos="5529" w:val="left"/>
              </w:tabs>
              <w:ind/>
              <w:jc w:val="center"/>
              <w:rPr>
                <w:rFonts w:ascii="Arial" w:hAnsi="Arial"/>
              </w:rPr>
            </w:pPr>
            <w:r>
              <w:rPr>
                <w:rFonts w:ascii="Arial" w:hAnsi="Arial"/>
              </w:rPr>
              <w:t>1 11 00000 00 0000 000</w:t>
            </w:r>
          </w:p>
        </w:tc>
        <w:tc>
          <w:tcPr>
            <w:tcW w:type="dxa" w:w="3878"/>
            <w:tcBorders>
              <w:top w:color="000000" w:sz="4" w:val="single"/>
              <w:left w:color="000000" w:sz="4" w:val="single"/>
              <w:bottom w:color="000000" w:sz="4" w:val="single"/>
              <w:right w:sz="4" w:val="nil"/>
            </w:tcBorders>
          </w:tcPr>
          <w:p w14:paraId="3A020000">
            <w:pPr>
              <w:tabs>
                <w:tab w:leader="none" w:pos="5529" w:val="left"/>
              </w:tabs>
              <w:ind/>
              <w:jc w:val="both"/>
              <w:rPr>
                <w:rFonts w:ascii="Arial" w:hAnsi="Arial"/>
              </w:rPr>
            </w:pPr>
            <w:r>
              <w:rPr>
                <w:rFonts w:ascii="Arial" w:hAnsi="Arial"/>
              </w:rPr>
              <w:t>ДОХОДЫ ОТ ИСПОЛЬЗОВАНИЯ ИМУЩЕСТВА, НАХОДЯЩЕГОСЯ В ГОСУДАРСТВЕННОЙ И МУНИЦИПАЛЬНОЙ СОБСТВЕННОСТИ</w:t>
            </w:r>
          </w:p>
        </w:tc>
        <w:tc>
          <w:tcPr>
            <w:tcW w:type="dxa" w:w="1584"/>
            <w:tcBorders>
              <w:top w:color="000000" w:sz="4" w:val="single"/>
              <w:left w:color="000000" w:sz="4" w:val="single"/>
              <w:bottom w:color="000000" w:sz="4" w:val="single"/>
              <w:right w:sz="4" w:val="nil"/>
            </w:tcBorders>
            <w:vAlign w:val="center"/>
          </w:tcPr>
          <w:p w14:paraId="3B020000">
            <w:pPr>
              <w:tabs>
                <w:tab w:leader="none" w:pos="5529" w:val="left"/>
              </w:tabs>
              <w:ind/>
              <w:jc w:val="center"/>
              <w:rPr>
                <w:rFonts w:ascii="Arial" w:hAnsi="Arial"/>
              </w:rPr>
            </w:pPr>
            <w:r>
              <w:rPr>
                <w:rFonts w:ascii="Arial" w:hAnsi="Arial"/>
              </w:rPr>
              <w:t>542 270,00</w:t>
            </w:r>
          </w:p>
        </w:tc>
        <w:tc>
          <w:tcPr>
            <w:tcW w:type="dxa" w:w="1584"/>
            <w:tcBorders>
              <w:top w:color="000000" w:sz="4" w:val="single"/>
              <w:left w:color="000000" w:sz="4" w:val="single"/>
              <w:bottom w:color="000000" w:sz="4" w:val="single"/>
              <w:right w:color="000000" w:sz="4" w:val="single"/>
            </w:tcBorders>
            <w:vAlign w:val="center"/>
          </w:tcPr>
          <w:p w14:paraId="3C020000">
            <w:pPr>
              <w:tabs>
                <w:tab w:leader="none" w:pos="5529" w:val="left"/>
              </w:tabs>
              <w:ind/>
              <w:jc w:val="center"/>
              <w:rPr>
                <w:rFonts w:ascii="Arial" w:hAnsi="Arial"/>
              </w:rPr>
            </w:pPr>
            <w:r>
              <w:rPr>
                <w:rFonts w:ascii="Arial" w:hAnsi="Arial"/>
              </w:rPr>
              <w:t>542 270,00</w:t>
            </w:r>
          </w:p>
        </w:tc>
      </w:tr>
      <w:tr>
        <w:trPr>
          <w:trHeight w:hRule="atLeast" w:val="421"/>
        </w:trPr>
        <w:tc>
          <w:tcPr>
            <w:tcW w:type="dxa" w:w="3159"/>
            <w:tcBorders>
              <w:top w:color="000000" w:sz="4" w:val="single"/>
              <w:left w:color="000000" w:sz="4" w:val="single"/>
              <w:bottom w:color="000000" w:sz="4" w:val="single"/>
              <w:right w:sz="4" w:val="nil"/>
            </w:tcBorders>
            <w:vAlign w:val="center"/>
          </w:tcPr>
          <w:p w14:paraId="3D020000">
            <w:pPr>
              <w:tabs>
                <w:tab w:leader="none" w:pos="5529" w:val="left"/>
              </w:tabs>
              <w:ind/>
              <w:jc w:val="center"/>
              <w:rPr>
                <w:rFonts w:ascii="Arial" w:hAnsi="Arial"/>
              </w:rPr>
            </w:pPr>
            <w:r>
              <w:rPr>
                <w:rFonts w:ascii="Arial" w:hAnsi="Arial"/>
              </w:rPr>
              <w:t>1 11 05000 00 0000 120</w:t>
            </w:r>
          </w:p>
        </w:tc>
        <w:tc>
          <w:tcPr>
            <w:tcW w:type="dxa" w:w="3878"/>
            <w:tcBorders>
              <w:top w:color="000000" w:sz="4" w:val="single"/>
              <w:left w:color="000000" w:sz="4" w:val="single"/>
              <w:bottom w:color="000000" w:sz="4" w:val="single"/>
              <w:right w:sz="4" w:val="nil"/>
            </w:tcBorders>
          </w:tcPr>
          <w:p w14:paraId="3E020000">
            <w:pPr>
              <w:tabs>
                <w:tab w:leader="none" w:pos="5529" w:val="left"/>
              </w:tabs>
              <w:ind/>
              <w:jc w:val="both"/>
              <w:rPr>
                <w:rFonts w:ascii="Arial" w:hAnsi="Arial"/>
              </w:rPr>
            </w:pPr>
            <w:r>
              <w:rPr>
                <w:rFonts w:ascii="Arial" w:hAnsi="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584"/>
            <w:tcBorders>
              <w:top w:color="000000" w:sz="4" w:val="single"/>
              <w:left w:color="000000" w:sz="4" w:val="single"/>
              <w:bottom w:color="000000" w:sz="4" w:val="single"/>
              <w:right w:sz="4" w:val="nil"/>
            </w:tcBorders>
            <w:vAlign w:val="center"/>
          </w:tcPr>
          <w:p w14:paraId="3F020000">
            <w:pPr>
              <w:tabs>
                <w:tab w:leader="none" w:pos="5529" w:val="left"/>
              </w:tabs>
              <w:ind/>
              <w:jc w:val="center"/>
              <w:rPr>
                <w:rFonts w:ascii="Arial" w:hAnsi="Arial"/>
              </w:rPr>
            </w:pPr>
            <w:r>
              <w:rPr>
                <w:rFonts w:ascii="Arial" w:hAnsi="Arial"/>
              </w:rPr>
              <w:t>542 270,00</w:t>
            </w:r>
          </w:p>
        </w:tc>
        <w:tc>
          <w:tcPr>
            <w:tcW w:type="dxa" w:w="1584"/>
            <w:tcBorders>
              <w:top w:color="000000" w:sz="4" w:val="single"/>
              <w:left w:color="000000" w:sz="4" w:val="single"/>
              <w:bottom w:color="000000" w:sz="4" w:val="single"/>
              <w:right w:color="000000" w:sz="4" w:val="single"/>
            </w:tcBorders>
            <w:vAlign w:val="center"/>
          </w:tcPr>
          <w:p w14:paraId="40020000">
            <w:pPr>
              <w:tabs>
                <w:tab w:leader="none" w:pos="5529" w:val="left"/>
              </w:tabs>
              <w:ind/>
              <w:jc w:val="center"/>
              <w:rPr>
                <w:rFonts w:ascii="Arial" w:hAnsi="Arial"/>
              </w:rPr>
            </w:pPr>
            <w:r>
              <w:rPr>
                <w:rFonts w:ascii="Arial" w:hAnsi="Arial"/>
              </w:rPr>
              <w:t>542 270,00</w:t>
            </w:r>
          </w:p>
        </w:tc>
      </w:tr>
      <w:tr>
        <w:trPr>
          <w:trHeight w:hRule="atLeast" w:val="421"/>
        </w:trPr>
        <w:tc>
          <w:tcPr>
            <w:tcW w:type="dxa" w:w="3159"/>
            <w:tcBorders>
              <w:top w:color="000000" w:sz="4" w:val="single"/>
              <w:left w:color="000000" w:sz="4" w:val="single"/>
              <w:bottom w:color="000000" w:sz="4" w:val="single"/>
              <w:right w:sz="4" w:val="nil"/>
            </w:tcBorders>
            <w:vAlign w:val="center"/>
          </w:tcPr>
          <w:p w14:paraId="41020000">
            <w:pPr>
              <w:tabs>
                <w:tab w:leader="none" w:pos="5529" w:val="left"/>
              </w:tabs>
              <w:ind/>
              <w:jc w:val="center"/>
              <w:rPr>
                <w:rFonts w:ascii="Arial" w:hAnsi="Arial"/>
              </w:rPr>
            </w:pPr>
            <w:r>
              <w:rPr>
                <w:rFonts w:ascii="Arial" w:hAnsi="Arial"/>
              </w:rPr>
              <w:t>1 11 05020 00 0000 120</w:t>
            </w:r>
          </w:p>
        </w:tc>
        <w:tc>
          <w:tcPr>
            <w:tcW w:type="dxa" w:w="3878"/>
            <w:tcBorders>
              <w:top w:color="000000" w:sz="4" w:val="single"/>
              <w:left w:color="000000" w:sz="4" w:val="single"/>
              <w:bottom w:color="000000" w:sz="4" w:val="single"/>
              <w:right w:sz="4" w:val="nil"/>
            </w:tcBorders>
          </w:tcPr>
          <w:p w14:paraId="42020000">
            <w:pPr>
              <w:tabs>
                <w:tab w:leader="none" w:pos="5529" w:val="left"/>
              </w:tabs>
              <w:ind/>
              <w:jc w:val="both"/>
              <w:rPr>
                <w:rFonts w:ascii="Arial" w:hAnsi="Arial"/>
              </w:rPr>
            </w:pPr>
            <w:r>
              <w:rPr>
                <w:rFonts w:ascii="Arial" w:hAnsi="Arial"/>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584"/>
            <w:tcBorders>
              <w:top w:color="000000" w:sz="4" w:val="single"/>
              <w:left w:color="000000" w:sz="4" w:val="single"/>
              <w:bottom w:color="000000" w:sz="4" w:val="single"/>
              <w:right w:sz="4" w:val="nil"/>
            </w:tcBorders>
            <w:vAlign w:val="center"/>
          </w:tcPr>
          <w:p w14:paraId="43020000">
            <w:pPr>
              <w:tabs>
                <w:tab w:leader="none" w:pos="5529" w:val="left"/>
              </w:tabs>
              <w:ind/>
              <w:jc w:val="center"/>
              <w:rPr>
                <w:rFonts w:ascii="Arial" w:hAnsi="Arial"/>
              </w:rPr>
            </w:pPr>
            <w:r>
              <w:rPr>
                <w:rFonts w:ascii="Arial" w:hAnsi="Arial"/>
              </w:rPr>
              <w:t>542 270,00</w:t>
            </w:r>
          </w:p>
        </w:tc>
        <w:tc>
          <w:tcPr>
            <w:tcW w:type="dxa" w:w="1584"/>
            <w:tcBorders>
              <w:top w:color="000000" w:sz="4" w:val="single"/>
              <w:left w:color="000000" w:sz="4" w:val="single"/>
              <w:bottom w:color="000000" w:sz="4" w:val="single"/>
              <w:right w:color="000000" w:sz="4" w:val="single"/>
            </w:tcBorders>
            <w:vAlign w:val="center"/>
          </w:tcPr>
          <w:p w14:paraId="44020000">
            <w:pPr>
              <w:tabs>
                <w:tab w:leader="none" w:pos="5529" w:val="left"/>
              </w:tabs>
              <w:ind/>
              <w:jc w:val="center"/>
              <w:rPr>
                <w:rFonts w:ascii="Arial" w:hAnsi="Arial"/>
              </w:rPr>
            </w:pPr>
            <w:r>
              <w:rPr>
                <w:rFonts w:ascii="Arial" w:hAnsi="Arial"/>
              </w:rPr>
              <w:t>542 270,00</w:t>
            </w:r>
          </w:p>
        </w:tc>
      </w:tr>
      <w:tr>
        <w:trPr>
          <w:trHeight w:hRule="atLeast" w:val="421"/>
        </w:trPr>
        <w:tc>
          <w:tcPr>
            <w:tcW w:type="dxa" w:w="3159"/>
            <w:tcBorders>
              <w:top w:color="000000" w:sz="4" w:val="single"/>
              <w:left w:color="000000" w:sz="4" w:val="single"/>
              <w:bottom w:color="000000" w:sz="4" w:val="single"/>
              <w:right w:sz="4" w:val="nil"/>
            </w:tcBorders>
            <w:vAlign w:val="center"/>
          </w:tcPr>
          <w:p w14:paraId="45020000">
            <w:pPr>
              <w:tabs>
                <w:tab w:leader="none" w:pos="5529" w:val="left"/>
              </w:tabs>
              <w:ind/>
              <w:jc w:val="center"/>
              <w:rPr>
                <w:rFonts w:ascii="Arial" w:hAnsi="Arial"/>
              </w:rPr>
            </w:pPr>
            <w:r>
              <w:rPr>
                <w:rFonts w:ascii="Arial" w:hAnsi="Arial"/>
              </w:rPr>
              <w:t>1 11 05025 10 0000 120</w:t>
            </w:r>
          </w:p>
        </w:tc>
        <w:tc>
          <w:tcPr>
            <w:tcW w:type="dxa" w:w="3878"/>
            <w:tcBorders>
              <w:top w:color="000000" w:sz="4" w:val="single"/>
              <w:left w:color="000000" w:sz="4" w:val="single"/>
              <w:bottom w:color="000000" w:sz="4" w:val="single"/>
              <w:right w:sz="4" w:val="nil"/>
            </w:tcBorders>
          </w:tcPr>
          <w:p w14:paraId="46020000">
            <w:pPr>
              <w:tabs>
                <w:tab w:leader="none" w:pos="5529" w:val="left"/>
              </w:tabs>
              <w:ind/>
              <w:jc w:val="both"/>
              <w:rPr>
                <w:rFonts w:ascii="Arial" w:hAnsi="Arial"/>
              </w:rPr>
            </w:pPr>
            <w:r>
              <w:rPr>
                <w:rFonts w:ascii="Arial" w:hAnsi="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type="dxa" w:w="1584"/>
            <w:tcBorders>
              <w:top w:color="000000" w:sz="4" w:val="single"/>
              <w:left w:color="000000" w:sz="4" w:val="single"/>
              <w:bottom w:color="000000" w:sz="4" w:val="single"/>
              <w:right w:sz="4" w:val="nil"/>
            </w:tcBorders>
            <w:vAlign w:val="center"/>
          </w:tcPr>
          <w:p w14:paraId="47020000">
            <w:pPr>
              <w:tabs>
                <w:tab w:leader="none" w:pos="5529" w:val="left"/>
              </w:tabs>
              <w:ind/>
              <w:jc w:val="center"/>
              <w:rPr>
                <w:rFonts w:ascii="Arial" w:hAnsi="Arial"/>
              </w:rPr>
            </w:pPr>
            <w:r>
              <w:rPr>
                <w:rFonts w:ascii="Arial" w:hAnsi="Arial"/>
              </w:rPr>
              <w:t>542 270,00</w:t>
            </w:r>
          </w:p>
        </w:tc>
        <w:tc>
          <w:tcPr>
            <w:tcW w:type="dxa" w:w="1584"/>
            <w:tcBorders>
              <w:top w:color="000000" w:sz="4" w:val="single"/>
              <w:left w:color="000000" w:sz="4" w:val="single"/>
              <w:bottom w:color="000000" w:sz="4" w:val="single"/>
              <w:right w:color="000000" w:sz="4" w:val="single"/>
            </w:tcBorders>
            <w:vAlign w:val="center"/>
          </w:tcPr>
          <w:p w14:paraId="48020000">
            <w:pPr>
              <w:tabs>
                <w:tab w:leader="none" w:pos="5529" w:val="left"/>
              </w:tabs>
              <w:ind/>
              <w:jc w:val="center"/>
              <w:rPr>
                <w:rFonts w:ascii="Arial" w:hAnsi="Arial"/>
              </w:rPr>
            </w:pPr>
            <w:r>
              <w:rPr>
                <w:rFonts w:ascii="Arial" w:hAnsi="Arial"/>
              </w:rPr>
              <w:t>542 270,00</w:t>
            </w:r>
          </w:p>
        </w:tc>
      </w:tr>
      <w:tr>
        <w:trPr>
          <w:trHeight w:hRule="atLeast" w:val="320"/>
        </w:trPr>
        <w:tc>
          <w:tcPr>
            <w:tcW w:type="dxa" w:w="3159"/>
            <w:tcBorders>
              <w:top w:color="000000" w:sz="4" w:val="single"/>
              <w:left w:color="000000" w:sz="4" w:val="single"/>
              <w:bottom w:color="000000" w:sz="4" w:val="single"/>
              <w:right w:sz="4" w:val="nil"/>
            </w:tcBorders>
            <w:vAlign w:val="center"/>
          </w:tcPr>
          <w:p w14:paraId="49020000">
            <w:pPr>
              <w:tabs>
                <w:tab w:leader="none" w:pos="5529" w:val="left"/>
              </w:tabs>
              <w:ind/>
              <w:jc w:val="center"/>
              <w:rPr>
                <w:rFonts w:ascii="Arial" w:hAnsi="Arial"/>
              </w:rPr>
            </w:pPr>
            <w:r>
              <w:rPr>
                <w:rFonts w:ascii="Arial" w:hAnsi="Arial"/>
              </w:rPr>
              <w:t>2 00 00000 00 0000 000</w:t>
            </w:r>
          </w:p>
        </w:tc>
        <w:tc>
          <w:tcPr>
            <w:tcW w:type="dxa" w:w="3878"/>
            <w:tcBorders>
              <w:top w:color="000000" w:sz="4" w:val="single"/>
              <w:left w:color="000000" w:sz="4" w:val="single"/>
              <w:bottom w:color="000000" w:sz="4" w:val="single"/>
              <w:right w:sz="4" w:val="nil"/>
            </w:tcBorders>
          </w:tcPr>
          <w:p w14:paraId="4A020000">
            <w:pPr>
              <w:tabs>
                <w:tab w:leader="none" w:pos="5529" w:val="left"/>
              </w:tabs>
              <w:ind/>
              <w:jc w:val="both"/>
              <w:rPr>
                <w:rFonts w:ascii="Arial" w:hAnsi="Arial"/>
              </w:rPr>
            </w:pPr>
            <w:r>
              <w:rPr>
                <w:rFonts w:ascii="Arial" w:hAnsi="Arial"/>
              </w:rPr>
              <w:t>БЕЗВОЗМЕЗДНЫЕ ПОСТУПЛЕНИЯ</w:t>
            </w:r>
          </w:p>
        </w:tc>
        <w:tc>
          <w:tcPr>
            <w:tcW w:type="dxa" w:w="1584"/>
            <w:tcBorders>
              <w:top w:color="000000" w:sz="4" w:val="single"/>
              <w:left w:color="000000" w:sz="4" w:val="single"/>
              <w:bottom w:color="000000" w:sz="4" w:val="single"/>
              <w:right w:sz="4" w:val="nil"/>
            </w:tcBorders>
            <w:vAlign w:val="center"/>
          </w:tcPr>
          <w:p w14:paraId="4B020000">
            <w:pPr>
              <w:tabs>
                <w:tab w:leader="none" w:pos="5529" w:val="left"/>
              </w:tabs>
              <w:ind/>
              <w:jc w:val="center"/>
              <w:rPr>
                <w:rFonts w:ascii="Arial" w:hAnsi="Arial"/>
                <w:highlight w:val="red"/>
              </w:rPr>
            </w:pPr>
            <w:r>
              <w:rPr>
                <w:rFonts w:ascii="Arial" w:hAnsi="Arial"/>
              </w:rPr>
              <w:t>682 364,00</w:t>
            </w:r>
          </w:p>
        </w:tc>
        <w:tc>
          <w:tcPr>
            <w:tcW w:type="dxa" w:w="1584"/>
            <w:tcBorders>
              <w:top w:color="000000" w:sz="4" w:val="single"/>
              <w:left w:color="000000" w:sz="4" w:val="single"/>
              <w:bottom w:color="000000" w:sz="4" w:val="single"/>
              <w:right w:color="000000" w:sz="4" w:val="single"/>
            </w:tcBorders>
            <w:vAlign w:val="center"/>
          </w:tcPr>
          <w:p w14:paraId="4C020000">
            <w:pPr>
              <w:tabs>
                <w:tab w:leader="none" w:pos="5529" w:val="left"/>
              </w:tabs>
              <w:ind/>
              <w:jc w:val="center"/>
              <w:rPr>
                <w:rFonts w:ascii="Arial" w:hAnsi="Arial"/>
              </w:rPr>
            </w:pPr>
            <w:r>
              <w:rPr>
                <w:rFonts w:ascii="Arial" w:hAnsi="Arial"/>
              </w:rPr>
              <w:t>659 179,00</w:t>
            </w:r>
          </w:p>
        </w:tc>
      </w:tr>
      <w:tr>
        <w:trPr>
          <w:trHeight w:hRule="atLeast" w:val="421"/>
        </w:trPr>
        <w:tc>
          <w:tcPr>
            <w:tcW w:type="dxa" w:w="3159"/>
            <w:tcBorders>
              <w:top w:color="000000" w:sz="4" w:val="single"/>
              <w:left w:color="000000" w:sz="4" w:val="single"/>
              <w:bottom w:color="000000" w:sz="4" w:val="single"/>
              <w:right w:sz="4" w:val="nil"/>
            </w:tcBorders>
            <w:vAlign w:val="center"/>
          </w:tcPr>
          <w:p w14:paraId="4D020000">
            <w:pPr>
              <w:tabs>
                <w:tab w:leader="none" w:pos="5529" w:val="left"/>
              </w:tabs>
              <w:ind/>
              <w:jc w:val="center"/>
              <w:rPr>
                <w:rFonts w:ascii="Arial" w:hAnsi="Arial"/>
              </w:rPr>
            </w:pPr>
            <w:r>
              <w:rPr>
                <w:rFonts w:ascii="Arial" w:hAnsi="Arial"/>
              </w:rPr>
              <w:t>2 02 00000 00 0000 000</w:t>
            </w:r>
          </w:p>
        </w:tc>
        <w:tc>
          <w:tcPr>
            <w:tcW w:type="dxa" w:w="3878"/>
            <w:tcBorders>
              <w:top w:color="000000" w:sz="4" w:val="single"/>
              <w:left w:color="000000" w:sz="4" w:val="single"/>
              <w:bottom w:color="000000" w:sz="4" w:val="single"/>
              <w:right w:sz="4" w:val="nil"/>
            </w:tcBorders>
          </w:tcPr>
          <w:p w14:paraId="4E020000">
            <w:pPr>
              <w:tabs>
                <w:tab w:leader="none" w:pos="5529" w:val="left"/>
              </w:tabs>
              <w:ind/>
              <w:jc w:val="both"/>
              <w:rPr>
                <w:rFonts w:ascii="Arial" w:hAnsi="Arial"/>
              </w:rPr>
            </w:pPr>
            <w:r>
              <w:rPr>
                <w:rFonts w:ascii="Arial" w:hAnsi="Arial"/>
              </w:rPr>
              <w:t>БЕЗВОЗМЕЗДНЫЕ ПОСТУПЛЕНИЯ ОТ ДРУГИХ БЮДЖЕТОВ БЮДЖЕТНОЙ СИСТЕМЫ РОССИЙСКОЙ ФЕДЕРАЦИИ</w:t>
            </w:r>
          </w:p>
        </w:tc>
        <w:tc>
          <w:tcPr>
            <w:tcW w:type="dxa" w:w="1584"/>
            <w:tcBorders>
              <w:top w:color="000000" w:sz="4" w:val="single"/>
              <w:left w:color="000000" w:sz="4" w:val="single"/>
              <w:bottom w:color="000000" w:sz="4" w:val="single"/>
              <w:right w:sz="4" w:val="nil"/>
            </w:tcBorders>
            <w:vAlign w:val="center"/>
          </w:tcPr>
          <w:p w14:paraId="4F020000">
            <w:pPr>
              <w:tabs>
                <w:tab w:leader="none" w:pos="5529" w:val="left"/>
              </w:tabs>
              <w:ind/>
              <w:jc w:val="center"/>
              <w:rPr>
                <w:rFonts w:ascii="Arial" w:hAnsi="Arial"/>
                <w:color w:val="FF0000"/>
                <w:highlight w:val="red"/>
              </w:rPr>
            </w:pPr>
            <w:r>
              <w:rPr>
                <w:rFonts w:ascii="Arial" w:hAnsi="Arial"/>
              </w:rPr>
              <w:t>614 304,00</w:t>
            </w:r>
          </w:p>
        </w:tc>
        <w:tc>
          <w:tcPr>
            <w:tcW w:type="dxa" w:w="1584"/>
            <w:tcBorders>
              <w:top w:color="000000" w:sz="4" w:val="single"/>
              <w:left w:color="000000" w:sz="4" w:val="single"/>
              <w:bottom w:color="000000" w:sz="4" w:val="single"/>
              <w:right w:color="000000" w:sz="4" w:val="single"/>
            </w:tcBorders>
            <w:vAlign w:val="center"/>
          </w:tcPr>
          <w:p w14:paraId="50020000">
            <w:pPr>
              <w:tabs>
                <w:tab w:leader="none" w:pos="5529" w:val="left"/>
              </w:tabs>
              <w:ind/>
              <w:jc w:val="center"/>
              <w:rPr>
                <w:rFonts w:ascii="Arial" w:hAnsi="Arial"/>
              </w:rPr>
            </w:pPr>
            <w:r>
              <w:rPr>
                <w:rFonts w:ascii="Arial" w:hAnsi="Arial"/>
              </w:rPr>
              <w:t>659 179,00</w:t>
            </w:r>
          </w:p>
        </w:tc>
      </w:tr>
      <w:tr>
        <w:trPr>
          <w:trHeight w:hRule="atLeast" w:val="505"/>
        </w:trPr>
        <w:tc>
          <w:tcPr>
            <w:tcW w:type="dxa" w:w="3159"/>
            <w:tcBorders>
              <w:top w:color="000000" w:sz="4" w:val="single"/>
              <w:left w:color="000000" w:sz="4" w:val="single"/>
              <w:bottom w:color="000000" w:sz="4" w:val="single"/>
              <w:right w:sz="4" w:val="nil"/>
            </w:tcBorders>
            <w:vAlign w:val="center"/>
          </w:tcPr>
          <w:p w14:paraId="51020000">
            <w:pPr>
              <w:tabs>
                <w:tab w:leader="none" w:pos="5529" w:val="left"/>
              </w:tabs>
              <w:ind/>
              <w:jc w:val="center"/>
              <w:rPr>
                <w:rFonts w:ascii="Arial" w:hAnsi="Arial"/>
              </w:rPr>
            </w:pPr>
            <w:r>
              <w:rPr>
                <w:rFonts w:ascii="Arial" w:hAnsi="Arial"/>
              </w:rPr>
              <w:t>2 02 1</w:t>
            </w:r>
            <w:r>
              <w:rPr>
                <w:rFonts w:ascii="Arial" w:hAnsi="Arial"/>
              </w:rPr>
              <w:t>6</w:t>
            </w:r>
            <w:r>
              <w:rPr>
                <w:rFonts w:ascii="Arial" w:hAnsi="Arial"/>
              </w:rPr>
              <w:t>001 00 0000 150</w:t>
            </w:r>
          </w:p>
        </w:tc>
        <w:tc>
          <w:tcPr>
            <w:tcW w:type="dxa" w:w="3878"/>
            <w:tcBorders>
              <w:top w:color="000000" w:sz="4" w:val="single"/>
              <w:left w:color="000000" w:sz="4" w:val="single"/>
              <w:bottom w:color="000000" w:sz="4" w:val="single"/>
              <w:right w:sz="4" w:val="nil"/>
            </w:tcBorders>
          </w:tcPr>
          <w:p w14:paraId="52020000">
            <w:pPr>
              <w:tabs>
                <w:tab w:leader="none" w:pos="5529" w:val="left"/>
              </w:tabs>
              <w:ind/>
              <w:jc w:val="both"/>
              <w:rPr>
                <w:rFonts w:ascii="Arial" w:hAnsi="Arial"/>
              </w:rPr>
            </w:pPr>
            <w:r>
              <w:rPr>
                <w:rFonts w:ascii="Arial" w:hAnsi="Arial"/>
                <w:highlight w:val="white"/>
              </w:rPr>
              <w:t>Дотации на выравнивание бюджетной обеспеченности из бюджетов муниципальных районов, городских округов с внутригородским делением</w:t>
            </w:r>
          </w:p>
        </w:tc>
        <w:tc>
          <w:tcPr>
            <w:tcW w:type="dxa" w:w="1584"/>
            <w:tcBorders>
              <w:top w:color="000000" w:sz="4" w:val="single"/>
              <w:left w:color="000000" w:sz="4" w:val="single"/>
              <w:bottom w:color="000000" w:sz="4" w:val="single"/>
              <w:right w:sz="4" w:val="nil"/>
            </w:tcBorders>
            <w:vAlign w:val="center"/>
          </w:tcPr>
          <w:p w14:paraId="53020000">
            <w:pPr>
              <w:tabs>
                <w:tab w:leader="none" w:pos="5529" w:val="left"/>
              </w:tabs>
              <w:ind/>
              <w:jc w:val="center"/>
              <w:rPr>
                <w:rFonts w:ascii="Arial" w:hAnsi="Arial"/>
                <w:highlight w:val="red"/>
              </w:rPr>
            </w:pPr>
            <w:r>
              <w:rPr>
                <w:rFonts w:ascii="Arial" w:hAnsi="Arial"/>
              </w:rPr>
              <w:t>465 583,00</w:t>
            </w:r>
          </w:p>
        </w:tc>
        <w:tc>
          <w:tcPr>
            <w:tcW w:type="dxa" w:w="1584"/>
            <w:tcBorders>
              <w:top w:color="000000" w:sz="4" w:val="single"/>
              <w:left w:color="000000" w:sz="4" w:val="single"/>
              <w:bottom w:color="000000" w:sz="4" w:val="single"/>
              <w:right w:color="000000" w:sz="4" w:val="single"/>
            </w:tcBorders>
            <w:vAlign w:val="center"/>
          </w:tcPr>
          <w:p w14:paraId="54020000">
            <w:pPr>
              <w:tabs>
                <w:tab w:leader="none" w:pos="5529" w:val="left"/>
              </w:tabs>
              <w:ind/>
              <w:jc w:val="center"/>
              <w:rPr>
                <w:rFonts w:ascii="Arial" w:hAnsi="Arial"/>
                <w:highlight w:val="red"/>
              </w:rPr>
            </w:pPr>
            <w:r>
              <w:rPr>
                <w:rFonts w:ascii="Arial" w:hAnsi="Arial"/>
              </w:rPr>
              <w:t>496 412,00</w:t>
            </w:r>
          </w:p>
        </w:tc>
      </w:tr>
      <w:tr>
        <w:trPr>
          <w:trHeight w:hRule="atLeast" w:val="559"/>
        </w:trPr>
        <w:tc>
          <w:tcPr>
            <w:tcW w:type="dxa" w:w="3159"/>
            <w:tcBorders>
              <w:top w:color="000000" w:sz="4" w:val="single"/>
              <w:left w:color="000000" w:sz="4" w:val="single"/>
              <w:bottom w:color="000000" w:sz="4" w:val="single"/>
              <w:right w:sz="4" w:val="nil"/>
            </w:tcBorders>
            <w:vAlign w:val="center"/>
          </w:tcPr>
          <w:p w14:paraId="55020000">
            <w:pPr>
              <w:tabs>
                <w:tab w:leader="none" w:pos="5529" w:val="left"/>
              </w:tabs>
              <w:ind/>
              <w:jc w:val="center"/>
              <w:rPr>
                <w:rFonts w:ascii="Arial" w:hAnsi="Arial"/>
              </w:rPr>
            </w:pPr>
            <w:r>
              <w:rPr>
                <w:rFonts w:ascii="Arial" w:hAnsi="Arial"/>
              </w:rPr>
              <w:t>2 02 1</w:t>
            </w:r>
            <w:r>
              <w:rPr>
                <w:rFonts w:ascii="Arial" w:hAnsi="Arial"/>
              </w:rPr>
              <w:t>6</w:t>
            </w:r>
            <w:r>
              <w:rPr>
                <w:rFonts w:ascii="Arial" w:hAnsi="Arial"/>
              </w:rPr>
              <w:t>001 10 0000 150</w:t>
            </w:r>
          </w:p>
        </w:tc>
        <w:tc>
          <w:tcPr>
            <w:tcW w:type="dxa" w:w="3878"/>
            <w:tcBorders>
              <w:top w:color="000000" w:sz="4" w:val="single"/>
              <w:left w:color="000000" w:sz="4" w:val="single"/>
              <w:bottom w:color="000000" w:sz="4" w:val="single"/>
              <w:right w:sz="4" w:val="nil"/>
            </w:tcBorders>
          </w:tcPr>
          <w:p w14:paraId="56020000">
            <w:pPr>
              <w:tabs>
                <w:tab w:leader="none" w:pos="5529" w:val="left"/>
              </w:tabs>
              <w:ind/>
              <w:jc w:val="both"/>
              <w:rPr>
                <w:rFonts w:ascii="Arial" w:hAnsi="Arial"/>
              </w:rPr>
            </w:pPr>
            <w:r>
              <w:rPr>
                <w:rFonts w:ascii="Arial" w:hAnsi="Arial"/>
                <w:highlight w:val="white"/>
              </w:rPr>
              <w:t>Дотации бюджетам сельских поселений на выравнивание бюджетной обеспеченности из бюджетов муниципальных районов</w:t>
            </w:r>
          </w:p>
        </w:tc>
        <w:tc>
          <w:tcPr>
            <w:tcW w:type="dxa" w:w="1584"/>
            <w:tcBorders>
              <w:top w:color="000000" w:sz="4" w:val="single"/>
              <w:left w:color="000000" w:sz="4" w:val="single"/>
              <w:bottom w:color="000000" w:sz="4" w:val="single"/>
              <w:right w:sz="4" w:val="nil"/>
            </w:tcBorders>
            <w:vAlign w:val="center"/>
          </w:tcPr>
          <w:p w14:paraId="57020000">
            <w:pPr>
              <w:tabs>
                <w:tab w:leader="none" w:pos="5529" w:val="left"/>
              </w:tabs>
              <w:ind/>
              <w:jc w:val="center"/>
              <w:rPr>
                <w:rFonts w:ascii="Arial" w:hAnsi="Arial"/>
                <w:highlight w:val="red"/>
              </w:rPr>
            </w:pPr>
            <w:r>
              <w:rPr>
                <w:rFonts w:ascii="Arial" w:hAnsi="Arial"/>
              </w:rPr>
              <w:t>465 583,00</w:t>
            </w:r>
          </w:p>
        </w:tc>
        <w:tc>
          <w:tcPr>
            <w:tcW w:type="dxa" w:w="1584"/>
            <w:tcBorders>
              <w:top w:color="000000" w:sz="4" w:val="single"/>
              <w:left w:color="000000" w:sz="4" w:val="single"/>
              <w:bottom w:color="000000" w:sz="4" w:val="single"/>
              <w:right w:color="000000" w:sz="4" w:val="single"/>
            </w:tcBorders>
            <w:vAlign w:val="center"/>
          </w:tcPr>
          <w:p w14:paraId="58020000">
            <w:pPr>
              <w:tabs>
                <w:tab w:leader="none" w:pos="5529" w:val="left"/>
              </w:tabs>
              <w:ind/>
              <w:jc w:val="center"/>
              <w:rPr>
                <w:rFonts w:ascii="Arial" w:hAnsi="Arial"/>
                <w:highlight w:val="red"/>
              </w:rPr>
            </w:pPr>
            <w:r>
              <w:rPr>
                <w:rFonts w:ascii="Arial" w:hAnsi="Arial"/>
              </w:rPr>
              <w:t>496 412,00</w:t>
            </w:r>
          </w:p>
        </w:tc>
      </w:tr>
      <w:tr>
        <w:trPr>
          <w:trHeight w:hRule="atLeast" w:val="557"/>
        </w:trPr>
        <w:tc>
          <w:tcPr>
            <w:tcW w:type="dxa" w:w="3159"/>
            <w:tcBorders>
              <w:top w:color="000000" w:sz="4" w:val="single"/>
              <w:left w:color="000000" w:sz="4" w:val="single"/>
              <w:bottom w:color="000000" w:sz="4" w:val="single"/>
              <w:right w:sz="4" w:val="nil"/>
            </w:tcBorders>
            <w:vAlign w:val="center"/>
          </w:tcPr>
          <w:p w14:paraId="59020000">
            <w:pPr>
              <w:tabs>
                <w:tab w:leader="none" w:pos="5529" w:val="left"/>
              </w:tabs>
              <w:ind/>
              <w:jc w:val="center"/>
              <w:rPr>
                <w:rFonts w:ascii="Arial" w:hAnsi="Arial"/>
              </w:rPr>
            </w:pPr>
            <w:r>
              <w:rPr>
                <w:rFonts w:ascii="Arial" w:hAnsi="Arial"/>
              </w:rPr>
              <w:t>2 02 30000 00 0000 150</w:t>
            </w:r>
          </w:p>
        </w:tc>
        <w:tc>
          <w:tcPr>
            <w:tcW w:type="dxa" w:w="3878"/>
            <w:tcBorders>
              <w:top w:color="000000" w:sz="4" w:val="single"/>
              <w:left w:color="000000" w:sz="4" w:val="single"/>
              <w:bottom w:color="000000" w:sz="4" w:val="single"/>
              <w:right w:sz="4" w:val="nil"/>
            </w:tcBorders>
          </w:tcPr>
          <w:p w14:paraId="5A020000">
            <w:pPr>
              <w:tabs>
                <w:tab w:leader="none" w:pos="5529" w:val="left"/>
              </w:tabs>
              <w:ind/>
              <w:jc w:val="both"/>
              <w:rPr>
                <w:rFonts w:ascii="Arial" w:hAnsi="Arial"/>
              </w:rPr>
            </w:pPr>
            <w:r>
              <w:rPr>
                <w:rFonts w:ascii="Arial" w:hAnsi="Arial"/>
              </w:rPr>
              <w:t>Субвенции бюджетам бюджетной системы Российской Федерации</w:t>
            </w:r>
          </w:p>
        </w:tc>
        <w:tc>
          <w:tcPr>
            <w:tcW w:type="dxa" w:w="1584"/>
            <w:tcBorders>
              <w:top w:color="000000" w:sz="4" w:val="single"/>
              <w:left w:color="000000" w:sz="4" w:val="single"/>
              <w:bottom w:color="000000" w:sz="4" w:val="single"/>
              <w:right w:sz="4" w:val="nil"/>
            </w:tcBorders>
            <w:vAlign w:val="center"/>
          </w:tcPr>
          <w:p w14:paraId="5B020000">
            <w:pPr>
              <w:tabs>
                <w:tab w:leader="none" w:pos="5529" w:val="left"/>
              </w:tabs>
              <w:ind/>
              <w:jc w:val="center"/>
              <w:rPr>
                <w:rFonts w:ascii="Arial" w:hAnsi="Arial"/>
                <w:highlight w:val="red"/>
              </w:rPr>
            </w:pPr>
            <w:r>
              <w:rPr>
                <w:rFonts w:ascii="Arial" w:hAnsi="Arial"/>
              </w:rPr>
              <w:t>148 721,00</w:t>
            </w:r>
          </w:p>
        </w:tc>
        <w:tc>
          <w:tcPr>
            <w:tcW w:type="dxa" w:w="1584"/>
            <w:tcBorders>
              <w:top w:color="000000" w:sz="4" w:val="single"/>
              <w:left w:color="000000" w:sz="4" w:val="single"/>
              <w:bottom w:color="000000" w:sz="4" w:val="single"/>
              <w:right w:color="000000" w:sz="4" w:val="single"/>
            </w:tcBorders>
            <w:vAlign w:val="center"/>
          </w:tcPr>
          <w:p w14:paraId="5C020000">
            <w:pPr>
              <w:tabs>
                <w:tab w:leader="none" w:pos="5529" w:val="left"/>
              </w:tabs>
              <w:ind/>
              <w:jc w:val="center"/>
              <w:rPr>
                <w:rFonts w:ascii="Arial" w:hAnsi="Arial"/>
                <w:highlight w:val="red"/>
              </w:rPr>
            </w:pPr>
            <w:r>
              <w:rPr>
                <w:rFonts w:ascii="Arial" w:hAnsi="Arial"/>
              </w:rPr>
              <w:t>162 767,00</w:t>
            </w:r>
          </w:p>
        </w:tc>
      </w:tr>
      <w:tr>
        <w:trPr>
          <w:trHeight w:hRule="atLeast" w:val="830"/>
        </w:trPr>
        <w:tc>
          <w:tcPr>
            <w:tcW w:type="dxa" w:w="3159"/>
            <w:tcBorders>
              <w:top w:color="000000" w:sz="4" w:val="single"/>
              <w:left w:color="000000" w:sz="4" w:val="single"/>
              <w:bottom w:color="000000" w:sz="4" w:val="single"/>
              <w:right w:sz="4" w:val="nil"/>
            </w:tcBorders>
            <w:vAlign w:val="center"/>
          </w:tcPr>
          <w:p w14:paraId="5D020000">
            <w:pPr>
              <w:tabs>
                <w:tab w:leader="none" w:pos="5529" w:val="left"/>
              </w:tabs>
              <w:ind/>
              <w:jc w:val="center"/>
              <w:rPr>
                <w:rFonts w:ascii="Arial" w:hAnsi="Arial"/>
              </w:rPr>
            </w:pPr>
            <w:r>
              <w:rPr>
                <w:rFonts w:ascii="Arial" w:hAnsi="Arial"/>
              </w:rPr>
              <w:t>2 02 35118 00 0000 150</w:t>
            </w:r>
          </w:p>
        </w:tc>
        <w:tc>
          <w:tcPr>
            <w:tcW w:type="dxa" w:w="3878"/>
            <w:tcBorders>
              <w:top w:color="000000" w:sz="4" w:val="single"/>
              <w:left w:color="000000" w:sz="4" w:val="single"/>
              <w:bottom w:color="000000" w:sz="4" w:val="single"/>
              <w:right w:sz="4" w:val="nil"/>
            </w:tcBorders>
          </w:tcPr>
          <w:p w14:paraId="5E020000">
            <w:pPr>
              <w:tabs>
                <w:tab w:leader="none" w:pos="5529" w:val="left"/>
              </w:tabs>
              <w:ind/>
              <w:jc w:val="both"/>
              <w:rPr>
                <w:rFonts w:ascii="Arial" w:hAnsi="Arial"/>
              </w:rPr>
            </w:pPr>
            <w:r>
              <w:rPr>
                <w:rFonts w:ascii="Arial" w:hAnsi="Arial"/>
              </w:rPr>
              <w:t>Субвенции бюджетам на осуществление первичного воинского учета на территориях, где отсутствуют военные комиссариаты</w:t>
            </w:r>
          </w:p>
        </w:tc>
        <w:tc>
          <w:tcPr>
            <w:tcW w:type="dxa" w:w="1584"/>
            <w:tcBorders>
              <w:top w:color="000000" w:sz="4" w:val="single"/>
              <w:left w:color="000000" w:sz="4" w:val="single"/>
              <w:bottom w:color="000000" w:sz="4" w:val="single"/>
              <w:right w:sz="4" w:val="nil"/>
            </w:tcBorders>
            <w:vAlign w:val="center"/>
          </w:tcPr>
          <w:p w14:paraId="5F020000">
            <w:pPr>
              <w:tabs>
                <w:tab w:leader="none" w:pos="5529" w:val="left"/>
              </w:tabs>
              <w:ind/>
              <w:jc w:val="center"/>
              <w:rPr>
                <w:rFonts w:ascii="Arial" w:hAnsi="Arial"/>
                <w:highlight w:val="red"/>
              </w:rPr>
            </w:pPr>
            <w:r>
              <w:rPr>
                <w:rFonts w:ascii="Arial" w:hAnsi="Arial"/>
              </w:rPr>
              <w:t>148 721,00</w:t>
            </w:r>
          </w:p>
        </w:tc>
        <w:tc>
          <w:tcPr>
            <w:tcW w:type="dxa" w:w="1584"/>
            <w:tcBorders>
              <w:top w:color="000000" w:sz="4" w:val="single"/>
              <w:left w:color="000000" w:sz="4" w:val="single"/>
              <w:bottom w:color="000000" w:sz="4" w:val="single"/>
              <w:right w:color="000000" w:sz="4" w:val="single"/>
            </w:tcBorders>
            <w:vAlign w:val="center"/>
          </w:tcPr>
          <w:p w14:paraId="60020000">
            <w:pPr>
              <w:tabs>
                <w:tab w:leader="none" w:pos="5529" w:val="left"/>
              </w:tabs>
              <w:ind/>
              <w:jc w:val="center"/>
              <w:rPr>
                <w:rFonts w:ascii="Arial" w:hAnsi="Arial"/>
                <w:highlight w:val="red"/>
              </w:rPr>
            </w:pPr>
            <w:r>
              <w:rPr>
                <w:rFonts w:ascii="Arial" w:hAnsi="Arial"/>
              </w:rPr>
              <w:t>162 767,00</w:t>
            </w:r>
          </w:p>
        </w:tc>
      </w:tr>
      <w:tr>
        <w:trPr>
          <w:trHeight w:hRule="atLeast" w:val="982"/>
        </w:trPr>
        <w:tc>
          <w:tcPr>
            <w:tcW w:type="dxa" w:w="3159"/>
            <w:tcBorders>
              <w:top w:color="000000" w:sz="4" w:val="single"/>
              <w:left w:color="000000" w:sz="4" w:val="single"/>
              <w:bottom w:color="000000" w:sz="4" w:val="single"/>
              <w:right w:sz="4" w:val="nil"/>
            </w:tcBorders>
            <w:vAlign w:val="center"/>
          </w:tcPr>
          <w:p w14:paraId="61020000">
            <w:pPr>
              <w:tabs>
                <w:tab w:leader="none" w:pos="5529" w:val="left"/>
              </w:tabs>
              <w:ind/>
              <w:jc w:val="center"/>
              <w:rPr>
                <w:rFonts w:ascii="Arial" w:hAnsi="Arial"/>
              </w:rPr>
            </w:pPr>
            <w:r>
              <w:rPr>
                <w:rFonts w:ascii="Arial" w:hAnsi="Arial"/>
              </w:rPr>
              <w:t>2 02 35118 10</w:t>
            </w:r>
            <w:r>
              <w:rPr>
                <w:rFonts w:ascii="Arial" w:hAnsi="Arial"/>
              </w:rPr>
              <w:t xml:space="preserve"> 0000 150</w:t>
            </w:r>
          </w:p>
        </w:tc>
        <w:tc>
          <w:tcPr>
            <w:tcW w:type="dxa" w:w="3878"/>
            <w:tcBorders>
              <w:top w:color="000000" w:sz="4" w:val="single"/>
              <w:left w:color="000000" w:sz="4" w:val="single"/>
              <w:bottom w:color="000000" w:sz="4" w:val="single"/>
              <w:right w:sz="4" w:val="nil"/>
            </w:tcBorders>
          </w:tcPr>
          <w:p w14:paraId="62020000">
            <w:pPr>
              <w:tabs>
                <w:tab w:leader="none" w:pos="5529" w:val="left"/>
              </w:tabs>
              <w:ind/>
              <w:jc w:val="both"/>
              <w:rPr>
                <w:rFonts w:ascii="Arial" w:hAnsi="Arial"/>
              </w:rPr>
            </w:pPr>
            <w:r>
              <w:rPr>
                <w:rFonts w:ascii="Arial" w:hAnsi="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type="dxa" w:w="1584"/>
            <w:tcBorders>
              <w:top w:color="000000" w:sz="4" w:val="single"/>
              <w:left w:color="000000" w:sz="4" w:val="single"/>
              <w:bottom w:color="000000" w:sz="4" w:val="single"/>
              <w:right w:sz="4" w:val="nil"/>
            </w:tcBorders>
            <w:vAlign w:val="center"/>
          </w:tcPr>
          <w:p w14:paraId="63020000">
            <w:pPr>
              <w:tabs>
                <w:tab w:leader="none" w:pos="5529" w:val="left"/>
              </w:tabs>
              <w:ind/>
              <w:jc w:val="center"/>
              <w:rPr>
                <w:rFonts w:ascii="Arial" w:hAnsi="Arial"/>
                <w:highlight w:val="red"/>
              </w:rPr>
            </w:pPr>
            <w:r>
              <w:rPr>
                <w:rFonts w:ascii="Arial" w:hAnsi="Arial"/>
              </w:rPr>
              <w:t>148 721,00</w:t>
            </w:r>
          </w:p>
        </w:tc>
        <w:tc>
          <w:tcPr>
            <w:tcW w:type="dxa" w:w="1584"/>
            <w:tcBorders>
              <w:top w:color="000000" w:sz="4" w:val="single"/>
              <w:left w:color="000000" w:sz="4" w:val="single"/>
              <w:bottom w:color="000000" w:sz="4" w:val="single"/>
              <w:right w:color="000000" w:sz="4" w:val="single"/>
            </w:tcBorders>
            <w:vAlign w:val="center"/>
          </w:tcPr>
          <w:p w14:paraId="64020000">
            <w:pPr>
              <w:tabs>
                <w:tab w:leader="none" w:pos="5529" w:val="left"/>
              </w:tabs>
              <w:ind/>
              <w:jc w:val="center"/>
              <w:rPr>
                <w:rFonts w:ascii="Arial" w:hAnsi="Arial"/>
                <w:highlight w:val="red"/>
              </w:rPr>
            </w:pPr>
            <w:r>
              <w:rPr>
                <w:rFonts w:ascii="Arial" w:hAnsi="Arial"/>
              </w:rPr>
              <w:t>162 767,00</w:t>
            </w:r>
          </w:p>
        </w:tc>
      </w:tr>
      <w:tr>
        <w:trPr>
          <w:trHeight w:hRule="atLeast" w:val="421"/>
        </w:trPr>
        <w:tc>
          <w:tcPr>
            <w:tcW w:type="dxa" w:w="3159"/>
            <w:tcBorders>
              <w:top w:color="000000" w:sz="8" w:val="single"/>
              <w:left w:color="000000" w:sz="8" w:val="single"/>
              <w:bottom w:color="000000" w:sz="8" w:val="single"/>
              <w:right w:color="000000" w:sz="8" w:val="single"/>
            </w:tcBorders>
            <w:shd w:fill="auto" w:val="clear"/>
            <w:tcMar>
              <w:top w:type="dxa" w:w="0"/>
              <w:left w:type="dxa" w:w="108"/>
              <w:bottom w:type="dxa" w:w="0"/>
              <w:right w:type="dxa" w:w="108"/>
            </w:tcMar>
            <w:vAlign w:val="bottom"/>
          </w:tcPr>
          <w:p w14:paraId="65020000">
            <w:pPr>
              <w:ind/>
              <w:jc w:val="center"/>
              <w:rPr>
                <w:rFonts w:ascii="Arial" w:hAnsi="Arial"/>
              </w:rPr>
            </w:pPr>
            <w:r>
              <w:rPr>
                <w:rFonts w:ascii="Arial" w:hAnsi="Arial"/>
              </w:rPr>
              <w:t>207 00000 00 0000 000</w:t>
            </w:r>
          </w:p>
        </w:tc>
        <w:tc>
          <w:tcPr>
            <w:tcW w:type="dxa" w:w="3878"/>
            <w:tcBorders>
              <w:top w:color="000000" w:sz="8" w:val="single"/>
              <w:left w:sz="4" w:val="nil"/>
              <w:bottom w:sz="4" w:val="nil"/>
              <w:right w:color="000000" w:sz="8" w:val="single"/>
            </w:tcBorders>
            <w:shd w:fill="auto" w:val="clear"/>
            <w:tcMar>
              <w:top w:type="dxa" w:w="0"/>
              <w:left w:type="dxa" w:w="108"/>
              <w:bottom w:type="dxa" w:w="0"/>
              <w:right w:type="dxa" w:w="108"/>
            </w:tcMar>
          </w:tcPr>
          <w:p w14:paraId="66020000">
            <w:pPr>
              <w:ind/>
              <w:jc w:val="both"/>
              <w:rPr>
                <w:rFonts w:ascii="Arial" w:hAnsi="Arial"/>
              </w:rPr>
            </w:pPr>
            <w:r>
              <w:rPr>
                <w:rFonts w:ascii="Arial" w:hAnsi="Arial"/>
              </w:rPr>
              <w:t>ПРОЧИЕ БЕЗВОЗМЕЗДНЫЕ ПОСТУПЛЕНИЯ</w:t>
            </w:r>
          </w:p>
        </w:tc>
        <w:tc>
          <w:tcPr>
            <w:tcW w:type="dxa" w:w="1584"/>
            <w:tcBorders>
              <w:top w:color="000000" w:sz="4" w:val="single"/>
              <w:left w:color="000000" w:sz="4" w:val="single"/>
              <w:bottom w:color="000000" w:sz="4" w:val="single"/>
              <w:right w:sz="4" w:val="nil"/>
            </w:tcBorders>
            <w:vAlign w:val="center"/>
          </w:tcPr>
          <w:p w14:paraId="67020000">
            <w:pPr>
              <w:tabs>
                <w:tab w:leader="none" w:pos="5529" w:val="left"/>
              </w:tabs>
              <w:ind/>
              <w:jc w:val="center"/>
              <w:rPr>
                <w:rFonts w:ascii="Arial" w:hAnsi="Arial"/>
                <w:highlight w:val="red"/>
              </w:rPr>
            </w:pPr>
            <w:r>
              <w:rPr>
                <w:rFonts w:ascii="Arial" w:hAnsi="Arial"/>
              </w:rPr>
              <w:t>68 060,00</w:t>
            </w:r>
          </w:p>
        </w:tc>
        <w:tc>
          <w:tcPr>
            <w:tcW w:type="dxa" w:w="1584"/>
            <w:tcBorders>
              <w:top w:color="000000" w:sz="4" w:val="single"/>
              <w:left w:color="000000" w:sz="4" w:val="single"/>
              <w:bottom w:color="000000" w:sz="4" w:val="single"/>
              <w:right w:color="000000" w:sz="4" w:val="single"/>
            </w:tcBorders>
            <w:vAlign w:val="center"/>
          </w:tcPr>
          <w:p w14:paraId="68020000">
            <w:pPr>
              <w:tabs>
                <w:tab w:leader="none" w:pos="5529" w:val="left"/>
              </w:tabs>
              <w:ind/>
              <w:jc w:val="center"/>
              <w:rPr>
                <w:rFonts w:ascii="Arial" w:hAnsi="Arial"/>
                <w:highlight w:val="red"/>
              </w:rPr>
            </w:pPr>
            <w:r>
              <w:rPr>
                <w:rFonts w:ascii="Arial" w:hAnsi="Arial"/>
              </w:rPr>
              <w:t xml:space="preserve"> 0,00</w:t>
            </w:r>
          </w:p>
        </w:tc>
      </w:tr>
      <w:tr>
        <w:trPr>
          <w:trHeight w:hRule="atLeast" w:val="421"/>
        </w:trPr>
        <w:tc>
          <w:tcPr>
            <w:tcW w:type="dxa" w:w="3159"/>
            <w:tcBorders>
              <w:top w:sz="4" w:val="nil"/>
              <w:left w:color="000000" w:sz="8" w:val="single"/>
              <w:bottom w:color="000000" w:sz="8" w:val="single"/>
              <w:right w:color="000000" w:sz="8" w:val="single"/>
            </w:tcBorders>
            <w:shd w:fill="auto" w:val="clear"/>
            <w:tcMar>
              <w:top w:type="dxa" w:w="0"/>
              <w:left w:type="dxa" w:w="108"/>
              <w:bottom w:type="dxa" w:w="0"/>
              <w:right w:type="dxa" w:w="108"/>
            </w:tcMar>
            <w:vAlign w:val="bottom"/>
          </w:tcPr>
          <w:p w14:paraId="69020000">
            <w:pPr>
              <w:ind/>
              <w:jc w:val="center"/>
              <w:rPr>
                <w:rFonts w:ascii="Arial" w:hAnsi="Arial"/>
              </w:rPr>
            </w:pPr>
            <w:r>
              <w:rPr>
                <w:rFonts w:ascii="Arial" w:hAnsi="Arial"/>
              </w:rPr>
              <w:t>207 05000 10 0000 150</w:t>
            </w:r>
          </w:p>
        </w:tc>
        <w:tc>
          <w:tcPr>
            <w:tcW w:type="dxa" w:w="3878"/>
            <w:tcBorders>
              <w:top w:color="000000" w:sz="8" w:val="single"/>
              <w:left w:sz="4" w:val="nil"/>
              <w:bottom w:color="000000" w:sz="8" w:val="single"/>
              <w:right w:color="000000" w:sz="8" w:val="single"/>
            </w:tcBorders>
            <w:shd w:fill="auto" w:val="clear"/>
            <w:tcMar>
              <w:top w:type="dxa" w:w="0"/>
              <w:left w:type="dxa" w:w="108"/>
              <w:bottom w:type="dxa" w:w="0"/>
              <w:right w:type="dxa" w:w="108"/>
            </w:tcMar>
          </w:tcPr>
          <w:p w14:paraId="6A020000">
            <w:pPr>
              <w:rPr>
                <w:rFonts w:ascii="Arial" w:hAnsi="Arial"/>
              </w:rPr>
            </w:pPr>
            <w:r>
              <w:rPr>
                <w:rFonts w:ascii="Arial" w:hAnsi="Arial"/>
              </w:rPr>
              <w:t>Прочие безвозмездные поступления в бюджеты сельских поселений</w:t>
            </w:r>
          </w:p>
        </w:tc>
        <w:tc>
          <w:tcPr>
            <w:tcW w:type="dxa" w:w="1584"/>
            <w:tcBorders>
              <w:top w:color="000000" w:sz="4" w:val="single"/>
              <w:left w:color="000000" w:sz="4" w:val="single"/>
              <w:bottom w:color="000000" w:sz="4" w:val="single"/>
              <w:right w:sz="4" w:val="nil"/>
            </w:tcBorders>
            <w:vAlign w:val="center"/>
          </w:tcPr>
          <w:p w14:paraId="6B020000">
            <w:pPr>
              <w:tabs>
                <w:tab w:leader="none" w:pos="5529" w:val="left"/>
              </w:tabs>
              <w:ind/>
              <w:jc w:val="center"/>
              <w:rPr>
                <w:rFonts w:ascii="Arial" w:hAnsi="Arial"/>
                <w:highlight w:val="red"/>
              </w:rPr>
            </w:pPr>
            <w:r>
              <w:rPr>
                <w:rFonts w:ascii="Arial" w:hAnsi="Arial"/>
              </w:rPr>
              <w:t>68 060,00</w:t>
            </w:r>
          </w:p>
        </w:tc>
        <w:tc>
          <w:tcPr>
            <w:tcW w:type="dxa" w:w="1584"/>
            <w:tcBorders>
              <w:top w:color="000000" w:sz="4" w:val="single"/>
              <w:left w:color="000000" w:sz="4" w:val="single"/>
              <w:bottom w:color="000000" w:sz="4" w:val="single"/>
              <w:right w:color="000000" w:sz="4" w:val="single"/>
            </w:tcBorders>
            <w:vAlign w:val="center"/>
          </w:tcPr>
          <w:p w14:paraId="6C020000">
            <w:pPr>
              <w:tabs>
                <w:tab w:leader="none" w:pos="5529" w:val="left"/>
              </w:tabs>
              <w:ind/>
              <w:jc w:val="center"/>
              <w:rPr>
                <w:rFonts w:ascii="Arial" w:hAnsi="Arial"/>
                <w:highlight w:val="red"/>
              </w:rPr>
            </w:pPr>
            <w:r>
              <w:rPr>
                <w:rFonts w:ascii="Arial" w:hAnsi="Arial"/>
              </w:rPr>
              <w:t xml:space="preserve"> 0,00</w:t>
            </w:r>
          </w:p>
        </w:tc>
      </w:tr>
      <w:tr>
        <w:trPr>
          <w:trHeight w:hRule="atLeast" w:val="421"/>
        </w:trPr>
        <w:tc>
          <w:tcPr>
            <w:tcW w:type="dxa" w:w="3159"/>
            <w:tcBorders>
              <w:top w:sz="4" w:val="nil"/>
              <w:left w:color="000000" w:sz="8" w:val="single"/>
              <w:bottom w:color="000000" w:sz="8" w:val="single"/>
              <w:right w:color="000000" w:sz="8" w:val="single"/>
            </w:tcBorders>
            <w:shd w:fill="auto" w:val="clear"/>
            <w:tcMar>
              <w:top w:type="dxa" w:w="0"/>
              <w:left w:type="dxa" w:w="108"/>
              <w:bottom w:type="dxa" w:w="0"/>
              <w:right w:type="dxa" w:w="108"/>
            </w:tcMar>
            <w:vAlign w:val="bottom"/>
          </w:tcPr>
          <w:p w14:paraId="6D020000">
            <w:pPr>
              <w:ind/>
              <w:jc w:val="center"/>
              <w:rPr>
                <w:rFonts w:ascii="Arial" w:hAnsi="Arial"/>
              </w:rPr>
            </w:pPr>
            <w:r>
              <w:rPr>
                <w:rFonts w:ascii="Arial" w:hAnsi="Arial"/>
              </w:rPr>
              <w:t>207 05030 10 0000 150</w:t>
            </w:r>
          </w:p>
        </w:tc>
        <w:tc>
          <w:tcPr>
            <w:tcW w:type="dxa" w:w="3878"/>
            <w:tcBorders>
              <w:top w:sz="4" w:val="nil"/>
              <w:left w:sz="4" w:val="nil"/>
              <w:bottom w:color="000000" w:sz="8" w:val="single"/>
              <w:right w:color="000000" w:sz="8" w:val="single"/>
            </w:tcBorders>
            <w:shd w:fill="auto" w:val="clear"/>
            <w:tcMar>
              <w:top w:type="dxa" w:w="0"/>
              <w:left w:type="dxa" w:w="108"/>
              <w:bottom w:type="dxa" w:w="0"/>
              <w:right w:type="dxa" w:w="108"/>
            </w:tcMar>
          </w:tcPr>
          <w:p w14:paraId="6E020000">
            <w:pPr>
              <w:ind/>
              <w:jc w:val="both"/>
              <w:rPr>
                <w:rFonts w:ascii="Arial" w:hAnsi="Arial"/>
              </w:rPr>
            </w:pPr>
            <w:r>
              <w:rPr>
                <w:rFonts w:ascii="Arial" w:hAnsi="Arial"/>
              </w:rPr>
              <w:t>Прочие безвозмездные поступления в бюджеты сельских поселений</w:t>
            </w:r>
          </w:p>
        </w:tc>
        <w:tc>
          <w:tcPr>
            <w:tcW w:type="dxa" w:w="1584"/>
            <w:tcBorders>
              <w:top w:color="000000" w:sz="4" w:val="single"/>
              <w:left w:color="000000" w:sz="4" w:val="single"/>
              <w:bottom w:color="000000" w:sz="4" w:val="single"/>
              <w:right w:sz="4" w:val="nil"/>
            </w:tcBorders>
            <w:vAlign w:val="center"/>
          </w:tcPr>
          <w:p w14:paraId="6F020000">
            <w:pPr>
              <w:tabs>
                <w:tab w:leader="none" w:pos="5529" w:val="left"/>
              </w:tabs>
              <w:ind/>
              <w:jc w:val="center"/>
              <w:rPr>
                <w:rFonts w:ascii="Arial" w:hAnsi="Arial"/>
                <w:highlight w:val="red"/>
              </w:rPr>
            </w:pPr>
            <w:r>
              <w:rPr>
                <w:rFonts w:ascii="Arial" w:hAnsi="Arial"/>
              </w:rPr>
              <w:t>68 060,00</w:t>
            </w:r>
          </w:p>
        </w:tc>
        <w:tc>
          <w:tcPr>
            <w:tcW w:type="dxa" w:w="1584"/>
            <w:tcBorders>
              <w:top w:color="000000" w:sz="4" w:val="single"/>
              <w:left w:color="000000" w:sz="4" w:val="single"/>
              <w:bottom w:color="000000" w:sz="4" w:val="single"/>
              <w:right w:color="000000" w:sz="4" w:val="single"/>
            </w:tcBorders>
            <w:vAlign w:val="center"/>
          </w:tcPr>
          <w:p w14:paraId="70020000">
            <w:pPr>
              <w:tabs>
                <w:tab w:leader="none" w:pos="5529" w:val="left"/>
              </w:tabs>
              <w:ind/>
              <w:jc w:val="center"/>
              <w:rPr>
                <w:rFonts w:ascii="Arial" w:hAnsi="Arial"/>
                <w:highlight w:val="red"/>
              </w:rPr>
            </w:pPr>
            <w:r>
              <w:rPr>
                <w:rFonts w:ascii="Arial" w:hAnsi="Arial"/>
              </w:rPr>
              <w:t xml:space="preserve"> 0,00</w:t>
            </w:r>
          </w:p>
        </w:tc>
      </w:tr>
      <w:tr>
        <w:trPr>
          <w:trHeight w:hRule="atLeast" w:val="421"/>
        </w:trPr>
        <w:tc>
          <w:tcPr>
            <w:tcW w:type="dxa" w:w="7037"/>
            <w:gridSpan w:val="2"/>
            <w:tcBorders>
              <w:top w:color="000000" w:sz="4" w:val="single"/>
              <w:left w:color="000000" w:sz="4" w:val="single"/>
              <w:bottom w:color="000000" w:sz="4" w:val="single"/>
              <w:right w:sz="4" w:val="nil"/>
            </w:tcBorders>
            <w:vAlign w:val="center"/>
          </w:tcPr>
          <w:p w14:paraId="71020000">
            <w:pPr>
              <w:tabs>
                <w:tab w:leader="none" w:pos="5529" w:val="left"/>
              </w:tabs>
              <w:ind/>
              <w:jc w:val="center"/>
              <w:rPr>
                <w:rFonts w:ascii="Arial" w:hAnsi="Arial"/>
                <w:b w:val="1"/>
              </w:rPr>
            </w:pPr>
            <w:r>
              <w:rPr>
                <w:rFonts w:ascii="Arial" w:hAnsi="Arial"/>
                <w:b w:val="1"/>
              </w:rPr>
              <w:t>Доходы бюджета всего</w:t>
            </w:r>
          </w:p>
        </w:tc>
        <w:tc>
          <w:tcPr>
            <w:tcW w:type="dxa" w:w="1584"/>
            <w:tcBorders>
              <w:top w:color="000000" w:sz="4" w:val="single"/>
              <w:left w:color="000000" w:sz="4" w:val="single"/>
              <w:bottom w:color="000000" w:sz="4" w:val="single"/>
              <w:right w:sz="4" w:val="nil"/>
            </w:tcBorders>
            <w:vAlign w:val="center"/>
          </w:tcPr>
          <w:p w14:paraId="72020000">
            <w:pPr>
              <w:tabs>
                <w:tab w:leader="none" w:pos="5529" w:val="left"/>
              </w:tabs>
              <w:ind/>
              <w:jc w:val="center"/>
              <w:rPr>
                <w:rFonts w:ascii="Arial" w:hAnsi="Arial"/>
                <w:b w:val="1"/>
              </w:rPr>
            </w:pPr>
            <w:r>
              <w:rPr>
                <w:rFonts w:ascii="Arial" w:hAnsi="Arial"/>
                <w:b w:val="1"/>
              </w:rPr>
              <w:t>2 202 671,00</w:t>
            </w:r>
          </w:p>
        </w:tc>
        <w:tc>
          <w:tcPr>
            <w:tcW w:type="dxa" w:w="1584"/>
            <w:tcBorders>
              <w:top w:color="000000" w:sz="4" w:val="single"/>
              <w:left w:color="000000" w:sz="4" w:val="single"/>
              <w:bottom w:color="000000" w:sz="4" w:val="single"/>
              <w:right w:color="000000" w:sz="4" w:val="single"/>
            </w:tcBorders>
            <w:vAlign w:val="center"/>
          </w:tcPr>
          <w:p w14:paraId="73020000">
            <w:pPr>
              <w:tabs>
                <w:tab w:leader="none" w:pos="5529" w:val="left"/>
              </w:tabs>
              <w:ind/>
              <w:jc w:val="center"/>
              <w:rPr>
                <w:rFonts w:ascii="Arial" w:hAnsi="Arial"/>
                <w:b w:val="1"/>
                <w:highlight w:val="red"/>
              </w:rPr>
            </w:pPr>
            <w:r>
              <w:rPr>
                <w:rFonts w:ascii="Arial" w:hAnsi="Arial"/>
                <w:b w:val="1"/>
              </w:rPr>
              <w:t>2 181 865,00</w:t>
            </w:r>
          </w:p>
        </w:tc>
      </w:tr>
    </w:tbl>
    <w:p w14:paraId="74020000">
      <w:pPr>
        <w:pStyle w:val="Style_6"/>
        <w:tabs>
          <w:tab w:leader="none" w:pos="360" w:val="clear"/>
          <w:tab w:leader="none" w:pos="5529" w:val="left"/>
        </w:tabs>
        <w:spacing w:after="0" w:before="0"/>
        <w:ind/>
        <w:jc w:val="right"/>
        <w:rPr>
          <w:rFonts w:ascii="Arial" w:hAnsi="Arial"/>
          <w:b w:val="0"/>
          <w:sz w:val="24"/>
        </w:rPr>
      </w:pPr>
    </w:p>
    <w:p w14:paraId="75020000">
      <w:pPr>
        <w:pStyle w:val="Style_6"/>
        <w:tabs>
          <w:tab w:leader="none" w:pos="360" w:val="clear"/>
          <w:tab w:leader="none" w:pos="5529" w:val="left"/>
        </w:tabs>
        <w:spacing w:after="0" w:before="0"/>
        <w:ind/>
        <w:jc w:val="right"/>
        <w:rPr>
          <w:rFonts w:ascii="Arial" w:hAnsi="Arial"/>
          <w:b w:val="0"/>
          <w:sz w:val="24"/>
        </w:rPr>
      </w:pPr>
    </w:p>
    <w:p w14:paraId="76020000">
      <w:pPr>
        <w:pStyle w:val="Style_6"/>
        <w:tabs>
          <w:tab w:leader="none" w:pos="360" w:val="clear"/>
          <w:tab w:leader="none" w:pos="5529" w:val="left"/>
        </w:tabs>
        <w:spacing w:after="0" w:before="0"/>
        <w:ind/>
        <w:jc w:val="right"/>
        <w:rPr>
          <w:rFonts w:ascii="Arial" w:hAnsi="Arial"/>
          <w:b w:val="0"/>
          <w:sz w:val="24"/>
        </w:rPr>
      </w:pPr>
    </w:p>
    <w:p w14:paraId="77020000">
      <w:pPr>
        <w:pStyle w:val="Style_6"/>
        <w:tabs>
          <w:tab w:leader="none" w:pos="360" w:val="clear"/>
          <w:tab w:leader="none" w:pos="5529" w:val="left"/>
        </w:tabs>
        <w:spacing w:after="0" w:before="0"/>
        <w:ind/>
        <w:jc w:val="right"/>
        <w:rPr>
          <w:rFonts w:ascii="Arial" w:hAnsi="Arial"/>
          <w:b w:val="0"/>
          <w:sz w:val="24"/>
        </w:rPr>
      </w:pPr>
    </w:p>
    <w:p w14:paraId="78020000">
      <w:pPr>
        <w:pStyle w:val="Style_6"/>
        <w:tabs>
          <w:tab w:leader="none" w:pos="360" w:val="clear"/>
          <w:tab w:leader="none" w:pos="5529" w:val="left"/>
        </w:tabs>
        <w:spacing w:after="0" w:before="0"/>
        <w:ind/>
        <w:jc w:val="right"/>
        <w:rPr>
          <w:rFonts w:ascii="Arial" w:hAnsi="Arial"/>
          <w:b w:val="0"/>
          <w:sz w:val="24"/>
        </w:rPr>
      </w:pPr>
    </w:p>
    <w:p w14:paraId="79020000">
      <w:pPr>
        <w:rPr>
          <w:rFonts w:ascii="Arial" w:hAnsi="Arial"/>
        </w:rPr>
      </w:pPr>
    </w:p>
    <w:p w14:paraId="7A020000">
      <w:pPr>
        <w:rPr>
          <w:rFonts w:ascii="Arial" w:hAnsi="Arial"/>
        </w:rPr>
      </w:pPr>
    </w:p>
    <w:p w14:paraId="7B020000">
      <w:pPr>
        <w:rPr>
          <w:rFonts w:ascii="Arial" w:hAnsi="Arial"/>
        </w:rPr>
      </w:pPr>
    </w:p>
    <w:p w14:paraId="7C020000">
      <w:pPr>
        <w:pStyle w:val="Style_6"/>
        <w:tabs>
          <w:tab w:leader="none" w:pos="360" w:val="clear"/>
          <w:tab w:leader="none" w:pos="5529" w:val="left"/>
        </w:tabs>
        <w:spacing w:after="0" w:before="0"/>
        <w:ind/>
        <w:jc w:val="right"/>
        <w:rPr>
          <w:rFonts w:ascii="Arial" w:hAnsi="Arial"/>
          <w:b w:val="0"/>
          <w:sz w:val="24"/>
        </w:rPr>
      </w:pPr>
      <w:r>
        <w:rPr>
          <w:rFonts w:ascii="Arial" w:hAnsi="Arial"/>
          <w:b w:val="0"/>
          <w:sz w:val="24"/>
        </w:rPr>
        <w:br w:type="page"/>
      </w:r>
      <w:r>
        <w:rPr>
          <w:rFonts w:ascii="Arial" w:hAnsi="Arial"/>
          <w:b w:val="0"/>
          <w:sz w:val="24"/>
        </w:rPr>
        <w:t xml:space="preserve">Приложение </w:t>
      </w:r>
      <w:r>
        <w:rPr>
          <w:rFonts w:ascii="Arial" w:hAnsi="Arial"/>
          <w:b w:val="0"/>
          <w:sz w:val="24"/>
        </w:rPr>
        <w:t>№</w:t>
      </w:r>
      <w:r>
        <w:rPr>
          <w:rFonts w:ascii="Arial" w:hAnsi="Arial"/>
          <w:b w:val="0"/>
          <w:sz w:val="24"/>
        </w:rPr>
        <w:t xml:space="preserve"> 6</w:t>
      </w:r>
    </w:p>
    <w:p w14:paraId="7D02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к  решению</w:t>
      </w:r>
      <w:r>
        <w:rPr>
          <w:rFonts w:ascii="Arial" w:hAnsi="Arial"/>
          <w:b w:val="0"/>
          <w:sz w:val="24"/>
        </w:rPr>
        <w:t xml:space="preserve"> </w:t>
      </w:r>
      <w:r>
        <w:rPr>
          <w:rFonts w:ascii="Arial" w:hAnsi="Arial"/>
          <w:b w:val="0"/>
          <w:sz w:val="24"/>
        </w:rPr>
        <w:t xml:space="preserve"> Собрания депутатов</w:t>
      </w:r>
    </w:p>
    <w:p w14:paraId="7E02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Миленинского сельсовета Фатежского района</w:t>
      </w:r>
    </w:p>
    <w:p w14:paraId="7F02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8002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8102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Курской облас</w:t>
      </w:r>
      <w:r>
        <w:rPr>
          <w:rFonts w:ascii="Arial" w:hAnsi="Arial"/>
          <w:b w:val="0"/>
          <w:sz w:val="24"/>
        </w:rPr>
        <w:t>ти на 2024 год и плановый период 2025 и 2026</w:t>
      </w:r>
      <w:r>
        <w:rPr>
          <w:rFonts w:ascii="Arial" w:hAnsi="Arial"/>
          <w:b w:val="0"/>
          <w:sz w:val="24"/>
        </w:rPr>
        <w:t xml:space="preserve"> годов»</w:t>
      </w:r>
    </w:p>
    <w:p w14:paraId="82020000">
      <w:pPr>
        <w:ind/>
        <w:jc w:val="right"/>
        <w:rPr>
          <w:rFonts w:ascii="Arial" w:hAnsi="Arial"/>
        </w:rPr>
      </w:pPr>
      <w:r>
        <w:rPr>
          <w:rFonts w:ascii="Arial" w:hAnsi="Arial"/>
        </w:rPr>
        <w:t xml:space="preserve">                                     </w:t>
      </w:r>
      <w:r>
        <w:rPr>
          <w:rFonts w:ascii="Arial" w:hAnsi="Arial"/>
        </w:rPr>
        <w:t xml:space="preserve">             </w:t>
      </w:r>
      <w:r>
        <w:rPr>
          <w:rFonts w:ascii="Arial" w:hAnsi="Arial"/>
        </w:rPr>
        <w:t xml:space="preserve">                          </w:t>
      </w:r>
      <w:r>
        <w:rPr>
          <w:rFonts w:ascii="Arial" w:hAnsi="Arial"/>
        </w:rPr>
        <w:t xml:space="preserve">  </w:t>
      </w:r>
      <w:r>
        <w:rPr>
          <w:rFonts w:ascii="Arial" w:hAnsi="Arial"/>
        </w:rPr>
        <w:t xml:space="preserve"> </w:t>
      </w:r>
      <w:r>
        <w:rPr>
          <w:rFonts w:ascii="Arial" w:hAnsi="Arial"/>
        </w:rPr>
        <w:t>о</w:t>
      </w:r>
      <w:r>
        <w:rPr>
          <w:rFonts w:ascii="Arial" w:hAnsi="Arial"/>
        </w:rPr>
        <w:t>т</w:t>
      </w:r>
      <w:r>
        <w:rPr>
          <w:rFonts w:ascii="Arial" w:hAnsi="Arial"/>
        </w:rPr>
        <w:t xml:space="preserve"> </w:t>
      </w:r>
      <w:r>
        <w:rPr>
          <w:rFonts w:ascii="Arial" w:hAnsi="Arial"/>
        </w:rPr>
        <w:t xml:space="preserve">25 </w:t>
      </w:r>
      <w:r>
        <w:rPr>
          <w:rFonts w:ascii="Arial" w:hAnsi="Arial"/>
        </w:rPr>
        <w:t xml:space="preserve"> декабря 2023</w:t>
      </w:r>
      <w:r>
        <w:rPr>
          <w:rFonts w:ascii="Arial" w:hAnsi="Arial"/>
        </w:rPr>
        <w:t xml:space="preserve"> года</w:t>
      </w:r>
      <w:r>
        <w:rPr>
          <w:rFonts w:ascii="Arial" w:hAnsi="Arial"/>
        </w:rPr>
        <w:t xml:space="preserve">  </w:t>
      </w:r>
      <w:r>
        <w:rPr>
          <w:rFonts w:ascii="Arial" w:hAnsi="Arial"/>
        </w:rPr>
        <w:t>№</w:t>
      </w:r>
      <w:r>
        <w:rPr>
          <w:rFonts w:ascii="Arial" w:hAnsi="Arial"/>
        </w:rPr>
        <w:t>49</w:t>
      </w:r>
    </w:p>
    <w:p w14:paraId="83020000">
      <w:pPr>
        <w:ind/>
        <w:jc w:val="both"/>
        <w:rPr>
          <w:rFonts w:ascii="Arial" w:hAnsi="Arial"/>
          <w:color w:val="000000"/>
        </w:rPr>
      </w:pPr>
    </w:p>
    <w:p w14:paraId="84020000">
      <w:pPr>
        <w:ind/>
        <w:jc w:val="center"/>
        <w:rPr>
          <w:rFonts w:ascii="Arial" w:hAnsi="Arial"/>
          <w:color w:val="000000"/>
        </w:rPr>
      </w:pPr>
      <w:r>
        <w:rPr>
          <w:rFonts w:ascii="Arial" w:hAnsi="Arial"/>
          <w:b w:val="1"/>
          <w:color w:val="000000"/>
        </w:rPr>
        <w:t xml:space="preserve">Распределение </w:t>
      </w:r>
      <w:r>
        <w:rPr>
          <w:rFonts w:ascii="Arial" w:hAnsi="Arial"/>
          <w:b w:val="1"/>
          <w:color w:val="000000"/>
        </w:rPr>
        <w:t xml:space="preserve"> бюджетных ассигнований на 2024</w:t>
      </w:r>
      <w:r>
        <w:rPr>
          <w:rFonts w:ascii="Arial" w:hAnsi="Arial"/>
          <w:b w:val="1"/>
          <w:color w:val="000000"/>
        </w:rPr>
        <w:t xml:space="preserve"> </w:t>
      </w:r>
      <w:r>
        <w:rPr>
          <w:rFonts w:ascii="Arial" w:hAnsi="Arial"/>
          <w:b w:val="1"/>
          <w:color w:val="000000"/>
        </w:rPr>
        <w:t>год</w:t>
      </w:r>
      <w:r>
        <w:rPr>
          <w:rFonts w:ascii="Arial" w:hAnsi="Arial"/>
          <w:b w:val="1"/>
          <w:color w:val="000000"/>
        </w:rPr>
        <w:t xml:space="preserve"> по разделам и подразделам, целевым статьям и видам расходов классификации расходов бюджета</w:t>
      </w:r>
    </w:p>
    <w:p w14:paraId="85020000">
      <w:pPr>
        <w:ind/>
        <w:jc w:val="right"/>
        <w:rPr>
          <w:rFonts w:ascii="Arial" w:hAnsi="Arial"/>
          <w:color w:val="000000"/>
        </w:rPr>
      </w:pPr>
      <w:r>
        <w:rPr>
          <w:rFonts w:ascii="Arial" w:hAnsi="Arial"/>
          <w:color w:val="000000"/>
        </w:rPr>
        <w:t>рублей</w:t>
      </w:r>
    </w:p>
    <w:tbl>
      <w:tblPr>
        <w:tblStyle w:val="Style_7"/>
        <w:tblInd w:type="dxa" w:w="108"/>
        <w:tblLayout w:type="fixed"/>
      </w:tblPr>
      <w:tblGrid>
        <w:gridCol w:w="4439"/>
        <w:gridCol w:w="696"/>
        <w:gridCol w:w="555"/>
        <w:gridCol w:w="1805"/>
        <w:gridCol w:w="694"/>
        <w:gridCol w:w="1619"/>
      </w:tblGrid>
      <w:tr>
        <w:trPr>
          <w:trHeight w:hRule="atLeast" w:val="507"/>
        </w:trPr>
        <w:tc>
          <w:tcPr>
            <w:tcW w:type="dxa" w:w="4439"/>
            <w:tcBorders>
              <w:top w:color="000000" w:sz="4" w:val="single"/>
              <w:left w:color="000000" w:sz="4" w:val="single"/>
              <w:bottom w:color="000000" w:sz="4" w:val="single"/>
              <w:right w:color="000000" w:sz="4" w:val="single"/>
            </w:tcBorders>
            <w:vAlign w:val="center"/>
          </w:tcPr>
          <w:p w14:paraId="86020000">
            <w:pPr>
              <w:ind/>
              <w:jc w:val="center"/>
              <w:rPr>
                <w:rFonts w:ascii="Arial" w:hAnsi="Arial"/>
                <w:b w:val="1"/>
                <w:color w:val="000000"/>
              </w:rPr>
            </w:pPr>
            <w:r>
              <w:rPr>
                <w:rFonts w:ascii="Arial" w:hAnsi="Arial"/>
                <w:b w:val="1"/>
                <w:color w:val="000000"/>
              </w:rPr>
              <w:t>Наименование</w:t>
            </w:r>
          </w:p>
        </w:tc>
        <w:tc>
          <w:tcPr>
            <w:tcW w:type="dxa" w:w="696"/>
            <w:tcBorders>
              <w:top w:color="000000" w:sz="4" w:val="single"/>
              <w:left w:color="000000" w:sz="4" w:val="single"/>
              <w:bottom w:color="000000" w:sz="4" w:val="single"/>
              <w:right w:color="000000" w:sz="4" w:val="single"/>
            </w:tcBorders>
            <w:vAlign w:val="center"/>
          </w:tcPr>
          <w:p w14:paraId="87020000">
            <w:pPr>
              <w:ind/>
              <w:jc w:val="center"/>
              <w:rPr>
                <w:rFonts w:ascii="Arial" w:hAnsi="Arial"/>
                <w:b w:val="1"/>
                <w:color w:val="000000"/>
              </w:rPr>
            </w:pPr>
            <w:r>
              <w:rPr>
                <w:rFonts w:ascii="Arial" w:hAnsi="Arial"/>
                <w:b w:val="1"/>
                <w:color w:val="000000"/>
              </w:rPr>
              <w:t>Рз</w:t>
            </w:r>
          </w:p>
        </w:tc>
        <w:tc>
          <w:tcPr>
            <w:tcW w:type="dxa" w:w="555"/>
            <w:tcBorders>
              <w:top w:color="000000" w:sz="4" w:val="single"/>
              <w:left w:color="000000" w:sz="4" w:val="single"/>
              <w:bottom w:color="000000" w:sz="4" w:val="single"/>
              <w:right w:color="000000" w:sz="4" w:val="single"/>
            </w:tcBorders>
            <w:vAlign w:val="center"/>
          </w:tcPr>
          <w:p w14:paraId="88020000">
            <w:pPr>
              <w:ind/>
              <w:jc w:val="center"/>
              <w:rPr>
                <w:rFonts w:ascii="Arial" w:hAnsi="Arial"/>
                <w:b w:val="1"/>
                <w:color w:val="000000"/>
              </w:rPr>
            </w:pPr>
            <w:r>
              <w:rPr>
                <w:rFonts w:ascii="Arial" w:hAnsi="Arial"/>
                <w:b w:val="1"/>
                <w:color w:val="000000"/>
              </w:rPr>
              <w:t>ПР</w:t>
            </w:r>
          </w:p>
        </w:tc>
        <w:tc>
          <w:tcPr>
            <w:tcW w:type="dxa" w:w="1805"/>
            <w:tcBorders>
              <w:top w:color="000000" w:sz="4" w:val="single"/>
              <w:left w:color="000000" w:sz="4" w:val="single"/>
              <w:bottom w:color="000000" w:sz="4" w:val="single"/>
              <w:right w:color="000000" w:sz="4" w:val="single"/>
            </w:tcBorders>
            <w:vAlign w:val="center"/>
          </w:tcPr>
          <w:p w14:paraId="89020000">
            <w:pPr>
              <w:ind/>
              <w:jc w:val="center"/>
              <w:rPr>
                <w:rFonts w:ascii="Arial" w:hAnsi="Arial"/>
                <w:b w:val="1"/>
                <w:color w:val="000000"/>
              </w:rPr>
            </w:pPr>
            <w:r>
              <w:rPr>
                <w:rFonts w:ascii="Arial" w:hAnsi="Arial"/>
                <w:b w:val="1"/>
                <w:color w:val="000000"/>
              </w:rPr>
              <w:t>ЦСР</w:t>
            </w:r>
          </w:p>
        </w:tc>
        <w:tc>
          <w:tcPr>
            <w:tcW w:type="dxa" w:w="694"/>
            <w:tcBorders>
              <w:top w:color="000000" w:sz="4" w:val="single"/>
              <w:left w:color="000000" w:sz="4" w:val="single"/>
              <w:bottom w:color="000000" w:sz="4" w:val="single"/>
              <w:right w:color="000000" w:sz="4" w:val="single"/>
            </w:tcBorders>
            <w:vAlign w:val="center"/>
          </w:tcPr>
          <w:p w14:paraId="8A020000">
            <w:pPr>
              <w:ind/>
              <w:jc w:val="center"/>
              <w:rPr>
                <w:rFonts w:ascii="Arial" w:hAnsi="Arial"/>
                <w:b w:val="1"/>
                <w:color w:val="000000"/>
              </w:rPr>
            </w:pPr>
            <w:r>
              <w:rPr>
                <w:rFonts w:ascii="Arial" w:hAnsi="Arial"/>
                <w:b w:val="1"/>
                <w:color w:val="000000"/>
              </w:rPr>
              <w:t>ВР</w:t>
            </w:r>
          </w:p>
        </w:tc>
        <w:tc>
          <w:tcPr>
            <w:tcW w:type="dxa" w:w="1619"/>
            <w:tcBorders>
              <w:top w:color="000000" w:sz="4" w:val="single"/>
              <w:left w:color="000000" w:sz="4" w:val="single"/>
              <w:bottom w:color="000000" w:sz="4" w:val="single"/>
              <w:right w:color="000000" w:sz="4" w:val="single"/>
            </w:tcBorders>
            <w:vAlign w:val="center"/>
          </w:tcPr>
          <w:p w14:paraId="8B020000">
            <w:pPr>
              <w:ind/>
              <w:jc w:val="center"/>
              <w:rPr>
                <w:rFonts w:ascii="Arial" w:hAnsi="Arial"/>
                <w:b w:val="1"/>
                <w:color w:val="000000"/>
              </w:rPr>
            </w:pPr>
            <w:r>
              <w:rPr>
                <w:rFonts w:ascii="Arial" w:hAnsi="Arial"/>
                <w:b w:val="1"/>
                <w:color w:val="000000"/>
              </w:rPr>
              <w:t>Сумма</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bottom"/>
          </w:tcPr>
          <w:p w14:paraId="8C020000">
            <w:pPr>
              <w:rPr>
                <w:rFonts w:ascii="Arial" w:hAnsi="Arial"/>
                <w:color w:val="000000"/>
              </w:rPr>
            </w:pPr>
            <w:r>
              <w:rPr>
                <w:rFonts w:ascii="Arial" w:hAnsi="Arial"/>
                <w:color w:val="000000"/>
              </w:rPr>
              <w:t>В</w:t>
            </w:r>
            <w:r>
              <w:rPr>
                <w:rFonts w:ascii="Arial" w:hAnsi="Arial"/>
                <w:color w:val="000000"/>
              </w:rPr>
              <w:t>сего</w:t>
            </w:r>
          </w:p>
        </w:tc>
        <w:tc>
          <w:tcPr>
            <w:tcW w:type="dxa" w:w="696"/>
            <w:tcBorders>
              <w:top w:color="000000" w:sz="4" w:val="single"/>
              <w:left w:color="000000" w:sz="4" w:val="single"/>
              <w:bottom w:color="000000" w:sz="4" w:val="single"/>
              <w:right w:color="000000" w:sz="4" w:val="single"/>
            </w:tcBorders>
            <w:shd w:fill="FFFFFF" w:val="clear"/>
            <w:vAlign w:val="center"/>
          </w:tcPr>
          <w:p w14:paraId="8D020000">
            <w:pPr>
              <w:ind/>
              <w:jc w:val="center"/>
              <w:rPr>
                <w:rFonts w:ascii="Arial" w:hAnsi="Arial"/>
                <w:color w:val="000000"/>
              </w:rPr>
            </w:pPr>
          </w:p>
        </w:tc>
        <w:tc>
          <w:tcPr>
            <w:tcW w:type="dxa" w:w="555"/>
            <w:tcBorders>
              <w:top w:color="000000" w:sz="4" w:val="single"/>
              <w:left w:color="000000" w:sz="4" w:val="single"/>
              <w:bottom w:color="000000" w:sz="4" w:val="single"/>
              <w:right w:color="000000" w:sz="4" w:val="single"/>
            </w:tcBorders>
            <w:shd w:fill="FFFFFF" w:val="clear"/>
            <w:vAlign w:val="center"/>
          </w:tcPr>
          <w:p w14:paraId="8E020000">
            <w:pPr>
              <w:ind/>
              <w:jc w:val="center"/>
              <w:rPr>
                <w:rFonts w:ascii="Arial" w:hAnsi="Arial"/>
                <w:color w:val="000000"/>
              </w:rPr>
            </w:pPr>
          </w:p>
        </w:tc>
        <w:tc>
          <w:tcPr>
            <w:tcW w:type="dxa" w:w="1805"/>
            <w:tcBorders>
              <w:top w:color="000000" w:sz="4" w:val="single"/>
              <w:left w:color="000000" w:sz="4" w:val="single"/>
              <w:bottom w:color="000000" w:sz="4" w:val="single"/>
              <w:right w:color="000000" w:sz="4" w:val="single"/>
            </w:tcBorders>
            <w:shd w:fill="FFFFFF" w:val="clear"/>
            <w:vAlign w:val="center"/>
          </w:tcPr>
          <w:p w14:paraId="8F020000">
            <w:pP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9002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91020000">
            <w:pPr>
              <w:ind/>
              <w:jc w:val="center"/>
              <w:rPr>
                <w:rFonts w:ascii="Arial" w:hAnsi="Arial"/>
                <w:color w:val="000000"/>
              </w:rPr>
            </w:pPr>
            <w:r>
              <w:rPr>
                <w:rFonts w:ascii="Arial" w:hAnsi="Arial"/>
                <w:color w:val="000000"/>
              </w:rPr>
              <w:t>6 232</w:t>
            </w:r>
            <w:r>
              <w:rPr>
                <w:rFonts w:ascii="Arial" w:hAnsi="Arial"/>
                <w:color w:val="000000"/>
              </w:rPr>
              <w:t xml:space="preserve"> 015,0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bottom"/>
          </w:tcPr>
          <w:p w14:paraId="92020000">
            <w:pPr>
              <w:ind/>
              <w:jc w:val="both"/>
              <w:rPr>
                <w:rFonts w:ascii="Arial" w:hAnsi="Arial"/>
                <w:color w:val="000000"/>
              </w:rPr>
            </w:pPr>
            <w:r>
              <w:rPr>
                <w:rFonts w:ascii="Arial" w:hAnsi="Arial"/>
                <w:color w:val="000000"/>
              </w:rPr>
              <w:t>О</w:t>
            </w:r>
            <w:r>
              <w:rPr>
                <w:rFonts w:ascii="Arial" w:hAnsi="Arial"/>
                <w:color w:val="000000"/>
              </w:rPr>
              <w:t>бщегосударственные</w:t>
            </w:r>
            <w:r>
              <w:rPr>
                <w:rFonts w:ascii="Arial" w:hAnsi="Arial"/>
                <w:color w:val="000000"/>
              </w:rPr>
              <w:t xml:space="preserve"> </w:t>
            </w:r>
            <w:r>
              <w:rPr>
                <w:rFonts w:ascii="Arial" w:hAnsi="Arial"/>
                <w:color w:val="000000"/>
              </w:rPr>
              <w:t>вопросы</w:t>
            </w:r>
          </w:p>
        </w:tc>
        <w:tc>
          <w:tcPr>
            <w:tcW w:type="dxa" w:w="696"/>
            <w:tcBorders>
              <w:top w:color="000000" w:sz="4" w:val="single"/>
              <w:left w:color="000000" w:sz="4" w:val="single"/>
              <w:bottom w:color="000000" w:sz="4" w:val="single"/>
              <w:right w:color="000000" w:sz="4" w:val="single"/>
            </w:tcBorders>
            <w:shd w:fill="FFFFFF" w:val="clear"/>
            <w:vAlign w:val="center"/>
          </w:tcPr>
          <w:p w14:paraId="93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94020000">
            <w:pPr>
              <w:ind/>
              <w:jc w:val="center"/>
              <w:rPr>
                <w:rFonts w:ascii="Arial" w:hAnsi="Arial"/>
                <w:color w:val="000000"/>
              </w:rPr>
            </w:pPr>
          </w:p>
        </w:tc>
        <w:tc>
          <w:tcPr>
            <w:tcW w:type="dxa" w:w="1805"/>
            <w:tcBorders>
              <w:top w:color="000000" w:sz="4" w:val="single"/>
              <w:left w:color="000000" w:sz="4" w:val="single"/>
              <w:bottom w:color="000000" w:sz="4" w:val="single"/>
              <w:right w:color="000000" w:sz="4" w:val="single"/>
            </w:tcBorders>
            <w:shd w:fill="FFFFFF" w:val="clear"/>
            <w:vAlign w:val="center"/>
          </w:tcPr>
          <w:p w14:paraId="9502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9602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97020000">
            <w:pPr>
              <w:ind/>
              <w:jc w:val="center"/>
              <w:rPr>
                <w:rFonts w:ascii="Arial" w:hAnsi="Arial"/>
                <w:color w:val="000000"/>
                <w:highlight w:val="red"/>
              </w:rPr>
            </w:pPr>
            <w:r>
              <w:rPr>
                <w:rFonts w:ascii="Arial" w:hAnsi="Arial"/>
                <w:color w:val="000000"/>
              </w:rPr>
              <w:t>2 694 388</w:t>
            </w:r>
            <w:r>
              <w:rPr>
                <w:rFonts w:ascii="Arial" w:hAnsi="Arial"/>
                <w:color w:val="000000"/>
              </w:rPr>
              <w:t>,0</w:t>
            </w:r>
          </w:p>
        </w:tc>
      </w:tr>
      <w:tr>
        <w:trPr>
          <w:trHeight w:hRule="atLeast" w:val="630"/>
        </w:trPr>
        <w:tc>
          <w:tcPr>
            <w:tcW w:type="dxa" w:w="4439"/>
            <w:tcBorders>
              <w:top w:color="000000" w:sz="4" w:val="single"/>
              <w:left w:color="000000" w:sz="4" w:val="single"/>
              <w:bottom w:color="000000" w:sz="4" w:val="single"/>
              <w:right w:color="000000" w:sz="4" w:val="single"/>
            </w:tcBorders>
            <w:shd w:fill="FFFFFF" w:val="clear"/>
          </w:tcPr>
          <w:p w14:paraId="98020000">
            <w:pPr>
              <w:ind/>
              <w:jc w:val="both"/>
              <w:rPr>
                <w:rFonts w:ascii="Arial" w:hAnsi="Arial"/>
                <w:color w:val="000000"/>
              </w:rPr>
            </w:pPr>
            <w:r>
              <w:rPr>
                <w:rFonts w:ascii="Arial" w:hAnsi="Arial"/>
                <w:color w:val="000000"/>
              </w:rPr>
              <w:t>Функционирование высшего должностного лица субъекта Российской Федерации и муниципального образования</w:t>
            </w:r>
          </w:p>
        </w:tc>
        <w:tc>
          <w:tcPr>
            <w:tcW w:type="dxa" w:w="696"/>
            <w:tcBorders>
              <w:top w:color="000000" w:sz="4" w:val="single"/>
              <w:left w:color="000000" w:sz="4" w:val="single"/>
              <w:bottom w:color="000000" w:sz="4" w:val="single"/>
              <w:right w:color="000000" w:sz="4" w:val="single"/>
            </w:tcBorders>
            <w:shd w:fill="FFFFFF" w:val="clear"/>
            <w:vAlign w:val="center"/>
          </w:tcPr>
          <w:p w14:paraId="99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9A020000">
            <w:pPr>
              <w:ind/>
              <w:jc w:val="center"/>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9B02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9C020000">
            <w:pP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9D020000">
            <w:pPr>
              <w:ind/>
              <w:jc w:val="center"/>
              <w:rPr>
                <w:rFonts w:ascii="Arial" w:hAnsi="Arial"/>
                <w:color w:val="000000"/>
                <w:highlight w:val="red"/>
              </w:rPr>
            </w:pPr>
            <w:r>
              <w:rPr>
                <w:rFonts w:ascii="Arial" w:hAnsi="Arial"/>
                <w:color w:val="000000"/>
              </w:rPr>
              <w:t>518 454,0</w:t>
            </w:r>
          </w:p>
        </w:tc>
      </w:tr>
      <w:tr>
        <w:trPr>
          <w:trHeight w:hRule="atLeast" w:val="577"/>
        </w:trPr>
        <w:tc>
          <w:tcPr>
            <w:tcW w:type="dxa" w:w="4439"/>
            <w:tcBorders>
              <w:top w:color="000000" w:sz="4" w:val="single"/>
              <w:left w:color="000000" w:sz="4" w:val="single"/>
              <w:bottom w:color="000000" w:sz="4" w:val="single"/>
              <w:right w:color="000000" w:sz="4" w:val="single"/>
            </w:tcBorders>
            <w:shd w:fill="FFFFFF" w:val="clear"/>
          </w:tcPr>
          <w:p w14:paraId="9E020000">
            <w:pPr>
              <w:ind/>
              <w:jc w:val="both"/>
              <w:rPr>
                <w:rFonts w:ascii="Arial" w:hAnsi="Arial"/>
                <w:color w:val="000000"/>
              </w:rPr>
            </w:pPr>
            <w:r>
              <w:rPr>
                <w:rFonts w:ascii="Arial" w:hAnsi="Arial"/>
                <w:color w:val="000000"/>
              </w:rPr>
              <w:t>Обеспечение функционирования главы муниципального образования</w:t>
            </w:r>
          </w:p>
        </w:tc>
        <w:tc>
          <w:tcPr>
            <w:tcW w:type="dxa" w:w="696"/>
            <w:tcBorders>
              <w:top w:color="000000" w:sz="4" w:val="single"/>
              <w:left w:color="000000" w:sz="4" w:val="single"/>
              <w:bottom w:color="000000" w:sz="4" w:val="single"/>
              <w:right w:color="000000" w:sz="4" w:val="single"/>
            </w:tcBorders>
            <w:shd w:fill="FFFFFF" w:val="clear"/>
            <w:vAlign w:val="center"/>
          </w:tcPr>
          <w:p w14:paraId="9F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A0020000">
            <w:pPr>
              <w:ind/>
              <w:jc w:val="center"/>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A1020000">
            <w:pPr>
              <w:ind/>
              <w:jc w:val="center"/>
              <w:rPr>
                <w:rFonts w:ascii="Arial" w:hAnsi="Arial"/>
                <w:color w:val="000000"/>
              </w:rPr>
            </w:pPr>
            <w:r>
              <w:rPr>
                <w:rFonts w:ascii="Arial" w:hAnsi="Arial"/>
                <w:color w:val="000000"/>
              </w:rPr>
              <w:t>71</w:t>
            </w:r>
            <w:r>
              <w:rPr>
                <w:rFonts w:ascii="Arial" w:hAnsi="Arial"/>
                <w:color w:val="000000"/>
              </w:rPr>
              <w:t xml:space="preserve"> </w:t>
            </w:r>
            <w:r>
              <w:rPr>
                <w:rFonts w:ascii="Arial" w:hAnsi="Arial"/>
                <w:color w:val="000000"/>
              </w:rPr>
              <w:t>0</w:t>
            </w:r>
            <w:r>
              <w:rPr>
                <w:rFonts w:ascii="Arial" w:hAnsi="Arial"/>
                <w:color w:val="000000"/>
              </w:rPr>
              <w:t xml:space="preserve"> 00 0</w:t>
            </w:r>
            <w:r>
              <w:rPr>
                <w:rFonts w:ascii="Arial" w:hAnsi="Arial"/>
                <w:color w:val="000000"/>
              </w:rPr>
              <w:t>000</w:t>
            </w:r>
            <w:r>
              <w:rPr>
                <w:rFonts w:ascii="Arial" w:hAnsi="Arial"/>
                <w:color w:val="000000"/>
              </w:rPr>
              <w:t>0</w:t>
            </w:r>
          </w:p>
        </w:tc>
        <w:tc>
          <w:tcPr>
            <w:tcW w:type="dxa" w:w="694"/>
            <w:tcBorders>
              <w:top w:color="000000" w:sz="4" w:val="single"/>
              <w:left w:color="000000" w:sz="4" w:val="single"/>
              <w:bottom w:color="000000" w:sz="4" w:val="single"/>
              <w:right w:color="000000" w:sz="4" w:val="single"/>
            </w:tcBorders>
            <w:shd w:fill="FFFFFF" w:val="clear"/>
            <w:vAlign w:val="center"/>
          </w:tcPr>
          <w:p w14:paraId="A202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A3020000">
            <w:pPr>
              <w:ind/>
              <w:jc w:val="center"/>
              <w:rPr>
                <w:rFonts w:ascii="Arial" w:hAnsi="Arial"/>
              </w:rPr>
            </w:pPr>
            <w:r>
              <w:rPr>
                <w:rFonts w:ascii="Arial" w:hAnsi="Arial"/>
                <w:color w:val="000000"/>
              </w:rPr>
              <w:t>518 454,0</w:t>
            </w:r>
          </w:p>
        </w:tc>
      </w:tr>
      <w:tr>
        <w:trPr>
          <w:trHeight w:hRule="atLeast" w:val="405"/>
        </w:trPr>
        <w:tc>
          <w:tcPr>
            <w:tcW w:type="dxa" w:w="4439"/>
            <w:tcBorders>
              <w:top w:color="000000" w:sz="4" w:val="single"/>
              <w:left w:color="000000" w:sz="4" w:val="single"/>
              <w:bottom w:color="000000" w:sz="4" w:val="single"/>
              <w:right w:color="000000" w:sz="4" w:val="single"/>
            </w:tcBorders>
            <w:shd w:fill="FFFFFF" w:val="clear"/>
            <w:vAlign w:val="bottom"/>
          </w:tcPr>
          <w:p w14:paraId="A4020000">
            <w:pPr>
              <w:ind/>
              <w:jc w:val="both"/>
              <w:rPr>
                <w:rFonts w:ascii="Arial" w:hAnsi="Arial"/>
                <w:color w:val="000000"/>
              </w:rPr>
            </w:pPr>
            <w:r>
              <w:rPr>
                <w:rFonts w:ascii="Arial" w:hAnsi="Arial"/>
                <w:color w:val="000000"/>
              </w:rPr>
              <w:t>Глава муниципального образования</w:t>
            </w:r>
          </w:p>
        </w:tc>
        <w:tc>
          <w:tcPr>
            <w:tcW w:type="dxa" w:w="696"/>
            <w:tcBorders>
              <w:top w:color="000000" w:sz="4" w:val="single"/>
              <w:left w:color="000000" w:sz="4" w:val="single"/>
              <w:bottom w:color="000000" w:sz="4" w:val="single"/>
              <w:right w:color="000000" w:sz="4" w:val="single"/>
            </w:tcBorders>
            <w:shd w:fill="FFFFFF" w:val="clear"/>
            <w:vAlign w:val="center"/>
          </w:tcPr>
          <w:p w14:paraId="A5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A6020000">
            <w:pPr>
              <w:ind/>
              <w:jc w:val="center"/>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A7020000">
            <w:pPr>
              <w:ind/>
              <w:jc w:val="center"/>
              <w:rPr>
                <w:rFonts w:ascii="Arial" w:hAnsi="Arial"/>
                <w:color w:val="000000"/>
              </w:rPr>
            </w:pPr>
            <w:r>
              <w:rPr>
                <w:rFonts w:ascii="Arial" w:hAnsi="Arial"/>
                <w:color w:val="000000"/>
              </w:rPr>
              <w:t>71 1 00 00000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A802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A9020000">
            <w:pPr>
              <w:ind/>
              <w:jc w:val="center"/>
              <w:rPr>
                <w:rFonts w:ascii="Arial" w:hAnsi="Arial"/>
              </w:rPr>
            </w:pPr>
            <w:r>
              <w:rPr>
                <w:rFonts w:ascii="Arial" w:hAnsi="Arial"/>
                <w:color w:val="000000"/>
              </w:rPr>
              <w:t>518 454,0</w:t>
            </w:r>
          </w:p>
        </w:tc>
      </w:tr>
      <w:tr>
        <w:trPr>
          <w:trHeight w:hRule="atLeast" w:val="465"/>
        </w:trPr>
        <w:tc>
          <w:tcPr>
            <w:tcW w:type="dxa" w:w="4439"/>
            <w:tcBorders>
              <w:top w:color="000000" w:sz="4" w:val="single"/>
              <w:left w:color="000000" w:sz="4" w:val="single"/>
              <w:bottom w:color="000000" w:sz="4" w:val="single"/>
              <w:right w:color="000000" w:sz="4" w:val="single"/>
            </w:tcBorders>
            <w:shd w:fill="FFFFFF" w:val="clear"/>
          </w:tcPr>
          <w:p w14:paraId="AA020000">
            <w:pPr>
              <w:ind/>
              <w:jc w:val="both"/>
              <w:rPr>
                <w:rFonts w:ascii="Arial" w:hAnsi="Arial"/>
                <w:color w:val="000000"/>
              </w:rPr>
            </w:pPr>
            <w:r>
              <w:rPr>
                <w:rFonts w:ascii="Arial" w:hAnsi="Arial"/>
                <w:color w:val="000000"/>
              </w:rPr>
              <w:t>Обеспечение деятельности и выполнение функций органов местного самоуправления</w:t>
            </w:r>
          </w:p>
        </w:tc>
        <w:tc>
          <w:tcPr>
            <w:tcW w:type="dxa" w:w="696"/>
            <w:tcBorders>
              <w:top w:color="000000" w:sz="4" w:val="single"/>
              <w:left w:color="000000" w:sz="4" w:val="single"/>
              <w:bottom w:color="000000" w:sz="4" w:val="single"/>
              <w:right w:color="000000" w:sz="4" w:val="single"/>
            </w:tcBorders>
            <w:shd w:fill="FFFFFF" w:val="clear"/>
            <w:vAlign w:val="center"/>
          </w:tcPr>
          <w:p w14:paraId="AB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AC020000">
            <w:pPr>
              <w:ind/>
              <w:jc w:val="center"/>
              <w:rPr>
                <w:rFonts w:ascii="Arial" w:hAnsi="Arial"/>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AD020000">
            <w:pPr>
              <w:ind/>
              <w:jc w:val="center"/>
              <w:rPr>
                <w:rFonts w:ascii="Arial" w:hAnsi="Arial"/>
                <w:color w:val="000000"/>
              </w:rPr>
            </w:pPr>
            <w:r>
              <w:rPr>
                <w:rFonts w:ascii="Arial" w:hAnsi="Arial"/>
                <w:color w:val="000000"/>
              </w:rPr>
              <w:t>71</w:t>
            </w:r>
            <w:r>
              <w:rPr>
                <w:rFonts w:ascii="Arial" w:hAnsi="Arial"/>
                <w:color w:val="000000"/>
              </w:rPr>
              <w:t xml:space="preserve"> </w:t>
            </w:r>
            <w:r>
              <w:rPr>
                <w:rFonts w:ascii="Arial" w:hAnsi="Arial"/>
                <w:color w:val="000000"/>
              </w:rPr>
              <w:t>1</w:t>
            </w:r>
            <w:r>
              <w:rPr>
                <w:rFonts w:ascii="Arial" w:hAnsi="Arial"/>
                <w:color w:val="000000"/>
              </w:rPr>
              <w:t xml:space="preserve"> 00 С</w:t>
            </w:r>
            <w:r>
              <w:rPr>
                <w:rFonts w:ascii="Arial" w:hAnsi="Arial"/>
                <w:color w:val="000000"/>
              </w:rPr>
              <w:t>1402</w:t>
            </w:r>
          </w:p>
        </w:tc>
        <w:tc>
          <w:tcPr>
            <w:tcW w:type="dxa" w:w="694"/>
            <w:tcBorders>
              <w:top w:color="000000" w:sz="4" w:val="single"/>
              <w:left w:color="000000" w:sz="4" w:val="single"/>
              <w:bottom w:color="000000" w:sz="4" w:val="single"/>
              <w:right w:color="000000" w:sz="4" w:val="single"/>
            </w:tcBorders>
            <w:shd w:fill="FFFFFF" w:val="clear"/>
            <w:vAlign w:val="center"/>
          </w:tcPr>
          <w:p w14:paraId="AE02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AF020000">
            <w:pPr>
              <w:ind/>
              <w:jc w:val="center"/>
              <w:rPr>
                <w:rFonts w:ascii="Arial" w:hAnsi="Arial"/>
              </w:rPr>
            </w:pPr>
            <w:r>
              <w:rPr>
                <w:rFonts w:ascii="Arial" w:hAnsi="Arial"/>
                <w:color w:val="000000"/>
              </w:rPr>
              <w:t>518 454,0</w:t>
            </w:r>
          </w:p>
        </w:tc>
      </w:tr>
      <w:tr>
        <w:trPr>
          <w:trHeight w:hRule="atLeast" w:val="960"/>
        </w:trPr>
        <w:tc>
          <w:tcPr>
            <w:tcW w:type="dxa" w:w="4439"/>
            <w:vMerge w:val="restart"/>
            <w:tcBorders>
              <w:top w:color="000000" w:sz="4" w:val="single"/>
              <w:left w:color="000000" w:sz="4" w:val="single"/>
              <w:bottom w:color="000000" w:sz="4" w:val="single"/>
              <w:right w:color="000000" w:sz="4" w:val="single"/>
            </w:tcBorders>
            <w:shd w:fill="FFFFFF" w:val="clear"/>
            <w:vAlign w:val="bottom"/>
          </w:tcPr>
          <w:p w14:paraId="B0020000">
            <w:pPr>
              <w:ind/>
              <w:jc w:val="both"/>
              <w:rPr>
                <w:rFonts w:ascii="Arial" w:hAnsi="Arial"/>
                <w:color w:val="000000"/>
              </w:rPr>
            </w:pPr>
            <w:r>
              <w:rPr>
                <w:rFonts w:ascii="Arial" w:hAnsi="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696"/>
            <w:vMerge w:val="restart"/>
            <w:tcBorders>
              <w:top w:color="000000" w:sz="4" w:val="single"/>
              <w:left w:color="000000" w:sz="4" w:val="single"/>
              <w:bottom w:color="000000" w:sz="4" w:val="single"/>
              <w:right w:color="000000" w:sz="4" w:val="single"/>
            </w:tcBorders>
            <w:shd w:fill="FFFFFF" w:val="clear"/>
            <w:vAlign w:val="center"/>
          </w:tcPr>
          <w:p w14:paraId="B1020000">
            <w:pPr>
              <w:ind/>
              <w:jc w:val="center"/>
              <w:rPr>
                <w:rFonts w:ascii="Arial" w:hAnsi="Arial"/>
                <w:color w:val="000000"/>
              </w:rPr>
            </w:pPr>
          </w:p>
          <w:p w14:paraId="B2020000">
            <w:pPr>
              <w:ind/>
              <w:jc w:val="center"/>
              <w:rPr>
                <w:rFonts w:ascii="Arial" w:hAnsi="Arial"/>
                <w:color w:val="000000"/>
              </w:rPr>
            </w:pPr>
            <w:r>
              <w:rPr>
                <w:rFonts w:ascii="Arial" w:hAnsi="Arial"/>
                <w:color w:val="000000"/>
              </w:rPr>
              <w:t>01</w:t>
            </w:r>
          </w:p>
          <w:p w14:paraId="B3020000">
            <w:pPr>
              <w:ind/>
              <w:jc w:val="center"/>
              <w:rPr>
                <w:rFonts w:ascii="Arial" w:hAnsi="Arial"/>
                <w:color w:val="000000"/>
              </w:rPr>
            </w:pPr>
          </w:p>
        </w:tc>
        <w:tc>
          <w:tcPr>
            <w:tcW w:type="dxa" w:w="555"/>
            <w:vMerge w:val="restart"/>
            <w:tcBorders>
              <w:top w:color="000000" w:sz="4" w:val="single"/>
              <w:left w:color="000000" w:sz="4" w:val="single"/>
              <w:bottom w:color="000000" w:sz="4" w:val="single"/>
              <w:right w:color="000000" w:sz="4" w:val="single"/>
            </w:tcBorders>
            <w:shd w:fill="FFFFFF" w:val="clear"/>
            <w:vAlign w:val="center"/>
          </w:tcPr>
          <w:p w14:paraId="B4020000">
            <w:pPr>
              <w:ind/>
              <w:jc w:val="center"/>
              <w:rPr>
                <w:rFonts w:ascii="Arial" w:hAnsi="Arial"/>
                <w:color w:val="000000"/>
              </w:rPr>
            </w:pPr>
          </w:p>
          <w:p w14:paraId="B5020000">
            <w:pPr>
              <w:ind/>
              <w:jc w:val="center"/>
              <w:rPr>
                <w:rFonts w:ascii="Arial" w:hAnsi="Arial"/>
                <w:color w:val="000000"/>
              </w:rPr>
            </w:pPr>
            <w:r>
              <w:rPr>
                <w:rFonts w:ascii="Arial" w:hAnsi="Arial"/>
                <w:color w:val="000000"/>
              </w:rPr>
              <w:t>02</w:t>
            </w:r>
          </w:p>
          <w:p w14:paraId="B6020000">
            <w:pPr>
              <w:ind/>
              <w:jc w:val="center"/>
              <w:rPr>
                <w:rFonts w:ascii="Arial" w:hAnsi="Arial"/>
                <w:color w:val="000000"/>
              </w:rPr>
            </w:pPr>
          </w:p>
        </w:tc>
        <w:tc>
          <w:tcPr>
            <w:tcW w:type="dxa" w:w="1805"/>
            <w:vMerge w:val="restart"/>
            <w:tcBorders>
              <w:top w:color="000000" w:sz="4" w:val="single"/>
              <w:left w:color="000000" w:sz="4" w:val="single"/>
              <w:bottom w:color="000000" w:sz="4" w:val="single"/>
              <w:right w:color="000000" w:sz="4" w:val="single"/>
            </w:tcBorders>
            <w:shd w:fill="FFFFFF" w:val="clear"/>
            <w:vAlign w:val="center"/>
          </w:tcPr>
          <w:p w14:paraId="B7020000">
            <w:pPr>
              <w:ind/>
              <w:jc w:val="center"/>
              <w:rPr>
                <w:rFonts w:ascii="Arial" w:hAnsi="Arial"/>
              </w:rPr>
            </w:pPr>
          </w:p>
          <w:p w14:paraId="B8020000">
            <w:pPr>
              <w:ind/>
              <w:jc w:val="center"/>
              <w:rPr>
                <w:rFonts w:ascii="Arial" w:hAnsi="Arial"/>
              </w:rPr>
            </w:pPr>
            <w:r>
              <w:rPr>
                <w:rFonts w:ascii="Arial" w:hAnsi="Arial"/>
              </w:rPr>
              <w:t>71</w:t>
            </w:r>
            <w:r>
              <w:rPr>
                <w:rFonts w:ascii="Arial" w:hAnsi="Arial"/>
              </w:rPr>
              <w:t xml:space="preserve"> </w:t>
            </w:r>
            <w:r>
              <w:rPr>
                <w:rFonts w:ascii="Arial" w:hAnsi="Arial"/>
              </w:rPr>
              <w:t>1</w:t>
            </w:r>
            <w:r>
              <w:rPr>
                <w:rFonts w:ascii="Arial" w:hAnsi="Arial"/>
              </w:rPr>
              <w:t xml:space="preserve"> 00 С</w:t>
            </w:r>
            <w:r>
              <w:rPr>
                <w:rFonts w:ascii="Arial" w:hAnsi="Arial"/>
              </w:rPr>
              <w:t>1402</w:t>
            </w:r>
          </w:p>
          <w:p w14:paraId="B9020000">
            <w:pPr>
              <w:ind/>
              <w:jc w:val="center"/>
              <w:rPr>
                <w:rFonts w:ascii="Arial" w:hAnsi="Arial"/>
              </w:rPr>
            </w:pPr>
          </w:p>
        </w:tc>
        <w:tc>
          <w:tcPr>
            <w:tcW w:type="dxa" w:w="694"/>
            <w:vMerge w:val="restart"/>
            <w:tcBorders>
              <w:top w:color="000000" w:sz="4" w:val="single"/>
              <w:left w:color="000000" w:sz="4" w:val="single"/>
              <w:bottom w:color="000000" w:sz="4" w:val="single"/>
              <w:right w:color="000000" w:sz="4" w:val="single"/>
            </w:tcBorders>
            <w:shd w:fill="FFFFFF" w:val="clear"/>
            <w:vAlign w:val="center"/>
          </w:tcPr>
          <w:p w14:paraId="BA020000">
            <w:pPr>
              <w:ind/>
              <w:jc w:val="center"/>
              <w:rPr>
                <w:rFonts w:ascii="Arial" w:hAnsi="Arial"/>
                <w:color w:val="000000"/>
              </w:rPr>
            </w:pPr>
            <w:r>
              <w:rPr>
                <w:rFonts w:ascii="Arial" w:hAnsi="Arial"/>
                <w:color w:val="000000"/>
              </w:rPr>
              <w:t>100</w:t>
            </w:r>
          </w:p>
        </w:tc>
        <w:tc>
          <w:tcPr>
            <w:tcW w:type="dxa" w:w="1619"/>
            <w:vMerge w:val="restart"/>
            <w:tcBorders>
              <w:top w:color="000000" w:sz="4" w:val="single"/>
              <w:left w:color="000000" w:sz="4" w:val="single"/>
              <w:bottom w:color="000000" w:sz="4" w:val="single"/>
              <w:right w:color="000000" w:sz="4" w:val="single"/>
            </w:tcBorders>
            <w:shd w:fill="FFFFFF" w:val="clear"/>
            <w:vAlign w:val="center"/>
          </w:tcPr>
          <w:p w14:paraId="BB020000">
            <w:pPr>
              <w:ind/>
              <w:jc w:val="center"/>
              <w:rPr>
                <w:rFonts w:ascii="Arial" w:hAnsi="Arial"/>
              </w:rPr>
            </w:pPr>
            <w:r>
              <w:rPr>
                <w:rFonts w:ascii="Arial" w:hAnsi="Arial"/>
                <w:color w:val="000000"/>
              </w:rPr>
              <w:t>518 454,0</w:t>
            </w:r>
          </w:p>
        </w:tc>
      </w:tr>
      <w:tr>
        <w:trPr>
          <w:trHeight w:hRule="atLeast" w:val="319"/>
        </w:trPr>
        <w:tc>
          <w:tcPr>
            <w:tcW w:type="dxa" w:w="4439"/>
            <w:gridSpan w:val="1"/>
            <w:vMerge w:val="continue"/>
            <w:tcBorders>
              <w:top w:color="000000" w:sz="4" w:val="single"/>
              <w:left w:color="000000" w:sz="4" w:val="single"/>
              <w:bottom w:color="000000" w:sz="4" w:val="single"/>
              <w:right w:color="000000" w:sz="4" w:val="single"/>
            </w:tcBorders>
            <w:shd w:fill="FFFFFF" w:val="clear"/>
            <w:vAlign w:val="bottom"/>
          </w:tcPr>
          <w:p/>
        </w:tc>
        <w:tc>
          <w:tcPr>
            <w:tcW w:type="dxa" w:w="696"/>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555"/>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1805"/>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694"/>
            <w:gridSpan w:val="1"/>
            <w:vMerge w:val="continue"/>
            <w:tcBorders>
              <w:top w:color="000000" w:sz="4" w:val="single"/>
              <w:left w:color="000000" w:sz="4" w:val="single"/>
              <w:bottom w:color="000000" w:sz="4" w:val="single"/>
              <w:right w:color="000000" w:sz="4" w:val="single"/>
            </w:tcBorders>
            <w:shd w:fill="FFFFFF" w:val="clear"/>
            <w:vAlign w:val="center"/>
          </w:tcPr>
          <w:p/>
        </w:tc>
        <w:tc>
          <w:tcPr>
            <w:tcW w:type="dxa" w:w="1619"/>
            <w:gridSpan w:val="1"/>
            <w:vMerge w:val="continue"/>
            <w:tcBorders>
              <w:top w:color="000000" w:sz="4" w:val="single"/>
              <w:left w:color="000000" w:sz="4" w:val="single"/>
              <w:bottom w:color="000000" w:sz="4" w:val="single"/>
              <w:right w:color="000000" w:sz="4" w:val="single"/>
            </w:tcBorders>
            <w:shd w:fill="FFFFFF" w:val="clear"/>
            <w:vAlign w:val="center"/>
          </w:tcPr>
          <w:p/>
        </w:tc>
      </w:tr>
      <w:tr>
        <w:trPr>
          <w:trHeight w:hRule="atLeast" w:val="469"/>
        </w:trPr>
        <w:tc>
          <w:tcPr>
            <w:tcW w:type="dxa" w:w="4439"/>
            <w:tcBorders>
              <w:top w:color="000000" w:sz="4" w:val="single"/>
              <w:left w:color="000000" w:sz="4" w:val="single"/>
              <w:bottom w:color="000000" w:sz="4" w:val="single"/>
              <w:right w:color="000000" w:sz="4" w:val="single"/>
            </w:tcBorders>
            <w:shd w:fill="FFFFFF" w:val="clear"/>
            <w:vAlign w:val="center"/>
          </w:tcPr>
          <w:p w14:paraId="BC020000">
            <w:pPr>
              <w:ind/>
              <w:jc w:val="both"/>
              <w:rPr>
                <w:rFonts w:ascii="Arial" w:hAnsi="Arial"/>
                <w:color w:val="000000"/>
              </w:rPr>
            </w:pPr>
            <w:r>
              <w:rPr>
                <w:rFonts w:ascii="Arial" w:hAnsi="Arial"/>
                <w:color w:val="000000"/>
              </w:rPr>
              <w:t>Расходы на выплаты персоналу государственных (муниципальных органов)</w:t>
            </w:r>
          </w:p>
        </w:tc>
        <w:tc>
          <w:tcPr>
            <w:tcW w:type="dxa" w:w="696"/>
            <w:tcBorders>
              <w:top w:color="000000" w:sz="4" w:val="single"/>
              <w:left w:color="000000" w:sz="4" w:val="single"/>
              <w:bottom w:color="000000" w:sz="4" w:val="single"/>
              <w:right w:color="000000" w:sz="4" w:val="single"/>
            </w:tcBorders>
            <w:shd w:fill="FFFFFF" w:val="clear"/>
            <w:vAlign w:val="center"/>
          </w:tcPr>
          <w:p w14:paraId="BD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BE020000">
            <w:pPr>
              <w:ind/>
              <w:jc w:val="center"/>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BF020000">
            <w:pPr>
              <w:ind/>
              <w:jc w:val="center"/>
              <w:rPr>
                <w:rFonts w:ascii="Arial" w:hAnsi="Arial"/>
                <w:color w:val="000000"/>
              </w:rPr>
            </w:pPr>
            <w:r>
              <w:rPr>
                <w:rFonts w:ascii="Arial" w:hAnsi="Arial"/>
                <w:color w:val="000000"/>
              </w:rPr>
              <w:t>71 1 00 С1402</w:t>
            </w:r>
          </w:p>
        </w:tc>
        <w:tc>
          <w:tcPr>
            <w:tcW w:type="dxa" w:w="694"/>
            <w:tcBorders>
              <w:top w:color="000000" w:sz="4" w:val="single"/>
              <w:left w:color="000000" w:sz="4" w:val="single"/>
              <w:bottom w:color="000000" w:sz="4" w:val="single"/>
              <w:right w:color="000000" w:sz="4" w:val="single"/>
            </w:tcBorders>
            <w:shd w:fill="FFFFFF" w:val="clear"/>
            <w:vAlign w:val="center"/>
          </w:tcPr>
          <w:p w14:paraId="C0020000">
            <w:pPr>
              <w:ind/>
              <w:jc w:val="center"/>
              <w:rPr>
                <w:rFonts w:ascii="Arial" w:hAnsi="Arial"/>
                <w:color w:val="000000"/>
              </w:rPr>
            </w:pPr>
            <w:r>
              <w:rPr>
                <w:rFonts w:ascii="Arial" w:hAnsi="Arial"/>
                <w:color w:val="000000"/>
              </w:rPr>
              <w:t>120</w:t>
            </w:r>
          </w:p>
        </w:tc>
        <w:tc>
          <w:tcPr>
            <w:tcW w:type="dxa" w:w="1619"/>
            <w:tcBorders>
              <w:top w:color="000000" w:sz="4" w:val="single"/>
              <w:left w:color="000000" w:sz="4" w:val="single"/>
              <w:bottom w:color="000000" w:sz="4" w:val="single"/>
              <w:right w:color="000000" w:sz="4" w:val="single"/>
            </w:tcBorders>
            <w:shd w:fill="FFFFFF" w:val="clear"/>
            <w:vAlign w:val="center"/>
          </w:tcPr>
          <w:p w14:paraId="C1020000">
            <w:pPr>
              <w:ind/>
              <w:jc w:val="center"/>
              <w:rPr>
                <w:rFonts w:ascii="Arial" w:hAnsi="Arial"/>
              </w:rPr>
            </w:pPr>
            <w:r>
              <w:rPr>
                <w:rFonts w:ascii="Arial" w:hAnsi="Arial"/>
                <w:color w:val="000000"/>
              </w:rPr>
              <w:t>518 454,0</w:t>
            </w:r>
          </w:p>
        </w:tc>
      </w:tr>
      <w:tr>
        <w:trPr>
          <w:trHeight w:hRule="atLeast" w:val="975"/>
        </w:trPr>
        <w:tc>
          <w:tcPr>
            <w:tcW w:type="dxa" w:w="4439"/>
            <w:tcBorders>
              <w:top w:color="000000" w:sz="4" w:val="single"/>
              <w:left w:color="000000" w:sz="4" w:val="single"/>
              <w:bottom w:color="000000" w:sz="4" w:val="single"/>
              <w:right w:color="000000" w:sz="4" w:val="single"/>
            </w:tcBorders>
            <w:shd w:fill="FFFFFF" w:val="clear"/>
            <w:vAlign w:val="center"/>
          </w:tcPr>
          <w:p w14:paraId="C2020000">
            <w:pPr>
              <w:ind/>
              <w:jc w:val="both"/>
              <w:rPr>
                <w:rFonts w:ascii="Arial" w:hAnsi="Arial"/>
                <w:color w:val="000000"/>
              </w:rPr>
            </w:pPr>
            <w:r>
              <w:rPr>
                <w:rFonts w:ascii="Arial" w:hAnsi="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696"/>
            <w:tcBorders>
              <w:top w:color="000000" w:sz="4" w:val="single"/>
              <w:left w:color="000000" w:sz="4" w:val="single"/>
              <w:bottom w:color="000000" w:sz="4" w:val="single"/>
              <w:right w:color="000000" w:sz="4" w:val="single"/>
            </w:tcBorders>
            <w:shd w:fill="FFFFFF" w:val="clear"/>
            <w:vAlign w:val="center"/>
          </w:tcPr>
          <w:p w14:paraId="C3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C4020000">
            <w:pPr>
              <w:ind/>
              <w:jc w:val="center"/>
              <w:rPr>
                <w:rFonts w:ascii="Arial" w:hAnsi="Arial"/>
                <w:color w:val="000000"/>
              </w:rPr>
            </w:pPr>
            <w:r>
              <w:rPr>
                <w:rFonts w:ascii="Arial" w:hAnsi="Arial"/>
                <w:color w:val="000000"/>
              </w:rPr>
              <w:t>04</w:t>
            </w:r>
          </w:p>
        </w:tc>
        <w:tc>
          <w:tcPr>
            <w:tcW w:type="dxa" w:w="1805"/>
            <w:tcBorders>
              <w:top w:color="000000" w:sz="4" w:val="single"/>
              <w:left w:color="000000" w:sz="4" w:val="single"/>
              <w:bottom w:color="000000" w:sz="4" w:val="single"/>
              <w:right w:color="000000" w:sz="4" w:val="single"/>
            </w:tcBorders>
            <w:shd w:fill="FFFFFF" w:val="clear"/>
            <w:vAlign w:val="center"/>
          </w:tcPr>
          <w:p w14:paraId="C502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C602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C7020000">
            <w:pPr>
              <w:ind/>
              <w:jc w:val="center"/>
              <w:rPr>
                <w:rFonts w:ascii="Arial" w:hAnsi="Arial"/>
                <w:color w:val="000000"/>
                <w:highlight w:val="red"/>
              </w:rPr>
            </w:pPr>
            <w:r>
              <w:rPr>
                <w:rFonts w:ascii="Arial" w:hAnsi="Arial"/>
                <w:color w:val="000000"/>
              </w:rPr>
              <w:t>582 257,0</w:t>
            </w:r>
          </w:p>
        </w:tc>
      </w:tr>
      <w:tr>
        <w:trPr>
          <w:trHeight w:hRule="atLeast" w:val="630"/>
        </w:trPr>
        <w:tc>
          <w:tcPr>
            <w:tcW w:type="dxa" w:w="4439"/>
            <w:tcBorders>
              <w:top w:color="000000" w:sz="4" w:val="single"/>
              <w:left w:color="000000" w:sz="4" w:val="single"/>
              <w:bottom w:color="000000" w:sz="4" w:val="single"/>
              <w:right w:color="000000" w:sz="4" w:val="single"/>
            </w:tcBorders>
            <w:shd w:fill="FFFFFF" w:val="clear"/>
          </w:tcPr>
          <w:p w14:paraId="C8020000">
            <w:pPr>
              <w:ind/>
              <w:jc w:val="both"/>
              <w:rPr>
                <w:rFonts w:ascii="Arial" w:hAnsi="Arial"/>
                <w:color w:val="000000"/>
              </w:rPr>
            </w:pPr>
            <w:r>
              <w:rPr>
                <w:rFonts w:ascii="Arial" w:hAnsi="Arial"/>
                <w:color w:val="000000"/>
              </w:rPr>
              <w:t>Обеспечение функционирования Администрации Миленинского сельсовета Фатежского района Курской области</w:t>
            </w:r>
          </w:p>
        </w:tc>
        <w:tc>
          <w:tcPr>
            <w:tcW w:type="dxa" w:w="696"/>
            <w:tcBorders>
              <w:top w:color="000000" w:sz="4" w:val="single"/>
              <w:left w:color="000000" w:sz="4" w:val="single"/>
              <w:bottom w:color="000000" w:sz="4" w:val="single"/>
              <w:right w:color="000000" w:sz="4" w:val="single"/>
            </w:tcBorders>
            <w:shd w:fill="FFFFFF" w:val="clear"/>
            <w:vAlign w:val="center"/>
          </w:tcPr>
          <w:p w14:paraId="C9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CA020000">
            <w:pPr>
              <w:ind/>
              <w:jc w:val="center"/>
              <w:rPr>
                <w:rFonts w:ascii="Arial" w:hAnsi="Arial"/>
                <w:color w:val="000000"/>
              </w:rPr>
            </w:pPr>
            <w:r>
              <w:rPr>
                <w:rFonts w:ascii="Arial" w:hAnsi="Arial"/>
                <w:color w:val="000000"/>
              </w:rPr>
              <w:t>04</w:t>
            </w:r>
          </w:p>
        </w:tc>
        <w:tc>
          <w:tcPr>
            <w:tcW w:type="dxa" w:w="1805"/>
            <w:tcBorders>
              <w:top w:color="000000" w:sz="4" w:val="single"/>
              <w:left w:color="000000" w:sz="4" w:val="single"/>
              <w:bottom w:color="000000" w:sz="4" w:val="single"/>
              <w:right w:color="000000" w:sz="4" w:val="single"/>
            </w:tcBorders>
            <w:shd w:fill="FFFFFF" w:val="clear"/>
            <w:vAlign w:val="center"/>
          </w:tcPr>
          <w:p w14:paraId="CB020000">
            <w:pPr>
              <w:ind/>
              <w:jc w:val="center"/>
              <w:rPr>
                <w:rFonts w:ascii="Arial" w:hAnsi="Arial"/>
                <w:color w:val="000000"/>
              </w:rPr>
            </w:pPr>
            <w:r>
              <w:rPr>
                <w:rFonts w:ascii="Arial" w:hAnsi="Arial"/>
                <w:color w:val="000000"/>
              </w:rPr>
              <w:t>7</w:t>
            </w:r>
            <w:r>
              <w:rPr>
                <w:rFonts w:ascii="Arial" w:hAnsi="Arial"/>
                <w:color w:val="000000"/>
              </w:rPr>
              <w:t xml:space="preserve">3 </w:t>
            </w:r>
            <w:r>
              <w:rPr>
                <w:rFonts w:ascii="Arial" w:hAnsi="Arial"/>
                <w:color w:val="000000"/>
              </w:rPr>
              <w:t>0</w:t>
            </w:r>
            <w:r>
              <w:rPr>
                <w:rFonts w:ascii="Arial" w:hAnsi="Arial"/>
                <w:color w:val="000000"/>
              </w:rPr>
              <w:t xml:space="preserve"> </w:t>
            </w:r>
            <w:r>
              <w:rPr>
                <w:rFonts w:ascii="Arial" w:hAnsi="Arial"/>
                <w:color w:val="000000"/>
              </w:rPr>
              <w:t>0</w:t>
            </w:r>
            <w:r>
              <w:rPr>
                <w:rFonts w:ascii="Arial" w:hAnsi="Arial"/>
                <w:color w:val="000000"/>
              </w:rPr>
              <w:t xml:space="preserve">0 </w:t>
            </w:r>
            <w:r>
              <w:rPr>
                <w:rFonts w:ascii="Arial" w:hAnsi="Arial"/>
                <w:color w:val="000000"/>
              </w:rPr>
              <w:t>000</w:t>
            </w:r>
            <w:r>
              <w:rPr>
                <w:rFonts w:ascii="Arial" w:hAnsi="Arial"/>
                <w:color w:val="000000"/>
              </w:rPr>
              <w:t>00</w:t>
            </w:r>
          </w:p>
        </w:tc>
        <w:tc>
          <w:tcPr>
            <w:tcW w:type="dxa" w:w="694"/>
            <w:tcBorders>
              <w:top w:color="000000" w:sz="4" w:val="single"/>
              <w:left w:color="000000" w:sz="4" w:val="single"/>
              <w:bottom w:color="000000" w:sz="4" w:val="single"/>
              <w:right w:color="000000" w:sz="4" w:val="single"/>
            </w:tcBorders>
            <w:shd w:fill="FFFFFF" w:val="clear"/>
            <w:vAlign w:val="center"/>
          </w:tcPr>
          <w:p w14:paraId="CC02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CD020000">
            <w:pPr>
              <w:ind/>
              <w:jc w:val="center"/>
              <w:rPr>
                <w:rFonts w:ascii="Arial" w:hAnsi="Arial"/>
                <w:color w:val="000000"/>
                <w:highlight w:val="red"/>
              </w:rPr>
            </w:pPr>
            <w:r>
              <w:rPr>
                <w:rFonts w:ascii="Arial" w:hAnsi="Arial"/>
                <w:color w:val="000000"/>
              </w:rPr>
              <w:t>582 257,0</w:t>
            </w:r>
          </w:p>
        </w:tc>
      </w:tr>
      <w:tr>
        <w:trPr>
          <w:trHeight w:hRule="atLeast" w:val="630"/>
        </w:trPr>
        <w:tc>
          <w:tcPr>
            <w:tcW w:type="dxa" w:w="4439"/>
            <w:tcBorders>
              <w:top w:color="000000" w:sz="4" w:val="single"/>
              <w:left w:color="000000" w:sz="4" w:val="single"/>
              <w:bottom w:color="000000" w:sz="4" w:val="single"/>
              <w:right w:color="000000" w:sz="4" w:val="single"/>
            </w:tcBorders>
            <w:shd w:fill="FFFFFF" w:val="clear"/>
          </w:tcPr>
          <w:p w14:paraId="CE020000">
            <w:pPr>
              <w:ind/>
              <w:jc w:val="both"/>
              <w:rPr>
                <w:rFonts w:ascii="Arial" w:hAnsi="Arial"/>
                <w:color w:val="000000"/>
              </w:rPr>
            </w:pPr>
            <w:r>
              <w:rPr>
                <w:rFonts w:ascii="Arial" w:hAnsi="Arial"/>
                <w:color w:val="000000"/>
              </w:rPr>
              <w:t>Обеспечение деятельности Администрации Миленинского сельсовета Фатежского района Курской области</w:t>
            </w:r>
          </w:p>
        </w:tc>
        <w:tc>
          <w:tcPr>
            <w:tcW w:type="dxa" w:w="696"/>
            <w:tcBorders>
              <w:top w:color="000000" w:sz="4" w:val="single"/>
              <w:left w:color="000000" w:sz="4" w:val="single"/>
              <w:bottom w:color="000000" w:sz="4" w:val="single"/>
              <w:right w:color="000000" w:sz="4" w:val="single"/>
            </w:tcBorders>
            <w:shd w:fill="FFFFFF" w:val="clear"/>
            <w:vAlign w:val="center"/>
          </w:tcPr>
          <w:p w14:paraId="CF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D0020000">
            <w:pPr>
              <w:ind/>
              <w:jc w:val="center"/>
              <w:rPr>
                <w:rFonts w:ascii="Arial" w:hAnsi="Arial"/>
                <w:color w:val="000000"/>
              </w:rPr>
            </w:pPr>
            <w:r>
              <w:rPr>
                <w:rFonts w:ascii="Arial" w:hAnsi="Arial"/>
                <w:color w:val="000000"/>
              </w:rPr>
              <w:t>04</w:t>
            </w:r>
          </w:p>
        </w:tc>
        <w:tc>
          <w:tcPr>
            <w:tcW w:type="dxa" w:w="1805"/>
            <w:tcBorders>
              <w:top w:color="000000" w:sz="4" w:val="single"/>
              <w:left w:color="000000" w:sz="4" w:val="single"/>
              <w:bottom w:color="000000" w:sz="4" w:val="single"/>
              <w:right w:color="000000" w:sz="4" w:val="single"/>
            </w:tcBorders>
            <w:shd w:fill="FFFFFF" w:val="clear"/>
            <w:vAlign w:val="center"/>
          </w:tcPr>
          <w:p w14:paraId="D1020000">
            <w:pPr>
              <w:ind/>
              <w:jc w:val="center"/>
              <w:rPr>
                <w:rFonts w:ascii="Arial" w:hAnsi="Arial"/>
                <w:color w:val="000000"/>
              </w:rPr>
            </w:pPr>
            <w:r>
              <w:rPr>
                <w:rFonts w:ascii="Arial" w:hAnsi="Arial"/>
                <w:color w:val="000000"/>
              </w:rPr>
              <w:t>7</w:t>
            </w:r>
            <w:r>
              <w:rPr>
                <w:rFonts w:ascii="Arial" w:hAnsi="Arial"/>
                <w:color w:val="000000"/>
              </w:rPr>
              <w:t xml:space="preserve">3 1 </w:t>
            </w:r>
            <w:r>
              <w:rPr>
                <w:rFonts w:ascii="Arial" w:hAnsi="Arial"/>
                <w:color w:val="000000"/>
              </w:rPr>
              <w:t>0</w:t>
            </w:r>
            <w:r>
              <w:rPr>
                <w:rFonts w:ascii="Arial" w:hAnsi="Arial"/>
                <w:color w:val="000000"/>
              </w:rPr>
              <w:t xml:space="preserve">0 </w:t>
            </w:r>
            <w:r>
              <w:rPr>
                <w:rFonts w:ascii="Arial" w:hAnsi="Arial"/>
                <w:color w:val="000000"/>
              </w:rPr>
              <w:t>000</w:t>
            </w:r>
            <w:r>
              <w:rPr>
                <w:rFonts w:ascii="Arial" w:hAnsi="Arial"/>
                <w:color w:val="000000"/>
              </w:rPr>
              <w:t>00</w:t>
            </w:r>
          </w:p>
        </w:tc>
        <w:tc>
          <w:tcPr>
            <w:tcW w:type="dxa" w:w="694"/>
            <w:tcBorders>
              <w:top w:color="000000" w:sz="4" w:val="single"/>
              <w:left w:color="000000" w:sz="4" w:val="single"/>
              <w:bottom w:color="000000" w:sz="4" w:val="single"/>
              <w:right w:color="000000" w:sz="4" w:val="single"/>
            </w:tcBorders>
            <w:shd w:fill="FFFFFF" w:val="clear"/>
            <w:vAlign w:val="center"/>
          </w:tcPr>
          <w:p w14:paraId="D202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D3020000">
            <w:pPr>
              <w:ind/>
              <w:jc w:val="center"/>
              <w:rPr>
                <w:rFonts w:ascii="Arial" w:hAnsi="Arial"/>
                <w:color w:val="000000"/>
                <w:highlight w:val="red"/>
              </w:rPr>
            </w:pPr>
            <w:r>
              <w:rPr>
                <w:rFonts w:ascii="Arial" w:hAnsi="Arial"/>
                <w:color w:val="000000"/>
              </w:rPr>
              <w:t>582 257,0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D4020000">
            <w:pPr>
              <w:ind/>
              <w:jc w:val="both"/>
              <w:rPr>
                <w:rFonts w:ascii="Arial" w:hAnsi="Arial"/>
                <w:color w:val="000000"/>
              </w:rPr>
            </w:pPr>
            <w:r>
              <w:rPr>
                <w:rFonts w:ascii="Arial" w:hAnsi="Arial"/>
                <w:color w:val="000000"/>
              </w:rPr>
              <w:t>Обеспечение деятельности и выполнение функций органов местного самоуправления</w:t>
            </w:r>
          </w:p>
        </w:tc>
        <w:tc>
          <w:tcPr>
            <w:tcW w:type="dxa" w:w="696"/>
            <w:tcBorders>
              <w:top w:color="000000" w:sz="4" w:val="single"/>
              <w:left w:color="000000" w:sz="4" w:val="single"/>
              <w:bottom w:color="000000" w:sz="4" w:val="single"/>
              <w:right w:color="000000" w:sz="4" w:val="single"/>
            </w:tcBorders>
            <w:shd w:fill="FFFFFF" w:val="clear"/>
            <w:vAlign w:val="center"/>
          </w:tcPr>
          <w:p w14:paraId="D5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D6020000">
            <w:pPr>
              <w:ind/>
              <w:jc w:val="center"/>
              <w:rPr>
                <w:rFonts w:ascii="Arial" w:hAnsi="Arial"/>
                <w:color w:val="000000"/>
              </w:rPr>
            </w:pPr>
            <w:r>
              <w:rPr>
                <w:rFonts w:ascii="Arial" w:hAnsi="Arial"/>
                <w:color w:val="000000"/>
              </w:rPr>
              <w:t>04</w:t>
            </w:r>
          </w:p>
        </w:tc>
        <w:tc>
          <w:tcPr>
            <w:tcW w:type="dxa" w:w="1805"/>
            <w:tcBorders>
              <w:top w:color="000000" w:sz="4" w:val="single"/>
              <w:left w:color="000000" w:sz="4" w:val="single"/>
              <w:bottom w:color="000000" w:sz="4" w:val="single"/>
              <w:right w:color="000000" w:sz="4" w:val="single"/>
            </w:tcBorders>
            <w:shd w:fill="FFFFFF" w:val="clear"/>
            <w:vAlign w:val="center"/>
          </w:tcPr>
          <w:p w14:paraId="D7020000">
            <w:pPr>
              <w:ind/>
              <w:jc w:val="center"/>
              <w:rPr>
                <w:rFonts w:ascii="Arial" w:hAnsi="Arial"/>
                <w:color w:val="000000"/>
              </w:rPr>
            </w:pPr>
            <w:r>
              <w:rPr>
                <w:rFonts w:ascii="Arial" w:hAnsi="Arial"/>
                <w:color w:val="000000"/>
              </w:rPr>
              <w:t>7</w:t>
            </w:r>
            <w:r>
              <w:rPr>
                <w:rFonts w:ascii="Arial" w:hAnsi="Arial"/>
                <w:color w:val="000000"/>
              </w:rPr>
              <w:t xml:space="preserve">3 1 </w:t>
            </w:r>
            <w:r>
              <w:rPr>
                <w:rFonts w:ascii="Arial" w:hAnsi="Arial"/>
                <w:color w:val="000000"/>
              </w:rPr>
              <w:t>0</w:t>
            </w:r>
            <w:r>
              <w:rPr>
                <w:rFonts w:ascii="Arial" w:hAnsi="Arial"/>
                <w:color w:val="000000"/>
              </w:rPr>
              <w:t>0 С1402</w:t>
            </w:r>
          </w:p>
        </w:tc>
        <w:tc>
          <w:tcPr>
            <w:tcW w:type="dxa" w:w="694"/>
            <w:tcBorders>
              <w:top w:color="000000" w:sz="4" w:val="single"/>
              <w:left w:color="000000" w:sz="4" w:val="single"/>
              <w:bottom w:color="000000" w:sz="4" w:val="single"/>
              <w:right w:color="000000" w:sz="4" w:val="single"/>
            </w:tcBorders>
            <w:shd w:fill="FFFFFF" w:val="clear"/>
            <w:vAlign w:val="center"/>
          </w:tcPr>
          <w:p w14:paraId="D802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D9020000">
            <w:pPr>
              <w:ind/>
              <w:jc w:val="center"/>
              <w:rPr>
                <w:rFonts w:ascii="Arial" w:hAnsi="Arial"/>
              </w:rPr>
            </w:pPr>
            <w:r>
              <w:rPr>
                <w:rFonts w:ascii="Arial" w:hAnsi="Arial"/>
                <w:color w:val="000000"/>
              </w:rPr>
              <w:t>567 721,0</w:t>
            </w:r>
          </w:p>
        </w:tc>
      </w:tr>
      <w:tr>
        <w:trPr>
          <w:trHeight w:hRule="atLeast" w:val="945"/>
        </w:trPr>
        <w:tc>
          <w:tcPr>
            <w:tcW w:type="dxa" w:w="4439"/>
            <w:tcBorders>
              <w:top w:color="000000" w:sz="4" w:val="single"/>
              <w:left w:color="000000" w:sz="4" w:val="single"/>
              <w:bottom w:color="000000" w:sz="4" w:val="single"/>
              <w:right w:color="000000" w:sz="4" w:val="single"/>
            </w:tcBorders>
            <w:shd w:fill="FFFFFF" w:val="clear"/>
            <w:vAlign w:val="bottom"/>
          </w:tcPr>
          <w:p w14:paraId="DA020000">
            <w:pPr>
              <w:ind/>
              <w:jc w:val="both"/>
              <w:rPr>
                <w:rFonts w:ascii="Arial" w:hAnsi="Arial"/>
                <w:color w:val="000000"/>
              </w:rPr>
            </w:pPr>
            <w:r>
              <w:rPr>
                <w:rFonts w:ascii="Arial" w:hAnsi="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696"/>
            <w:tcBorders>
              <w:top w:color="000000" w:sz="4" w:val="single"/>
              <w:left w:color="000000" w:sz="4" w:val="single"/>
              <w:bottom w:color="000000" w:sz="4" w:val="single"/>
              <w:right w:color="000000" w:sz="4" w:val="single"/>
            </w:tcBorders>
            <w:shd w:fill="FFFFFF" w:val="clear"/>
            <w:vAlign w:val="center"/>
          </w:tcPr>
          <w:p w14:paraId="DB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DC020000">
            <w:pPr>
              <w:ind/>
              <w:jc w:val="center"/>
              <w:rPr>
                <w:rFonts w:ascii="Arial" w:hAnsi="Arial"/>
              </w:rPr>
            </w:pPr>
            <w:r>
              <w:rPr>
                <w:rFonts w:ascii="Arial" w:hAnsi="Arial"/>
                <w:color w:val="000000"/>
              </w:rPr>
              <w:t>04</w:t>
            </w:r>
          </w:p>
        </w:tc>
        <w:tc>
          <w:tcPr>
            <w:tcW w:type="dxa" w:w="1805"/>
            <w:tcBorders>
              <w:top w:color="000000" w:sz="4" w:val="single"/>
              <w:left w:color="000000" w:sz="4" w:val="single"/>
              <w:bottom w:color="000000" w:sz="4" w:val="single"/>
              <w:right w:color="000000" w:sz="4" w:val="single"/>
            </w:tcBorders>
            <w:shd w:fill="FFFFFF" w:val="clear"/>
            <w:vAlign w:val="center"/>
          </w:tcPr>
          <w:p w14:paraId="DD020000">
            <w:pPr>
              <w:ind/>
              <w:jc w:val="center"/>
              <w:rPr>
                <w:rFonts w:ascii="Arial" w:hAnsi="Arial"/>
                <w:color w:val="000000"/>
              </w:rPr>
            </w:pPr>
            <w:r>
              <w:rPr>
                <w:rFonts w:ascii="Arial" w:hAnsi="Arial"/>
                <w:color w:val="000000"/>
              </w:rPr>
              <w:t>7</w:t>
            </w:r>
            <w:r>
              <w:rPr>
                <w:rFonts w:ascii="Arial" w:hAnsi="Arial"/>
                <w:color w:val="000000"/>
              </w:rPr>
              <w:t xml:space="preserve">3 </w:t>
            </w:r>
            <w:r>
              <w:rPr>
                <w:rFonts w:ascii="Arial" w:hAnsi="Arial"/>
                <w:color w:val="000000"/>
              </w:rPr>
              <w:t>1</w:t>
            </w:r>
            <w:r>
              <w:rPr>
                <w:rFonts w:ascii="Arial" w:hAnsi="Arial"/>
                <w:color w:val="000000"/>
              </w:rPr>
              <w:t xml:space="preserve"> 00 С</w:t>
            </w:r>
            <w:r>
              <w:rPr>
                <w:rFonts w:ascii="Arial" w:hAnsi="Arial"/>
                <w:color w:val="000000"/>
              </w:rPr>
              <w:t>1402</w:t>
            </w:r>
          </w:p>
        </w:tc>
        <w:tc>
          <w:tcPr>
            <w:tcW w:type="dxa" w:w="694"/>
            <w:tcBorders>
              <w:top w:color="000000" w:sz="4" w:val="single"/>
              <w:left w:color="000000" w:sz="4" w:val="single"/>
              <w:bottom w:color="000000" w:sz="4" w:val="single"/>
              <w:right w:color="000000" w:sz="4" w:val="single"/>
            </w:tcBorders>
            <w:shd w:fill="FFFFFF" w:val="clear"/>
            <w:vAlign w:val="center"/>
          </w:tcPr>
          <w:p w14:paraId="DE020000">
            <w:pPr>
              <w:ind/>
              <w:jc w:val="center"/>
              <w:rPr>
                <w:rFonts w:ascii="Arial" w:hAnsi="Arial"/>
                <w:color w:val="000000"/>
              </w:rPr>
            </w:pPr>
            <w:r>
              <w:rPr>
                <w:rFonts w:ascii="Arial" w:hAnsi="Arial"/>
                <w:color w:val="000000"/>
              </w:rPr>
              <w:t>100</w:t>
            </w:r>
          </w:p>
        </w:tc>
        <w:tc>
          <w:tcPr>
            <w:tcW w:type="dxa" w:w="1619"/>
            <w:tcBorders>
              <w:top w:color="000000" w:sz="4" w:val="single"/>
              <w:left w:color="000000" w:sz="4" w:val="single"/>
              <w:bottom w:color="000000" w:sz="4" w:val="single"/>
              <w:right w:color="000000" w:sz="4" w:val="single"/>
            </w:tcBorders>
            <w:shd w:fill="FFFFFF" w:val="clear"/>
            <w:vAlign w:val="center"/>
          </w:tcPr>
          <w:p w14:paraId="DF020000">
            <w:pPr>
              <w:ind/>
              <w:jc w:val="center"/>
              <w:rPr>
                <w:rFonts w:ascii="Arial" w:hAnsi="Arial"/>
              </w:rPr>
            </w:pPr>
            <w:r>
              <w:rPr>
                <w:rFonts w:ascii="Arial" w:hAnsi="Arial"/>
                <w:color w:val="000000"/>
              </w:rPr>
              <w:t>567 721,0</w:t>
            </w:r>
          </w:p>
        </w:tc>
      </w:tr>
      <w:tr>
        <w:trPr>
          <w:trHeight w:hRule="atLeast" w:val="511"/>
        </w:trPr>
        <w:tc>
          <w:tcPr>
            <w:tcW w:type="dxa" w:w="4439"/>
            <w:tcBorders>
              <w:top w:color="000000" w:sz="4" w:val="single"/>
              <w:left w:color="000000" w:sz="4" w:val="single"/>
              <w:bottom w:color="000000" w:sz="4" w:val="single"/>
              <w:right w:color="000000" w:sz="4" w:val="single"/>
            </w:tcBorders>
            <w:shd w:fill="FFFFFF" w:val="clear"/>
            <w:vAlign w:val="center"/>
          </w:tcPr>
          <w:p w14:paraId="E0020000">
            <w:pPr>
              <w:rPr>
                <w:rFonts w:ascii="Arial" w:hAnsi="Arial"/>
                <w:color w:val="000000"/>
              </w:rPr>
            </w:pPr>
            <w:r>
              <w:rPr>
                <w:rFonts w:ascii="Arial" w:hAnsi="Arial"/>
                <w:color w:val="000000"/>
              </w:rPr>
              <w:t>Расходы на выплаты персоналу государственных (муниципальных органов)</w:t>
            </w:r>
          </w:p>
        </w:tc>
        <w:tc>
          <w:tcPr>
            <w:tcW w:type="dxa" w:w="696"/>
            <w:tcBorders>
              <w:top w:color="000000" w:sz="4" w:val="single"/>
              <w:left w:color="000000" w:sz="4" w:val="single"/>
              <w:bottom w:color="000000" w:sz="4" w:val="single"/>
              <w:right w:color="000000" w:sz="4" w:val="single"/>
            </w:tcBorders>
            <w:shd w:fill="FFFFFF" w:val="clear"/>
            <w:vAlign w:val="center"/>
          </w:tcPr>
          <w:p w14:paraId="E1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E2020000">
            <w:pPr>
              <w:ind/>
              <w:jc w:val="center"/>
              <w:rPr>
                <w:rFonts w:ascii="Arial" w:hAnsi="Arial"/>
                <w:color w:val="000000"/>
              </w:rPr>
            </w:pPr>
            <w:r>
              <w:rPr>
                <w:rFonts w:ascii="Arial" w:hAnsi="Arial"/>
                <w:color w:val="000000"/>
              </w:rPr>
              <w:t>04</w:t>
            </w:r>
          </w:p>
        </w:tc>
        <w:tc>
          <w:tcPr>
            <w:tcW w:type="dxa" w:w="1805"/>
            <w:tcBorders>
              <w:top w:color="000000" w:sz="4" w:val="single"/>
              <w:left w:color="000000" w:sz="4" w:val="single"/>
              <w:bottom w:color="000000" w:sz="4" w:val="single"/>
              <w:right w:color="000000" w:sz="4" w:val="single"/>
            </w:tcBorders>
            <w:shd w:fill="FFFFFF" w:val="clear"/>
            <w:vAlign w:val="center"/>
          </w:tcPr>
          <w:p w14:paraId="E3020000">
            <w:pPr>
              <w:ind/>
              <w:jc w:val="center"/>
              <w:rPr>
                <w:rFonts w:ascii="Arial" w:hAnsi="Arial"/>
              </w:rPr>
            </w:pPr>
            <w:r>
              <w:rPr>
                <w:rFonts w:ascii="Arial" w:hAnsi="Arial"/>
              </w:rPr>
              <w:t>73 1 00 С1402</w:t>
            </w:r>
          </w:p>
        </w:tc>
        <w:tc>
          <w:tcPr>
            <w:tcW w:type="dxa" w:w="694"/>
            <w:tcBorders>
              <w:top w:color="000000" w:sz="4" w:val="single"/>
              <w:left w:color="000000" w:sz="4" w:val="single"/>
              <w:bottom w:color="000000" w:sz="4" w:val="single"/>
              <w:right w:color="000000" w:sz="4" w:val="single"/>
            </w:tcBorders>
            <w:shd w:fill="FFFFFF" w:val="clear"/>
            <w:vAlign w:val="center"/>
          </w:tcPr>
          <w:p w14:paraId="E4020000">
            <w:pPr>
              <w:ind/>
              <w:jc w:val="center"/>
              <w:rPr>
                <w:rFonts w:ascii="Arial" w:hAnsi="Arial"/>
                <w:color w:val="000000"/>
              </w:rPr>
            </w:pPr>
            <w:r>
              <w:rPr>
                <w:rFonts w:ascii="Arial" w:hAnsi="Arial"/>
                <w:color w:val="000000"/>
              </w:rPr>
              <w:t>120</w:t>
            </w:r>
          </w:p>
        </w:tc>
        <w:tc>
          <w:tcPr>
            <w:tcW w:type="dxa" w:w="1619"/>
            <w:tcBorders>
              <w:top w:color="000000" w:sz="4" w:val="single"/>
              <w:left w:color="000000" w:sz="4" w:val="single"/>
              <w:bottom w:color="000000" w:sz="4" w:val="single"/>
              <w:right w:color="000000" w:sz="4" w:val="single"/>
            </w:tcBorders>
            <w:shd w:fill="FFFFFF" w:val="clear"/>
            <w:vAlign w:val="center"/>
          </w:tcPr>
          <w:p w14:paraId="E5020000">
            <w:pPr>
              <w:ind/>
              <w:jc w:val="center"/>
              <w:rPr>
                <w:rFonts w:ascii="Arial" w:hAnsi="Arial"/>
              </w:rPr>
            </w:pPr>
            <w:r>
              <w:rPr>
                <w:rFonts w:ascii="Arial" w:hAnsi="Arial"/>
                <w:color w:val="000000"/>
              </w:rPr>
              <w:t>567 721,0</w:t>
            </w:r>
          </w:p>
        </w:tc>
      </w:tr>
      <w:tr>
        <w:trPr>
          <w:trHeight w:hRule="atLeast" w:val="511"/>
        </w:trPr>
        <w:tc>
          <w:tcPr>
            <w:tcW w:type="dxa" w:w="4439"/>
            <w:tcBorders>
              <w:top w:color="000000" w:sz="4" w:val="single"/>
              <w:left w:color="000000" w:sz="4" w:val="single"/>
              <w:bottom w:color="000000" w:sz="4" w:val="single"/>
              <w:right w:color="000000" w:sz="4" w:val="single"/>
            </w:tcBorders>
            <w:shd w:fill="FFFFFF" w:val="clear"/>
            <w:vAlign w:val="center"/>
          </w:tcPr>
          <w:p w14:paraId="E6020000">
            <w:pPr>
              <w:rPr>
                <w:rFonts w:ascii="Arial" w:hAnsi="Arial"/>
                <w:color w:val="000000"/>
              </w:rPr>
            </w:pPr>
            <w:r>
              <w:rPr>
                <w:rFonts w:ascii="Arial" w:hAnsi="Arial"/>
                <w:color w:val="000000"/>
              </w:rPr>
              <w:t>Содержание работника, осуществляющего выполнение переданных полномочий от муниципального района</w:t>
            </w:r>
          </w:p>
        </w:tc>
        <w:tc>
          <w:tcPr>
            <w:tcW w:type="dxa" w:w="696"/>
            <w:tcBorders>
              <w:top w:color="000000" w:sz="4" w:val="single"/>
              <w:left w:color="000000" w:sz="4" w:val="single"/>
              <w:bottom w:color="000000" w:sz="4" w:val="single"/>
              <w:right w:color="000000" w:sz="4" w:val="single"/>
            </w:tcBorders>
            <w:shd w:fill="FFFFFF" w:val="clear"/>
            <w:vAlign w:val="center"/>
          </w:tcPr>
          <w:p w14:paraId="E7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E8020000">
            <w:pPr>
              <w:ind/>
              <w:jc w:val="center"/>
              <w:rPr>
                <w:rFonts w:ascii="Arial" w:hAnsi="Arial"/>
                <w:color w:val="000000"/>
              </w:rPr>
            </w:pPr>
            <w:r>
              <w:rPr>
                <w:rFonts w:ascii="Arial" w:hAnsi="Arial"/>
                <w:color w:val="000000"/>
              </w:rPr>
              <w:t>04</w:t>
            </w:r>
          </w:p>
        </w:tc>
        <w:tc>
          <w:tcPr>
            <w:tcW w:type="dxa" w:w="1805"/>
            <w:tcBorders>
              <w:top w:color="000000" w:sz="4" w:val="single"/>
              <w:left w:color="000000" w:sz="4" w:val="single"/>
              <w:bottom w:color="000000" w:sz="4" w:val="single"/>
              <w:right w:color="000000" w:sz="4" w:val="single"/>
            </w:tcBorders>
            <w:shd w:fill="FFFFFF" w:val="clear"/>
            <w:vAlign w:val="center"/>
          </w:tcPr>
          <w:p w14:paraId="E9020000">
            <w:pPr>
              <w:ind/>
              <w:jc w:val="center"/>
              <w:rPr>
                <w:rFonts w:ascii="Arial" w:hAnsi="Arial"/>
              </w:rPr>
            </w:pPr>
            <w:r>
              <w:rPr>
                <w:rFonts w:ascii="Arial" w:hAnsi="Arial"/>
              </w:rPr>
              <w:t>73 1 00 П1490</w:t>
            </w:r>
          </w:p>
        </w:tc>
        <w:tc>
          <w:tcPr>
            <w:tcW w:type="dxa" w:w="694"/>
            <w:tcBorders>
              <w:top w:color="000000" w:sz="4" w:val="single"/>
              <w:left w:color="000000" w:sz="4" w:val="single"/>
              <w:bottom w:color="000000" w:sz="4" w:val="single"/>
              <w:right w:color="000000" w:sz="4" w:val="single"/>
            </w:tcBorders>
            <w:shd w:fill="FFFFFF" w:val="clear"/>
            <w:vAlign w:val="center"/>
          </w:tcPr>
          <w:p w14:paraId="EA020000">
            <w:pPr>
              <w:ind/>
              <w:jc w:val="center"/>
              <w:rPr>
                <w:rFonts w:ascii="Arial" w:hAnsi="Arial"/>
                <w:color w:val="000000"/>
              </w:rPr>
            </w:pPr>
            <w:r>
              <w:rPr>
                <w:rFonts w:ascii="Arial" w:hAnsi="Arial"/>
                <w:color w:val="000000"/>
              </w:rPr>
              <w:t>000</w:t>
            </w:r>
          </w:p>
        </w:tc>
        <w:tc>
          <w:tcPr>
            <w:tcW w:type="dxa" w:w="1619"/>
            <w:tcBorders>
              <w:top w:color="000000" w:sz="4" w:val="single"/>
              <w:left w:color="000000" w:sz="4" w:val="single"/>
              <w:bottom w:color="000000" w:sz="4" w:val="single"/>
              <w:right w:color="000000" w:sz="4" w:val="single"/>
            </w:tcBorders>
            <w:shd w:fill="FFFFFF" w:val="clear"/>
            <w:vAlign w:val="center"/>
          </w:tcPr>
          <w:p w14:paraId="EB020000">
            <w:pPr>
              <w:ind/>
              <w:jc w:val="center"/>
              <w:rPr>
                <w:rFonts w:ascii="Arial" w:hAnsi="Arial"/>
                <w:color w:val="000000"/>
              </w:rPr>
            </w:pPr>
            <w:r>
              <w:rPr>
                <w:rFonts w:ascii="Arial" w:hAnsi="Arial"/>
                <w:color w:val="000000"/>
              </w:rPr>
              <w:t>23 504</w:t>
            </w:r>
            <w:r>
              <w:rPr>
                <w:rFonts w:ascii="Arial" w:hAnsi="Arial"/>
                <w:color w:val="000000"/>
              </w:rPr>
              <w:t>,0</w:t>
            </w:r>
          </w:p>
        </w:tc>
      </w:tr>
      <w:tr>
        <w:trPr>
          <w:trHeight w:hRule="atLeast" w:val="511"/>
        </w:trPr>
        <w:tc>
          <w:tcPr>
            <w:tcW w:type="dxa" w:w="4439"/>
            <w:tcBorders>
              <w:top w:color="000000" w:sz="4" w:val="single"/>
              <w:left w:color="000000" w:sz="4" w:val="single"/>
              <w:bottom w:color="000000" w:sz="4" w:val="single"/>
              <w:right w:color="000000" w:sz="4" w:val="single"/>
            </w:tcBorders>
            <w:shd w:fill="FFFFFF" w:val="clear"/>
            <w:vAlign w:val="bottom"/>
          </w:tcPr>
          <w:p w14:paraId="EC020000">
            <w:pPr>
              <w:ind/>
              <w:jc w:val="both"/>
              <w:rPr>
                <w:rFonts w:ascii="Arial" w:hAnsi="Arial"/>
                <w:color w:val="000000"/>
              </w:rPr>
            </w:pPr>
            <w:r>
              <w:rPr>
                <w:rFonts w:ascii="Arial" w:hAnsi="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696"/>
            <w:tcBorders>
              <w:top w:color="000000" w:sz="4" w:val="single"/>
              <w:left w:color="000000" w:sz="4" w:val="single"/>
              <w:bottom w:color="000000" w:sz="4" w:val="single"/>
              <w:right w:color="000000" w:sz="4" w:val="single"/>
            </w:tcBorders>
            <w:shd w:fill="FFFFFF" w:val="clear"/>
            <w:vAlign w:val="center"/>
          </w:tcPr>
          <w:p w14:paraId="ED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EE020000">
            <w:pPr>
              <w:ind/>
              <w:jc w:val="center"/>
              <w:rPr>
                <w:rFonts w:ascii="Arial" w:hAnsi="Arial"/>
                <w:color w:val="000000"/>
              </w:rPr>
            </w:pPr>
            <w:r>
              <w:rPr>
                <w:rFonts w:ascii="Arial" w:hAnsi="Arial"/>
                <w:color w:val="000000"/>
              </w:rPr>
              <w:t>04</w:t>
            </w:r>
          </w:p>
        </w:tc>
        <w:tc>
          <w:tcPr>
            <w:tcW w:type="dxa" w:w="1805"/>
            <w:tcBorders>
              <w:top w:color="000000" w:sz="4" w:val="single"/>
              <w:left w:color="000000" w:sz="4" w:val="single"/>
              <w:bottom w:color="000000" w:sz="4" w:val="single"/>
              <w:right w:color="000000" w:sz="4" w:val="single"/>
            </w:tcBorders>
            <w:shd w:fill="FFFFFF" w:val="clear"/>
            <w:vAlign w:val="center"/>
          </w:tcPr>
          <w:p w14:paraId="EF020000">
            <w:pPr>
              <w:ind/>
              <w:jc w:val="center"/>
              <w:rPr>
                <w:rFonts w:ascii="Arial" w:hAnsi="Arial"/>
              </w:rPr>
            </w:pPr>
            <w:r>
              <w:rPr>
                <w:rFonts w:ascii="Arial" w:hAnsi="Arial"/>
              </w:rPr>
              <w:t>73 1 00 П1490</w:t>
            </w:r>
          </w:p>
        </w:tc>
        <w:tc>
          <w:tcPr>
            <w:tcW w:type="dxa" w:w="694"/>
            <w:tcBorders>
              <w:top w:color="000000" w:sz="4" w:val="single"/>
              <w:left w:color="000000" w:sz="4" w:val="single"/>
              <w:bottom w:color="000000" w:sz="4" w:val="single"/>
              <w:right w:color="000000" w:sz="4" w:val="single"/>
            </w:tcBorders>
            <w:shd w:fill="FFFFFF" w:val="clear"/>
            <w:vAlign w:val="center"/>
          </w:tcPr>
          <w:p w14:paraId="F0020000">
            <w:pPr>
              <w:ind/>
              <w:jc w:val="center"/>
              <w:rPr>
                <w:rFonts w:ascii="Arial" w:hAnsi="Arial"/>
                <w:color w:val="000000"/>
              </w:rPr>
            </w:pPr>
            <w:r>
              <w:rPr>
                <w:rFonts w:ascii="Arial" w:hAnsi="Arial"/>
                <w:color w:val="000000"/>
              </w:rPr>
              <w:t>100</w:t>
            </w:r>
          </w:p>
        </w:tc>
        <w:tc>
          <w:tcPr>
            <w:tcW w:type="dxa" w:w="1619"/>
            <w:tcBorders>
              <w:top w:color="000000" w:sz="4" w:val="single"/>
              <w:left w:color="000000" w:sz="4" w:val="single"/>
              <w:bottom w:color="000000" w:sz="4" w:val="single"/>
              <w:right w:color="000000" w:sz="4" w:val="single"/>
            </w:tcBorders>
            <w:shd w:fill="FFFFFF" w:val="clear"/>
            <w:vAlign w:val="center"/>
          </w:tcPr>
          <w:p w14:paraId="F1020000">
            <w:pPr>
              <w:ind/>
              <w:jc w:val="center"/>
              <w:rPr>
                <w:rFonts w:ascii="Arial" w:hAnsi="Arial"/>
                <w:color w:val="000000"/>
              </w:rPr>
            </w:pPr>
            <w:r>
              <w:rPr>
                <w:rFonts w:ascii="Arial" w:hAnsi="Arial"/>
                <w:color w:val="000000"/>
              </w:rPr>
              <w:t>8968</w:t>
            </w:r>
            <w:r>
              <w:rPr>
                <w:rFonts w:ascii="Arial" w:hAnsi="Arial"/>
                <w:color w:val="000000"/>
              </w:rPr>
              <w:t>,0</w:t>
            </w:r>
          </w:p>
        </w:tc>
      </w:tr>
      <w:tr>
        <w:trPr>
          <w:trHeight w:hRule="atLeast" w:val="511"/>
        </w:trPr>
        <w:tc>
          <w:tcPr>
            <w:tcW w:type="dxa" w:w="4439"/>
            <w:tcBorders>
              <w:top w:color="000000" w:sz="4" w:val="single"/>
              <w:left w:color="000000" w:sz="4" w:val="single"/>
              <w:bottom w:color="000000" w:sz="4" w:val="single"/>
              <w:right w:color="000000" w:sz="4" w:val="single"/>
            </w:tcBorders>
            <w:shd w:fill="FFFFFF" w:val="clear"/>
            <w:vAlign w:val="center"/>
          </w:tcPr>
          <w:p w14:paraId="F2020000">
            <w:pPr>
              <w:rPr>
                <w:rFonts w:ascii="Arial" w:hAnsi="Arial"/>
                <w:color w:val="000000"/>
              </w:rPr>
            </w:pPr>
            <w:r>
              <w:rPr>
                <w:rFonts w:ascii="Arial" w:hAnsi="Arial"/>
                <w:color w:val="000000"/>
              </w:rPr>
              <w:t>Расходы на выплаты персоналу государственных (муниципальных органов)</w:t>
            </w:r>
          </w:p>
        </w:tc>
        <w:tc>
          <w:tcPr>
            <w:tcW w:type="dxa" w:w="696"/>
            <w:tcBorders>
              <w:top w:color="000000" w:sz="4" w:val="single"/>
              <w:left w:color="000000" w:sz="4" w:val="single"/>
              <w:bottom w:color="000000" w:sz="4" w:val="single"/>
              <w:right w:color="000000" w:sz="4" w:val="single"/>
            </w:tcBorders>
            <w:shd w:fill="FFFFFF" w:val="clear"/>
            <w:vAlign w:val="center"/>
          </w:tcPr>
          <w:p w14:paraId="F3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F4020000">
            <w:pPr>
              <w:ind/>
              <w:jc w:val="center"/>
              <w:rPr>
                <w:rFonts w:ascii="Arial" w:hAnsi="Arial"/>
                <w:color w:val="000000"/>
              </w:rPr>
            </w:pPr>
            <w:r>
              <w:rPr>
                <w:rFonts w:ascii="Arial" w:hAnsi="Arial"/>
                <w:color w:val="000000"/>
              </w:rPr>
              <w:t>04</w:t>
            </w:r>
          </w:p>
        </w:tc>
        <w:tc>
          <w:tcPr>
            <w:tcW w:type="dxa" w:w="1805"/>
            <w:tcBorders>
              <w:top w:color="000000" w:sz="4" w:val="single"/>
              <w:left w:color="000000" w:sz="4" w:val="single"/>
              <w:bottom w:color="000000" w:sz="4" w:val="single"/>
              <w:right w:color="000000" w:sz="4" w:val="single"/>
            </w:tcBorders>
            <w:shd w:fill="FFFFFF" w:val="clear"/>
            <w:vAlign w:val="center"/>
          </w:tcPr>
          <w:p w14:paraId="F5020000">
            <w:pPr>
              <w:ind/>
              <w:jc w:val="center"/>
              <w:rPr>
                <w:rFonts w:ascii="Arial" w:hAnsi="Arial"/>
              </w:rPr>
            </w:pPr>
            <w:r>
              <w:rPr>
                <w:rFonts w:ascii="Arial" w:hAnsi="Arial"/>
              </w:rPr>
              <w:t>73 1 00 П1490</w:t>
            </w:r>
          </w:p>
        </w:tc>
        <w:tc>
          <w:tcPr>
            <w:tcW w:type="dxa" w:w="694"/>
            <w:tcBorders>
              <w:top w:color="000000" w:sz="4" w:val="single"/>
              <w:left w:color="000000" w:sz="4" w:val="single"/>
              <w:bottom w:color="000000" w:sz="4" w:val="single"/>
              <w:right w:color="000000" w:sz="4" w:val="single"/>
            </w:tcBorders>
            <w:shd w:fill="FFFFFF" w:val="clear"/>
            <w:vAlign w:val="center"/>
          </w:tcPr>
          <w:p w14:paraId="F6020000">
            <w:pPr>
              <w:ind/>
              <w:jc w:val="center"/>
              <w:rPr>
                <w:rFonts w:ascii="Arial" w:hAnsi="Arial"/>
                <w:color w:val="000000"/>
              </w:rPr>
            </w:pPr>
            <w:r>
              <w:rPr>
                <w:rFonts w:ascii="Arial" w:hAnsi="Arial"/>
                <w:color w:val="000000"/>
              </w:rPr>
              <w:t>120</w:t>
            </w:r>
          </w:p>
        </w:tc>
        <w:tc>
          <w:tcPr>
            <w:tcW w:type="dxa" w:w="1619"/>
            <w:tcBorders>
              <w:top w:color="000000" w:sz="4" w:val="single"/>
              <w:left w:color="000000" w:sz="4" w:val="single"/>
              <w:bottom w:color="000000" w:sz="4" w:val="single"/>
              <w:right w:color="000000" w:sz="4" w:val="single"/>
            </w:tcBorders>
            <w:shd w:fill="FFFFFF" w:val="clear"/>
            <w:vAlign w:val="center"/>
          </w:tcPr>
          <w:p w14:paraId="F7020000">
            <w:pPr>
              <w:ind/>
              <w:jc w:val="center"/>
              <w:rPr>
                <w:rFonts w:ascii="Arial" w:hAnsi="Arial"/>
                <w:color w:val="000000"/>
              </w:rPr>
            </w:pPr>
            <w:r>
              <w:rPr>
                <w:rFonts w:ascii="Arial" w:hAnsi="Arial"/>
                <w:color w:val="000000"/>
              </w:rPr>
              <w:t>8968</w:t>
            </w:r>
            <w:r>
              <w:rPr>
                <w:rFonts w:ascii="Arial" w:hAnsi="Arial"/>
                <w:color w:val="000000"/>
              </w:rPr>
              <w:t>,0</w:t>
            </w:r>
          </w:p>
        </w:tc>
      </w:tr>
      <w:tr>
        <w:trPr>
          <w:trHeight w:hRule="atLeast" w:val="286"/>
        </w:trPr>
        <w:tc>
          <w:tcPr>
            <w:tcW w:type="dxa" w:w="4439"/>
            <w:tcBorders>
              <w:top w:color="000000" w:sz="4" w:val="single"/>
              <w:left w:color="000000" w:sz="4" w:val="single"/>
              <w:bottom w:color="000000" w:sz="4" w:val="single"/>
              <w:right w:color="000000" w:sz="4" w:val="single"/>
            </w:tcBorders>
            <w:shd w:fill="FFFFFF" w:val="clear"/>
            <w:vAlign w:val="center"/>
          </w:tcPr>
          <w:p w14:paraId="F8020000">
            <w:pPr>
              <w:ind/>
              <w:jc w:val="both"/>
              <w:rPr>
                <w:rFonts w:ascii="Arial" w:hAnsi="Arial"/>
                <w:color w:val="000000"/>
              </w:rPr>
            </w:pPr>
            <w:r>
              <w:rPr>
                <w:rFonts w:ascii="Arial" w:hAnsi="Arial"/>
                <w:color w:val="000000"/>
              </w:rPr>
              <w:t>Межбюджетные трансферты</w:t>
            </w:r>
          </w:p>
        </w:tc>
        <w:tc>
          <w:tcPr>
            <w:tcW w:type="dxa" w:w="696"/>
            <w:tcBorders>
              <w:top w:color="000000" w:sz="4" w:val="single"/>
              <w:left w:color="000000" w:sz="4" w:val="single"/>
              <w:bottom w:color="000000" w:sz="4" w:val="single"/>
              <w:right w:color="000000" w:sz="4" w:val="single"/>
            </w:tcBorders>
            <w:shd w:fill="FFFFFF" w:val="clear"/>
            <w:vAlign w:val="center"/>
          </w:tcPr>
          <w:p w14:paraId="F9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FA020000">
            <w:pPr>
              <w:ind/>
              <w:jc w:val="center"/>
              <w:rPr>
                <w:rFonts w:ascii="Arial" w:hAnsi="Arial"/>
                <w:color w:val="000000"/>
              </w:rPr>
            </w:pPr>
            <w:r>
              <w:rPr>
                <w:rFonts w:ascii="Arial" w:hAnsi="Arial"/>
                <w:color w:val="000000"/>
              </w:rPr>
              <w:t>04</w:t>
            </w:r>
          </w:p>
        </w:tc>
        <w:tc>
          <w:tcPr>
            <w:tcW w:type="dxa" w:w="1805"/>
            <w:tcBorders>
              <w:top w:color="000000" w:sz="4" w:val="single"/>
              <w:left w:color="000000" w:sz="4" w:val="single"/>
              <w:bottom w:color="000000" w:sz="4" w:val="single"/>
              <w:right w:color="000000" w:sz="4" w:val="single"/>
            </w:tcBorders>
            <w:shd w:fill="FFFFFF" w:val="clear"/>
            <w:vAlign w:val="center"/>
          </w:tcPr>
          <w:p w14:paraId="FB020000">
            <w:pPr>
              <w:ind/>
              <w:jc w:val="center"/>
              <w:rPr>
                <w:rFonts w:ascii="Arial" w:hAnsi="Arial"/>
              </w:rPr>
            </w:pPr>
            <w:r>
              <w:rPr>
                <w:rFonts w:ascii="Arial" w:hAnsi="Arial"/>
              </w:rPr>
              <w:t>73 1 00 П1490</w:t>
            </w:r>
          </w:p>
        </w:tc>
        <w:tc>
          <w:tcPr>
            <w:tcW w:type="dxa" w:w="694"/>
            <w:tcBorders>
              <w:top w:color="000000" w:sz="4" w:val="single"/>
              <w:left w:color="000000" w:sz="4" w:val="single"/>
              <w:bottom w:color="000000" w:sz="4" w:val="single"/>
              <w:right w:color="000000" w:sz="4" w:val="single"/>
            </w:tcBorders>
            <w:shd w:fill="FFFFFF" w:val="clear"/>
            <w:vAlign w:val="center"/>
          </w:tcPr>
          <w:p w14:paraId="FC020000">
            <w:pPr>
              <w:ind/>
              <w:jc w:val="center"/>
              <w:rPr>
                <w:rFonts w:ascii="Arial" w:hAnsi="Arial"/>
                <w:color w:val="000000"/>
              </w:rPr>
            </w:pPr>
            <w:r>
              <w:rPr>
                <w:rFonts w:ascii="Arial" w:hAnsi="Arial"/>
                <w:color w:val="000000"/>
              </w:rPr>
              <w:t>500</w:t>
            </w:r>
          </w:p>
        </w:tc>
        <w:tc>
          <w:tcPr>
            <w:tcW w:type="dxa" w:w="1619"/>
            <w:tcBorders>
              <w:top w:color="000000" w:sz="4" w:val="single"/>
              <w:left w:color="000000" w:sz="4" w:val="single"/>
              <w:bottom w:color="000000" w:sz="4" w:val="single"/>
              <w:right w:color="000000" w:sz="4" w:val="single"/>
            </w:tcBorders>
            <w:shd w:fill="FFFFFF" w:val="clear"/>
            <w:vAlign w:val="center"/>
          </w:tcPr>
          <w:p w14:paraId="FD020000">
            <w:pPr>
              <w:ind/>
              <w:jc w:val="center"/>
              <w:rPr>
                <w:rFonts w:ascii="Arial" w:hAnsi="Arial"/>
                <w:color w:val="000000"/>
              </w:rPr>
            </w:pPr>
            <w:r>
              <w:rPr>
                <w:rFonts w:ascii="Arial" w:hAnsi="Arial"/>
                <w:color w:val="000000"/>
              </w:rPr>
              <w:t>14 536,0</w:t>
            </w:r>
          </w:p>
        </w:tc>
      </w:tr>
      <w:tr>
        <w:trPr>
          <w:trHeight w:hRule="atLeast" w:val="392"/>
        </w:trPr>
        <w:tc>
          <w:tcPr>
            <w:tcW w:type="dxa" w:w="4439"/>
            <w:tcBorders>
              <w:top w:color="000000" w:sz="4" w:val="single"/>
              <w:left w:color="000000" w:sz="4" w:val="single"/>
              <w:bottom w:color="000000" w:sz="4" w:val="single"/>
              <w:right w:color="000000" w:sz="4" w:val="single"/>
            </w:tcBorders>
            <w:shd w:fill="FFFFFF" w:val="clear"/>
          </w:tcPr>
          <w:p w14:paraId="FE020000">
            <w:pPr>
              <w:ind/>
              <w:jc w:val="both"/>
              <w:rPr>
                <w:rFonts w:ascii="Arial" w:hAnsi="Arial"/>
                <w:color w:val="000000"/>
              </w:rPr>
            </w:pPr>
            <w:r>
              <w:rPr>
                <w:rFonts w:ascii="Arial" w:hAnsi="Arial"/>
                <w:color w:val="000000"/>
              </w:rPr>
              <w:t>Иные</w:t>
            </w:r>
            <w:r>
              <w:rPr>
                <w:rFonts w:ascii="Arial" w:hAnsi="Arial"/>
                <w:color w:val="000000"/>
              </w:rPr>
              <w:t xml:space="preserve"> межбюджетные трансферты</w:t>
            </w:r>
          </w:p>
        </w:tc>
        <w:tc>
          <w:tcPr>
            <w:tcW w:type="dxa" w:w="696"/>
            <w:tcBorders>
              <w:top w:color="000000" w:sz="4" w:val="single"/>
              <w:left w:color="000000" w:sz="4" w:val="single"/>
              <w:bottom w:color="000000" w:sz="4" w:val="single"/>
              <w:right w:color="000000" w:sz="4" w:val="single"/>
            </w:tcBorders>
            <w:shd w:fill="FFFFFF" w:val="clear"/>
            <w:vAlign w:val="center"/>
          </w:tcPr>
          <w:p w14:paraId="FF02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00030000">
            <w:pPr>
              <w:ind/>
              <w:jc w:val="center"/>
              <w:rPr>
                <w:rFonts w:ascii="Arial" w:hAnsi="Arial"/>
                <w:color w:val="000000"/>
              </w:rPr>
            </w:pPr>
            <w:r>
              <w:rPr>
                <w:rFonts w:ascii="Arial" w:hAnsi="Arial"/>
                <w:color w:val="000000"/>
              </w:rPr>
              <w:t>04</w:t>
            </w:r>
          </w:p>
        </w:tc>
        <w:tc>
          <w:tcPr>
            <w:tcW w:type="dxa" w:w="1805"/>
            <w:tcBorders>
              <w:top w:color="000000" w:sz="4" w:val="single"/>
              <w:left w:color="000000" w:sz="4" w:val="single"/>
              <w:bottom w:color="000000" w:sz="4" w:val="single"/>
              <w:right w:color="000000" w:sz="4" w:val="single"/>
            </w:tcBorders>
            <w:shd w:fill="FFFFFF" w:val="clear"/>
            <w:vAlign w:val="center"/>
          </w:tcPr>
          <w:p w14:paraId="01030000">
            <w:pPr>
              <w:ind/>
              <w:jc w:val="center"/>
              <w:rPr>
                <w:rFonts w:ascii="Arial" w:hAnsi="Arial"/>
                <w:color w:val="000000"/>
              </w:rPr>
            </w:pPr>
            <w:r>
              <w:rPr>
                <w:rFonts w:ascii="Arial" w:hAnsi="Arial"/>
                <w:color w:val="000000"/>
              </w:rPr>
              <w:t>73 1 00 П1490</w:t>
            </w:r>
          </w:p>
        </w:tc>
        <w:tc>
          <w:tcPr>
            <w:tcW w:type="dxa" w:w="694"/>
            <w:tcBorders>
              <w:top w:color="000000" w:sz="4" w:val="single"/>
              <w:left w:color="000000" w:sz="4" w:val="single"/>
              <w:bottom w:color="000000" w:sz="4" w:val="single"/>
              <w:right w:color="000000" w:sz="4" w:val="single"/>
            </w:tcBorders>
            <w:shd w:fill="FFFFFF" w:val="clear"/>
            <w:vAlign w:val="center"/>
          </w:tcPr>
          <w:p w14:paraId="02030000">
            <w:pPr>
              <w:ind/>
              <w:jc w:val="center"/>
              <w:rPr>
                <w:rFonts w:ascii="Arial" w:hAnsi="Arial"/>
                <w:color w:val="000000"/>
              </w:rPr>
            </w:pPr>
            <w:r>
              <w:rPr>
                <w:rFonts w:ascii="Arial" w:hAnsi="Arial"/>
                <w:color w:val="000000"/>
              </w:rPr>
              <w:t>540</w:t>
            </w:r>
          </w:p>
        </w:tc>
        <w:tc>
          <w:tcPr>
            <w:tcW w:type="dxa" w:w="1619"/>
            <w:tcBorders>
              <w:top w:color="000000" w:sz="4" w:val="single"/>
              <w:left w:color="000000" w:sz="4" w:val="single"/>
              <w:bottom w:color="000000" w:sz="4" w:val="single"/>
              <w:right w:color="000000" w:sz="4" w:val="single"/>
            </w:tcBorders>
            <w:shd w:fill="FFFFFF" w:val="clear"/>
            <w:vAlign w:val="center"/>
          </w:tcPr>
          <w:p w14:paraId="03030000">
            <w:pPr>
              <w:ind/>
              <w:jc w:val="center"/>
              <w:rPr>
                <w:rFonts w:ascii="Arial" w:hAnsi="Arial"/>
                <w:color w:val="000000"/>
              </w:rPr>
            </w:pPr>
            <w:r>
              <w:rPr>
                <w:rFonts w:ascii="Arial" w:hAnsi="Arial"/>
                <w:color w:val="000000"/>
              </w:rPr>
              <w:t>14 536,0</w:t>
            </w:r>
          </w:p>
        </w:tc>
      </w:tr>
      <w:tr>
        <w:trPr>
          <w:trHeight w:hRule="atLeast" w:val="720"/>
        </w:trPr>
        <w:tc>
          <w:tcPr>
            <w:tcW w:type="dxa" w:w="4439"/>
            <w:tcBorders>
              <w:top w:color="000000" w:sz="4" w:val="single"/>
              <w:left w:color="000000" w:sz="4" w:val="single"/>
              <w:bottom w:color="000000" w:sz="4" w:val="single"/>
              <w:right w:color="000000" w:sz="4" w:val="single"/>
            </w:tcBorders>
            <w:shd w:fill="FFFFFF" w:val="clear"/>
          </w:tcPr>
          <w:p w14:paraId="04030000">
            <w:pPr>
              <w:ind/>
              <w:jc w:val="both"/>
              <w:rPr>
                <w:rFonts w:ascii="Arial" w:hAnsi="Arial"/>
                <w:color w:val="000000"/>
              </w:rPr>
            </w:pPr>
            <w:r>
              <w:rPr>
                <w:rFonts w:ascii="Arial" w:hAnsi="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type="dxa" w:w="696"/>
            <w:tcBorders>
              <w:top w:color="000000" w:sz="4" w:val="single"/>
              <w:left w:color="000000" w:sz="4" w:val="single"/>
              <w:bottom w:color="000000" w:sz="4" w:val="single"/>
              <w:right w:color="000000" w:sz="4" w:val="single"/>
            </w:tcBorders>
            <w:shd w:fill="FFFFFF" w:val="clear"/>
            <w:vAlign w:val="center"/>
          </w:tcPr>
          <w:p w14:paraId="05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06030000">
            <w:pPr>
              <w:ind/>
              <w:jc w:val="center"/>
              <w:rPr>
                <w:rFonts w:ascii="Arial" w:hAnsi="Arial"/>
                <w:color w:val="000000"/>
              </w:rPr>
            </w:pPr>
            <w:r>
              <w:rPr>
                <w:rFonts w:ascii="Arial" w:hAnsi="Arial"/>
                <w:color w:val="000000"/>
              </w:rPr>
              <w:t>06</w:t>
            </w:r>
          </w:p>
        </w:tc>
        <w:tc>
          <w:tcPr>
            <w:tcW w:type="dxa" w:w="1805"/>
            <w:tcBorders>
              <w:top w:color="000000" w:sz="4" w:val="single"/>
              <w:left w:color="000000" w:sz="4" w:val="single"/>
              <w:bottom w:color="000000" w:sz="4" w:val="single"/>
              <w:right w:color="000000" w:sz="4" w:val="single"/>
            </w:tcBorders>
            <w:shd w:fill="FFFFFF" w:val="clear"/>
            <w:vAlign w:val="center"/>
          </w:tcPr>
          <w:p w14:paraId="0703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08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09030000">
            <w:pPr>
              <w:ind/>
              <w:jc w:val="center"/>
              <w:rPr>
                <w:rFonts w:ascii="Arial" w:hAnsi="Arial"/>
                <w:color w:val="000000"/>
                <w:highlight w:val="red"/>
              </w:rPr>
            </w:pPr>
            <w:r>
              <w:rPr>
                <w:rFonts w:ascii="Arial" w:hAnsi="Arial"/>
                <w:color w:val="000000"/>
              </w:rPr>
              <w:t>1</w:t>
            </w:r>
            <w:r>
              <w:rPr>
                <w:rFonts w:ascii="Arial" w:hAnsi="Arial"/>
                <w:color w:val="000000"/>
              </w:rPr>
              <w:t>8 527</w:t>
            </w:r>
            <w:r>
              <w:rPr>
                <w:rFonts w:ascii="Arial" w:hAnsi="Arial"/>
                <w:color w:val="000000"/>
              </w:rPr>
              <w:t>,0</w:t>
            </w:r>
          </w:p>
        </w:tc>
      </w:tr>
      <w:tr>
        <w:trPr>
          <w:trHeight w:hRule="atLeast" w:val="496"/>
        </w:trPr>
        <w:tc>
          <w:tcPr>
            <w:tcW w:type="dxa" w:w="4439"/>
            <w:tcBorders>
              <w:top w:color="000000" w:sz="4" w:val="single"/>
              <w:left w:color="000000" w:sz="4" w:val="single"/>
              <w:bottom w:color="000000" w:sz="4" w:val="single"/>
              <w:right w:color="000000" w:sz="4" w:val="single"/>
            </w:tcBorders>
            <w:shd w:fill="FFFFFF" w:val="clear"/>
          </w:tcPr>
          <w:p w14:paraId="0A030000">
            <w:pPr>
              <w:ind/>
              <w:jc w:val="both"/>
              <w:rPr>
                <w:rFonts w:ascii="Arial" w:hAnsi="Arial"/>
                <w:color w:val="000000"/>
              </w:rPr>
            </w:pPr>
            <w:r>
              <w:rPr>
                <w:rFonts w:ascii="Arial" w:hAnsi="Arial"/>
                <w:color w:val="000000"/>
              </w:rPr>
              <w:t>Обеспечение деятельности контрольно-счетного органа муниципального образования</w:t>
            </w:r>
          </w:p>
        </w:tc>
        <w:tc>
          <w:tcPr>
            <w:tcW w:type="dxa" w:w="696"/>
            <w:tcBorders>
              <w:top w:color="000000" w:sz="4" w:val="single"/>
              <w:left w:color="000000" w:sz="4" w:val="single"/>
              <w:bottom w:color="000000" w:sz="4" w:val="single"/>
              <w:right w:color="000000" w:sz="4" w:val="single"/>
            </w:tcBorders>
            <w:shd w:fill="FFFFFF" w:val="clear"/>
            <w:vAlign w:val="center"/>
          </w:tcPr>
          <w:p w14:paraId="0B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0C030000">
            <w:pPr>
              <w:ind/>
              <w:jc w:val="center"/>
              <w:rPr>
                <w:rFonts w:ascii="Arial" w:hAnsi="Arial"/>
                <w:color w:val="000000"/>
              </w:rPr>
            </w:pPr>
            <w:r>
              <w:rPr>
                <w:rFonts w:ascii="Arial" w:hAnsi="Arial"/>
                <w:color w:val="000000"/>
              </w:rPr>
              <w:t>06</w:t>
            </w:r>
          </w:p>
        </w:tc>
        <w:tc>
          <w:tcPr>
            <w:tcW w:type="dxa" w:w="1805"/>
            <w:tcBorders>
              <w:top w:color="000000" w:sz="4" w:val="single"/>
              <w:left w:color="000000" w:sz="4" w:val="single"/>
              <w:bottom w:color="000000" w:sz="4" w:val="single"/>
              <w:right w:color="000000" w:sz="4" w:val="single"/>
            </w:tcBorders>
            <w:shd w:fill="FFFFFF" w:val="clear"/>
            <w:vAlign w:val="center"/>
          </w:tcPr>
          <w:p w14:paraId="0D030000">
            <w:pPr>
              <w:ind/>
              <w:jc w:val="center"/>
              <w:rPr>
                <w:rFonts w:ascii="Arial" w:hAnsi="Arial"/>
                <w:color w:val="000000"/>
              </w:rPr>
            </w:pPr>
            <w:r>
              <w:rPr>
                <w:rFonts w:ascii="Arial" w:hAnsi="Arial"/>
                <w:color w:val="000000"/>
              </w:rPr>
              <w:t>7</w:t>
            </w:r>
            <w:r>
              <w:rPr>
                <w:rFonts w:ascii="Arial" w:hAnsi="Arial"/>
                <w:color w:val="000000"/>
              </w:rPr>
              <w:t xml:space="preserve">4 0 00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0E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0F030000">
            <w:pPr>
              <w:ind/>
              <w:jc w:val="center"/>
              <w:rPr>
                <w:rFonts w:ascii="Arial" w:hAnsi="Arial"/>
              </w:rPr>
            </w:pPr>
            <w:r>
              <w:rPr>
                <w:rFonts w:ascii="Arial" w:hAnsi="Arial"/>
                <w:color w:val="000000"/>
              </w:rPr>
              <w:t>1</w:t>
            </w:r>
            <w:r>
              <w:rPr>
                <w:rFonts w:ascii="Arial" w:hAnsi="Arial"/>
                <w:color w:val="000000"/>
              </w:rPr>
              <w:t>8 527</w:t>
            </w:r>
            <w:r>
              <w:rPr>
                <w:rFonts w:ascii="Arial" w:hAnsi="Arial"/>
                <w:color w:val="000000"/>
              </w:rPr>
              <w:t>,0</w:t>
            </w:r>
          </w:p>
        </w:tc>
      </w:tr>
      <w:tr>
        <w:trPr>
          <w:trHeight w:hRule="atLeast" w:val="533"/>
        </w:trPr>
        <w:tc>
          <w:tcPr>
            <w:tcW w:type="dxa" w:w="4439"/>
            <w:tcBorders>
              <w:top w:color="000000" w:sz="4" w:val="single"/>
              <w:left w:color="000000" w:sz="4" w:val="single"/>
              <w:bottom w:color="000000" w:sz="4" w:val="single"/>
              <w:right w:color="000000" w:sz="4" w:val="single"/>
            </w:tcBorders>
            <w:shd w:fill="FFFFFF" w:val="clear"/>
          </w:tcPr>
          <w:p w14:paraId="10030000">
            <w:pPr>
              <w:ind/>
              <w:jc w:val="both"/>
              <w:rPr>
                <w:rFonts w:ascii="Arial" w:hAnsi="Arial"/>
                <w:color w:val="000000"/>
              </w:rPr>
            </w:pPr>
            <w:r>
              <w:rPr>
                <w:rFonts w:ascii="Arial" w:hAnsi="Arial"/>
                <w:color w:val="000000"/>
              </w:rPr>
              <w:t>Аппарат контрольно-счетного органа местного самоуправления</w:t>
            </w:r>
          </w:p>
        </w:tc>
        <w:tc>
          <w:tcPr>
            <w:tcW w:type="dxa" w:w="696"/>
            <w:tcBorders>
              <w:top w:color="000000" w:sz="4" w:val="single"/>
              <w:left w:color="000000" w:sz="4" w:val="single"/>
              <w:bottom w:color="000000" w:sz="4" w:val="single"/>
              <w:right w:color="000000" w:sz="4" w:val="single"/>
            </w:tcBorders>
            <w:shd w:fill="FFFFFF" w:val="clear"/>
            <w:vAlign w:val="center"/>
          </w:tcPr>
          <w:p w14:paraId="11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12030000">
            <w:pPr>
              <w:ind/>
              <w:jc w:val="center"/>
              <w:rPr>
                <w:rFonts w:ascii="Arial" w:hAnsi="Arial"/>
                <w:color w:val="000000"/>
              </w:rPr>
            </w:pPr>
            <w:r>
              <w:rPr>
                <w:rFonts w:ascii="Arial" w:hAnsi="Arial"/>
                <w:color w:val="000000"/>
              </w:rPr>
              <w:t>06</w:t>
            </w:r>
          </w:p>
        </w:tc>
        <w:tc>
          <w:tcPr>
            <w:tcW w:type="dxa" w:w="1805"/>
            <w:tcBorders>
              <w:top w:color="000000" w:sz="4" w:val="single"/>
              <w:left w:color="000000" w:sz="4" w:val="single"/>
              <w:bottom w:color="000000" w:sz="4" w:val="single"/>
              <w:right w:color="000000" w:sz="4" w:val="single"/>
            </w:tcBorders>
            <w:shd w:fill="FFFFFF" w:val="clear"/>
            <w:vAlign w:val="center"/>
          </w:tcPr>
          <w:p w14:paraId="13030000">
            <w:pPr>
              <w:ind/>
              <w:jc w:val="center"/>
              <w:rPr>
                <w:rFonts w:ascii="Arial" w:hAnsi="Arial"/>
                <w:color w:val="000000"/>
              </w:rPr>
            </w:pPr>
            <w:r>
              <w:rPr>
                <w:rFonts w:ascii="Arial" w:hAnsi="Arial"/>
                <w:color w:val="000000"/>
              </w:rPr>
              <w:t>7</w:t>
            </w:r>
            <w:r>
              <w:rPr>
                <w:rFonts w:ascii="Arial" w:hAnsi="Arial"/>
                <w:color w:val="000000"/>
              </w:rPr>
              <w:t xml:space="preserve">4 3 00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14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15030000">
            <w:pPr>
              <w:ind/>
              <w:jc w:val="center"/>
              <w:rPr>
                <w:rFonts w:ascii="Arial" w:hAnsi="Arial"/>
              </w:rPr>
            </w:pPr>
            <w:r>
              <w:rPr>
                <w:rFonts w:ascii="Arial" w:hAnsi="Arial"/>
                <w:color w:val="000000"/>
              </w:rPr>
              <w:t>1</w:t>
            </w:r>
            <w:r>
              <w:rPr>
                <w:rFonts w:ascii="Arial" w:hAnsi="Arial"/>
                <w:color w:val="000000"/>
              </w:rPr>
              <w:t>8 527</w:t>
            </w:r>
            <w:r>
              <w:rPr>
                <w:rFonts w:ascii="Arial" w:hAnsi="Arial"/>
                <w:color w:val="000000"/>
              </w:rPr>
              <w:t>,0</w:t>
            </w:r>
          </w:p>
        </w:tc>
      </w:tr>
      <w:tr>
        <w:trPr>
          <w:trHeight w:hRule="atLeast" w:val="555"/>
        </w:trPr>
        <w:tc>
          <w:tcPr>
            <w:tcW w:type="dxa" w:w="4439"/>
            <w:tcBorders>
              <w:top w:color="000000" w:sz="4" w:val="single"/>
              <w:left w:color="000000" w:sz="4" w:val="single"/>
              <w:bottom w:color="000000" w:sz="4" w:val="single"/>
              <w:right w:color="000000" w:sz="4" w:val="single"/>
            </w:tcBorders>
            <w:shd w:fill="FFFFFF" w:val="clear"/>
          </w:tcPr>
          <w:p w14:paraId="16030000">
            <w:pPr>
              <w:ind/>
              <w:jc w:val="both"/>
              <w:rPr>
                <w:rFonts w:ascii="Arial" w:hAnsi="Arial"/>
                <w:color w:val="000000"/>
              </w:rPr>
            </w:pPr>
            <w:r>
              <w:rPr>
                <w:rFonts w:ascii="Arial" w:hAnsi="Arial"/>
                <w:color w:val="000000"/>
              </w:rPr>
              <w:t xml:space="preserve">Осуществление переданных полномочий в сфере внешнего муниципального финансового контроля </w:t>
            </w:r>
          </w:p>
        </w:tc>
        <w:tc>
          <w:tcPr>
            <w:tcW w:type="dxa" w:w="696"/>
            <w:tcBorders>
              <w:top w:color="000000" w:sz="4" w:val="single"/>
              <w:left w:color="000000" w:sz="4" w:val="single"/>
              <w:bottom w:color="000000" w:sz="4" w:val="single"/>
              <w:right w:color="000000" w:sz="4" w:val="single"/>
            </w:tcBorders>
            <w:shd w:fill="FFFFFF" w:val="clear"/>
            <w:vAlign w:val="center"/>
          </w:tcPr>
          <w:p w14:paraId="17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18030000">
            <w:pPr>
              <w:ind/>
              <w:jc w:val="center"/>
              <w:rPr>
                <w:rFonts w:ascii="Arial" w:hAnsi="Arial"/>
                <w:color w:val="000000"/>
              </w:rPr>
            </w:pPr>
            <w:r>
              <w:rPr>
                <w:rFonts w:ascii="Arial" w:hAnsi="Arial"/>
                <w:color w:val="000000"/>
              </w:rPr>
              <w:t>06</w:t>
            </w:r>
          </w:p>
        </w:tc>
        <w:tc>
          <w:tcPr>
            <w:tcW w:type="dxa" w:w="1805"/>
            <w:tcBorders>
              <w:top w:color="000000" w:sz="4" w:val="single"/>
              <w:left w:color="000000" w:sz="4" w:val="single"/>
              <w:bottom w:color="000000" w:sz="4" w:val="single"/>
              <w:right w:color="000000" w:sz="4" w:val="single"/>
            </w:tcBorders>
            <w:shd w:fill="FFFFFF" w:val="clear"/>
            <w:vAlign w:val="center"/>
          </w:tcPr>
          <w:p w14:paraId="19030000">
            <w:pPr>
              <w:ind/>
              <w:jc w:val="center"/>
              <w:rPr>
                <w:rFonts w:ascii="Arial" w:hAnsi="Arial"/>
                <w:color w:val="000000"/>
              </w:rPr>
            </w:pPr>
            <w:r>
              <w:rPr>
                <w:rFonts w:ascii="Arial" w:hAnsi="Arial"/>
                <w:color w:val="000000"/>
              </w:rPr>
              <w:t>7</w:t>
            </w:r>
            <w:r>
              <w:rPr>
                <w:rFonts w:ascii="Arial" w:hAnsi="Arial"/>
                <w:color w:val="000000"/>
              </w:rPr>
              <w:t>4 3 00 П</w:t>
            </w:r>
            <w:r>
              <w:rPr>
                <w:rFonts w:ascii="Arial" w:hAnsi="Arial"/>
                <w:color w:val="000000"/>
              </w:rPr>
              <w:t>14</w:t>
            </w:r>
            <w:r>
              <w:rPr>
                <w:rFonts w:ascii="Arial" w:hAnsi="Arial"/>
                <w:color w:val="000000"/>
              </w:rPr>
              <w:t>84</w:t>
            </w:r>
          </w:p>
        </w:tc>
        <w:tc>
          <w:tcPr>
            <w:tcW w:type="dxa" w:w="694"/>
            <w:tcBorders>
              <w:top w:color="000000" w:sz="4" w:val="single"/>
              <w:left w:color="000000" w:sz="4" w:val="single"/>
              <w:bottom w:color="000000" w:sz="4" w:val="single"/>
              <w:right w:color="000000" w:sz="4" w:val="single"/>
            </w:tcBorders>
            <w:shd w:fill="FFFFFF" w:val="clear"/>
            <w:vAlign w:val="center"/>
          </w:tcPr>
          <w:p w14:paraId="1A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1B030000">
            <w:pPr>
              <w:ind/>
              <w:jc w:val="center"/>
              <w:rPr>
                <w:rFonts w:ascii="Arial" w:hAnsi="Arial"/>
              </w:rPr>
            </w:pPr>
            <w:r>
              <w:rPr>
                <w:rFonts w:ascii="Arial" w:hAnsi="Arial"/>
                <w:color w:val="000000"/>
              </w:rPr>
              <w:t>1</w:t>
            </w:r>
            <w:r>
              <w:rPr>
                <w:rFonts w:ascii="Arial" w:hAnsi="Arial"/>
                <w:color w:val="000000"/>
              </w:rPr>
              <w:t>8 527</w:t>
            </w:r>
            <w:r>
              <w:rPr>
                <w:rFonts w:ascii="Arial" w:hAnsi="Arial"/>
                <w:color w:val="000000"/>
              </w:rPr>
              <w:t>,0</w:t>
            </w:r>
          </w:p>
        </w:tc>
      </w:tr>
      <w:tr>
        <w:trPr>
          <w:trHeight w:hRule="atLeast" w:val="360"/>
        </w:trPr>
        <w:tc>
          <w:tcPr>
            <w:tcW w:type="dxa" w:w="4439"/>
            <w:tcBorders>
              <w:top w:color="000000" w:sz="4" w:val="single"/>
              <w:left w:color="000000" w:sz="4" w:val="single"/>
              <w:bottom w:color="000000" w:sz="4" w:val="single"/>
              <w:right w:color="000000" w:sz="4" w:val="single"/>
            </w:tcBorders>
            <w:shd w:fill="FFFFFF" w:val="clear"/>
          </w:tcPr>
          <w:p w14:paraId="1C030000">
            <w:pPr>
              <w:ind/>
              <w:jc w:val="both"/>
              <w:rPr>
                <w:rFonts w:ascii="Arial" w:hAnsi="Arial"/>
                <w:color w:val="000000"/>
              </w:rPr>
            </w:pPr>
            <w:r>
              <w:rPr>
                <w:rFonts w:ascii="Arial" w:hAnsi="Arial"/>
                <w:color w:val="000000"/>
              </w:rPr>
              <w:t>М</w:t>
            </w:r>
            <w:r>
              <w:rPr>
                <w:rFonts w:ascii="Arial" w:hAnsi="Arial"/>
                <w:color w:val="000000"/>
              </w:rPr>
              <w:t>ежбюджетные трансферты</w:t>
            </w:r>
          </w:p>
        </w:tc>
        <w:tc>
          <w:tcPr>
            <w:tcW w:type="dxa" w:w="696"/>
            <w:tcBorders>
              <w:top w:color="000000" w:sz="4" w:val="single"/>
              <w:left w:color="000000" w:sz="4" w:val="single"/>
              <w:bottom w:color="000000" w:sz="4" w:val="single"/>
              <w:right w:color="000000" w:sz="4" w:val="single"/>
            </w:tcBorders>
            <w:shd w:fill="FFFFFF" w:val="clear"/>
            <w:vAlign w:val="center"/>
          </w:tcPr>
          <w:p w14:paraId="1D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1E030000">
            <w:pPr>
              <w:ind/>
              <w:jc w:val="center"/>
              <w:rPr>
                <w:rFonts w:ascii="Arial" w:hAnsi="Arial"/>
                <w:color w:val="000000"/>
              </w:rPr>
            </w:pPr>
            <w:r>
              <w:rPr>
                <w:rFonts w:ascii="Arial" w:hAnsi="Arial"/>
                <w:color w:val="000000"/>
              </w:rPr>
              <w:t>06</w:t>
            </w:r>
          </w:p>
        </w:tc>
        <w:tc>
          <w:tcPr>
            <w:tcW w:type="dxa" w:w="1805"/>
            <w:tcBorders>
              <w:top w:color="000000" w:sz="4" w:val="single"/>
              <w:left w:color="000000" w:sz="4" w:val="single"/>
              <w:bottom w:color="000000" w:sz="4" w:val="single"/>
              <w:right w:color="000000" w:sz="4" w:val="single"/>
            </w:tcBorders>
            <w:shd w:fill="FFFFFF" w:val="clear"/>
            <w:vAlign w:val="center"/>
          </w:tcPr>
          <w:p w14:paraId="1F030000">
            <w:pPr>
              <w:ind/>
              <w:jc w:val="center"/>
              <w:rPr>
                <w:rFonts w:ascii="Arial" w:hAnsi="Arial"/>
                <w:color w:val="000000"/>
              </w:rPr>
            </w:pPr>
            <w:r>
              <w:rPr>
                <w:rFonts w:ascii="Arial" w:hAnsi="Arial"/>
                <w:color w:val="000000"/>
              </w:rPr>
              <w:t>7</w:t>
            </w:r>
            <w:r>
              <w:rPr>
                <w:rFonts w:ascii="Arial" w:hAnsi="Arial"/>
                <w:color w:val="000000"/>
              </w:rPr>
              <w:t>4 3 00 П</w:t>
            </w:r>
            <w:r>
              <w:rPr>
                <w:rFonts w:ascii="Arial" w:hAnsi="Arial"/>
                <w:color w:val="000000"/>
              </w:rPr>
              <w:t>14</w:t>
            </w:r>
            <w:r>
              <w:rPr>
                <w:rFonts w:ascii="Arial" w:hAnsi="Arial"/>
                <w:color w:val="000000"/>
              </w:rPr>
              <w:t>84</w:t>
            </w:r>
          </w:p>
        </w:tc>
        <w:tc>
          <w:tcPr>
            <w:tcW w:type="dxa" w:w="694"/>
            <w:tcBorders>
              <w:top w:color="000000" w:sz="4" w:val="single"/>
              <w:left w:color="000000" w:sz="4" w:val="single"/>
              <w:bottom w:color="000000" w:sz="4" w:val="single"/>
              <w:right w:color="000000" w:sz="4" w:val="single"/>
            </w:tcBorders>
            <w:shd w:fill="FFFFFF" w:val="clear"/>
            <w:vAlign w:val="center"/>
          </w:tcPr>
          <w:p w14:paraId="20030000">
            <w:pPr>
              <w:ind/>
              <w:jc w:val="center"/>
              <w:rPr>
                <w:rFonts w:ascii="Arial" w:hAnsi="Arial"/>
                <w:color w:val="000000"/>
              </w:rPr>
            </w:pPr>
            <w:r>
              <w:rPr>
                <w:rFonts w:ascii="Arial" w:hAnsi="Arial"/>
                <w:color w:val="000000"/>
              </w:rPr>
              <w:t>5</w:t>
            </w:r>
            <w:r>
              <w:rPr>
                <w:rFonts w:ascii="Arial" w:hAnsi="Arial"/>
                <w:color w:val="000000"/>
              </w:rPr>
              <w:t>00</w:t>
            </w:r>
          </w:p>
        </w:tc>
        <w:tc>
          <w:tcPr>
            <w:tcW w:type="dxa" w:w="1619"/>
            <w:tcBorders>
              <w:top w:color="000000" w:sz="4" w:val="single"/>
              <w:left w:color="000000" w:sz="4" w:val="single"/>
              <w:bottom w:color="000000" w:sz="4" w:val="single"/>
              <w:right w:color="000000" w:sz="4" w:val="single"/>
            </w:tcBorders>
            <w:shd w:fill="FFFFFF" w:val="clear"/>
            <w:vAlign w:val="center"/>
          </w:tcPr>
          <w:p w14:paraId="21030000">
            <w:pPr>
              <w:ind/>
              <w:jc w:val="center"/>
              <w:rPr>
                <w:rFonts w:ascii="Arial" w:hAnsi="Arial"/>
              </w:rPr>
            </w:pPr>
            <w:r>
              <w:rPr>
                <w:rFonts w:ascii="Arial" w:hAnsi="Arial"/>
                <w:color w:val="000000"/>
              </w:rPr>
              <w:t>1</w:t>
            </w:r>
            <w:r>
              <w:rPr>
                <w:rFonts w:ascii="Arial" w:hAnsi="Arial"/>
                <w:color w:val="000000"/>
              </w:rPr>
              <w:t>8 527</w:t>
            </w:r>
            <w:r>
              <w:rPr>
                <w:rFonts w:ascii="Arial" w:hAnsi="Arial"/>
                <w:color w:val="000000"/>
              </w:rPr>
              <w:t>,0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22030000">
            <w:pPr>
              <w:ind/>
              <w:jc w:val="both"/>
              <w:rPr>
                <w:rFonts w:ascii="Arial" w:hAnsi="Arial"/>
                <w:color w:val="000000"/>
              </w:rPr>
            </w:pPr>
            <w:r>
              <w:rPr>
                <w:rFonts w:ascii="Arial" w:hAnsi="Arial"/>
                <w:color w:val="000000"/>
              </w:rPr>
              <w:t>Иные м</w:t>
            </w:r>
            <w:r>
              <w:rPr>
                <w:rFonts w:ascii="Arial" w:hAnsi="Arial"/>
                <w:color w:val="000000"/>
              </w:rPr>
              <w:t>ежбюджетные трансферты</w:t>
            </w:r>
          </w:p>
        </w:tc>
        <w:tc>
          <w:tcPr>
            <w:tcW w:type="dxa" w:w="696"/>
            <w:tcBorders>
              <w:top w:color="000000" w:sz="4" w:val="single"/>
              <w:left w:color="000000" w:sz="4" w:val="single"/>
              <w:bottom w:color="000000" w:sz="4" w:val="single"/>
              <w:right w:color="000000" w:sz="4" w:val="single"/>
            </w:tcBorders>
            <w:shd w:fill="FFFFFF" w:val="clear"/>
            <w:vAlign w:val="center"/>
          </w:tcPr>
          <w:p w14:paraId="23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24030000">
            <w:pPr>
              <w:ind/>
              <w:jc w:val="center"/>
              <w:rPr>
                <w:rFonts w:ascii="Arial" w:hAnsi="Arial"/>
                <w:color w:val="000000"/>
              </w:rPr>
            </w:pPr>
            <w:r>
              <w:rPr>
                <w:rFonts w:ascii="Arial" w:hAnsi="Arial"/>
                <w:color w:val="000000"/>
              </w:rPr>
              <w:t xml:space="preserve">06 </w:t>
            </w:r>
          </w:p>
        </w:tc>
        <w:tc>
          <w:tcPr>
            <w:tcW w:type="dxa" w:w="1805"/>
            <w:tcBorders>
              <w:top w:color="000000" w:sz="4" w:val="single"/>
              <w:left w:color="000000" w:sz="4" w:val="single"/>
              <w:bottom w:color="000000" w:sz="4" w:val="single"/>
              <w:right w:color="000000" w:sz="4" w:val="single"/>
            </w:tcBorders>
            <w:shd w:fill="FFFFFF" w:val="clear"/>
            <w:vAlign w:val="center"/>
          </w:tcPr>
          <w:p w14:paraId="25030000">
            <w:pPr>
              <w:ind/>
              <w:jc w:val="center"/>
              <w:rPr>
                <w:rFonts w:ascii="Arial" w:hAnsi="Arial"/>
                <w:color w:val="000000"/>
              </w:rPr>
            </w:pPr>
            <w:r>
              <w:rPr>
                <w:rFonts w:ascii="Arial" w:hAnsi="Arial"/>
                <w:color w:val="000000"/>
              </w:rPr>
              <w:t>74 3 00 П1484</w:t>
            </w:r>
          </w:p>
        </w:tc>
        <w:tc>
          <w:tcPr>
            <w:tcW w:type="dxa" w:w="694"/>
            <w:tcBorders>
              <w:top w:color="000000" w:sz="4" w:val="single"/>
              <w:left w:color="000000" w:sz="4" w:val="single"/>
              <w:bottom w:color="000000" w:sz="4" w:val="single"/>
              <w:right w:color="000000" w:sz="4" w:val="single"/>
            </w:tcBorders>
            <w:shd w:fill="FFFFFF" w:val="clear"/>
            <w:vAlign w:val="center"/>
          </w:tcPr>
          <w:p w14:paraId="26030000">
            <w:pPr>
              <w:ind/>
              <w:jc w:val="center"/>
              <w:rPr>
                <w:rFonts w:ascii="Arial" w:hAnsi="Arial"/>
                <w:color w:val="000000"/>
              </w:rPr>
            </w:pPr>
            <w:r>
              <w:rPr>
                <w:rFonts w:ascii="Arial" w:hAnsi="Arial"/>
                <w:color w:val="000000"/>
              </w:rPr>
              <w:t>540</w:t>
            </w:r>
          </w:p>
        </w:tc>
        <w:tc>
          <w:tcPr>
            <w:tcW w:type="dxa" w:w="1619"/>
            <w:tcBorders>
              <w:top w:color="000000" w:sz="4" w:val="single"/>
              <w:left w:color="000000" w:sz="4" w:val="single"/>
              <w:bottom w:color="000000" w:sz="4" w:val="single"/>
              <w:right w:color="000000" w:sz="4" w:val="single"/>
            </w:tcBorders>
            <w:shd w:fill="FFFFFF" w:val="clear"/>
            <w:vAlign w:val="center"/>
          </w:tcPr>
          <w:p w14:paraId="27030000">
            <w:pPr>
              <w:ind/>
              <w:jc w:val="center"/>
              <w:rPr>
                <w:rFonts w:ascii="Arial" w:hAnsi="Arial"/>
              </w:rPr>
            </w:pPr>
            <w:r>
              <w:rPr>
                <w:rFonts w:ascii="Arial" w:hAnsi="Arial"/>
                <w:color w:val="000000"/>
              </w:rPr>
              <w:t>1</w:t>
            </w:r>
            <w:r>
              <w:rPr>
                <w:rFonts w:ascii="Arial" w:hAnsi="Arial"/>
                <w:color w:val="000000"/>
              </w:rPr>
              <w:t>8 527</w:t>
            </w:r>
            <w:r>
              <w:rPr>
                <w:rFonts w:ascii="Arial" w:hAnsi="Arial"/>
                <w:color w:val="000000"/>
              </w:rPr>
              <w:t>,0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28030000">
            <w:pPr>
              <w:ind/>
              <w:jc w:val="both"/>
              <w:rPr>
                <w:rFonts w:ascii="Arial" w:hAnsi="Arial"/>
                <w:color w:val="000000"/>
              </w:rPr>
            </w:pPr>
            <w:r>
              <w:rPr>
                <w:rFonts w:ascii="Arial" w:hAnsi="Arial"/>
                <w:color w:val="000000"/>
              </w:rPr>
              <w:t>Резервные фонды</w:t>
            </w:r>
          </w:p>
        </w:tc>
        <w:tc>
          <w:tcPr>
            <w:tcW w:type="dxa" w:w="696"/>
            <w:tcBorders>
              <w:top w:color="000000" w:sz="4" w:val="single"/>
              <w:left w:color="000000" w:sz="4" w:val="single"/>
              <w:bottom w:color="000000" w:sz="4" w:val="single"/>
              <w:right w:color="000000" w:sz="4" w:val="single"/>
            </w:tcBorders>
            <w:shd w:fill="FFFFFF" w:val="clear"/>
            <w:vAlign w:val="center"/>
          </w:tcPr>
          <w:p w14:paraId="29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2A030000">
            <w:pPr>
              <w:ind/>
              <w:jc w:val="center"/>
              <w:rPr>
                <w:rFonts w:ascii="Arial" w:hAnsi="Arial"/>
                <w:color w:val="000000"/>
              </w:rPr>
            </w:pPr>
            <w:r>
              <w:rPr>
                <w:rFonts w:ascii="Arial" w:hAnsi="Arial"/>
                <w:color w:val="000000"/>
              </w:rPr>
              <w:t>11</w:t>
            </w:r>
          </w:p>
        </w:tc>
        <w:tc>
          <w:tcPr>
            <w:tcW w:type="dxa" w:w="1805"/>
            <w:tcBorders>
              <w:top w:color="000000" w:sz="4" w:val="single"/>
              <w:left w:color="000000" w:sz="4" w:val="single"/>
              <w:bottom w:color="000000" w:sz="4" w:val="single"/>
              <w:right w:color="000000" w:sz="4" w:val="single"/>
            </w:tcBorders>
            <w:shd w:fill="FFFFFF" w:val="clear"/>
            <w:vAlign w:val="center"/>
          </w:tcPr>
          <w:p w14:paraId="2B03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2C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2D03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2E030000">
            <w:pPr>
              <w:ind/>
              <w:jc w:val="both"/>
              <w:rPr>
                <w:rFonts w:ascii="Arial" w:hAnsi="Arial"/>
                <w:color w:val="000000"/>
              </w:rPr>
            </w:pPr>
            <w:r>
              <w:rPr>
                <w:rFonts w:ascii="Arial" w:hAnsi="Arial"/>
                <w:color w:val="000000"/>
              </w:rPr>
              <w:t>Резервные фонды органов местного самоуправления</w:t>
            </w:r>
          </w:p>
        </w:tc>
        <w:tc>
          <w:tcPr>
            <w:tcW w:type="dxa" w:w="696"/>
            <w:tcBorders>
              <w:top w:color="000000" w:sz="4" w:val="single"/>
              <w:left w:color="000000" w:sz="4" w:val="single"/>
              <w:bottom w:color="000000" w:sz="4" w:val="single"/>
              <w:right w:color="000000" w:sz="4" w:val="single"/>
            </w:tcBorders>
            <w:shd w:fill="FFFFFF" w:val="clear"/>
            <w:vAlign w:val="center"/>
          </w:tcPr>
          <w:p w14:paraId="2F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30030000">
            <w:pPr>
              <w:ind/>
              <w:jc w:val="center"/>
              <w:rPr>
                <w:rFonts w:ascii="Arial" w:hAnsi="Arial"/>
                <w:color w:val="000000"/>
              </w:rPr>
            </w:pPr>
            <w:r>
              <w:rPr>
                <w:rFonts w:ascii="Arial" w:hAnsi="Arial"/>
                <w:color w:val="000000"/>
              </w:rPr>
              <w:t>11</w:t>
            </w:r>
          </w:p>
        </w:tc>
        <w:tc>
          <w:tcPr>
            <w:tcW w:type="dxa" w:w="1805"/>
            <w:tcBorders>
              <w:top w:color="000000" w:sz="4" w:val="single"/>
              <w:left w:color="000000" w:sz="4" w:val="single"/>
              <w:bottom w:color="000000" w:sz="4" w:val="single"/>
              <w:right w:color="000000" w:sz="4" w:val="single"/>
            </w:tcBorders>
            <w:shd w:fill="FFFFFF" w:val="clear"/>
            <w:vAlign w:val="center"/>
          </w:tcPr>
          <w:p w14:paraId="31030000">
            <w:pPr>
              <w:ind/>
              <w:jc w:val="center"/>
              <w:rPr>
                <w:rFonts w:ascii="Arial" w:hAnsi="Arial"/>
                <w:color w:val="000000"/>
              </w:rPr>
            </w:pPr>
            <w:r>
              <w:rPr>
                <w:rFonts w:ascii="Arial" w:hAnsi="Arial"/>
                <w:color w:val="000000"/>
              </w:rPr>
              <w:t xml:space="preserve">78 0 00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32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3303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34030000">
            <w:pPr>
              <w:ind/>
              <w:jc w:val="both"/>
              <w:rPr>
                <w:rFonts w:ascii="Arial" w:hAnsi="Arial"/>
                <w:color w:val="000000"/>
              </w:rPr>
            </w:pPr>
            <w:r>
              <w:rPr>
                <w:rFonts w:ascii="Arial" w:hAnsi="Arial"/>
                <w:color w:val="000000"/>
              </w:rPr>
              <w:t>Резервные фонды</w:t>
            </w:r>
          </w:p>
        </w:tc>
        <w:tc>
          <w:tcPr>
            <w:tcW w:type="dxa" w:w="696"/>
            <w:tcBorders>
              <w:top w:color="000000" w:sz="4" w:val="single"/>
              <w:left w:color="000000" w:sz="4" w:val="single"/>
              <w:bottom w:color="000000" w:sz="4" w:val="single"/>
              <w:right w:color="000000" w:sz="4" w:val="single"/>
            </w:tcBorders>
            <w:shd w:fill="FFFFFF" w:val="clear"/>
            <w:vAlign w:val="center"/>
          </w:tcPr>
          <w:p w14:paraId="35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36030000">
            <w:pPr>
              <w:ind/>
              <w:jc w:val="center"/>
              <w:rPr>
                <w:rFonts w:ascii="Arial" w:hAnsi="Arial"/>
                <w:color w:val="000000"/>
              </w:rPr>
            </w:pPr>
            <w:r>
              <w:rPr>
                <w:rFonts w:ascii="Arial" w:hAnsi="Arial"/>
                <w:color w:val="000000"/>
              </w:rPr>
              <w:t>11</w:t>
            </w:r>
          </w:p>
        </w:tc>
        <w:tc>
          <w:tcPr>
            <w:tcW w:type="dxa" w:w="1805"/>
            <w:tcBorders>
              <w:top w:color="000000" w:sz="4" w:val="single"/>
              <w:left w:color="000000" w:sz="4" w:val="single"/>
              <w:bottom w:color="000000" w:sz="4" w:val="single"/>
              <w:right w:color="000000" w:sz="4" w:val="single"/>
            </w:tcBorders>
            <w:shd w:fill="FFFFFF" w:val="clear"/>
            <w:vAlign w:val="center"/>
          </w:tcPr>
          <w:p w14:paraId="37030000">
            <w:pPr>
              <w:ind/>
              <w:jc w:val="center"/>
              <w:rPr>
                <w:rFonts w:ascii="Arial" w:hAnsi="Arial"/>
                <w:color w:val="000000"/>
              </w:rPr>
            </w:pPr>
            <w:r>
              <w:rPr>
                <w:rFonts w:ascii="Arial" w:hAnsi="Arial"/>
                <w:color w:val="000000"/>
              </w:rPr>
              <w:t xml:space="preserve">78 1 00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38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3903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313"/>
        </w:trPr>
        <w:tc>
          <w:tcPr>
            <w:tcW w:type="dxa" w:w="4439"/>
            <w:tcBorders>
              <w:top w:color="000000" w:sz="4" w:val="single"/>
              <w:left w:color="000000" w:sz="4" w:val="single"/>
              <w:bottom w:color="000000" w:sz="4" w:val="single"/>
              <w:right w:color="000000" w:sz="4" w:val="single"/>
            </w:tcBorders>
            <w:shd w:fill="FFFFFF" w:val="clear"/>
          </w:tcPr>
          <w:p w14:paraId="3A030000">
            <w:pPr>
              <w:ind/>
              <w:jc w:val="both"/>
              <w:rPr>
                <w:rFonts w:ascii="Arial" w:hAnsi="Arial"/>
                <w:color w:val="000000"/>
              </w:rPr>
            </w:pPr>
            <w:r>
              <w:rPr>
                <w:rFonts w:ascii="Arial" w:hAnsi="Arial"/>
                <w:color w:val="000000"/>
              </w:rPr>
              <w:t>Резервный фонд местной администрации</w:t>
            </w:r>
          </w:p>
        </w:tc>
        <w:tc>
          <w:tcPr>
            <w:tcW w:type="dxa" w:w="696"/>
            <w:tcBorders>
              <w:top w:color="000000" w:sz="4" w:val="single"/>
              <w:left w:color="000000" w:sz="4" w:val="single"/>
              <w:bottom w:color="000000" w:sz="4" w:val="single"/>
              <w:right w:color="000000" w:sz="4" w:val="single"/>
            </w:tcBorders>
            <w:shd w:fill="FFFFFF" w:val="clear"/>
            <w:vAlign w:val="center"/>
          </w:tcPr>
          <w:p w14:paraId="3B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3C030000">
            <w:pPr>
              <w:ind/>
              <w:jc w:val="center"/>
              <w:rPr>
                <w:rFonts w:ascii="Arial" w:hAnsi="Arial"/>
                <w:color w:val="000000"/>
              </w:rPr>
            </w:pPr>
            <w:r>
              <w:rPr>
                <w:rFonts w:ascii="Arial" w:hAnsi="Arial"/>
                <w:color w:val="000000"/>
              </w:rPr>
              <w:t>11</w:t>
            </w:r>
          </w:p>
        </w:tc>
        <w:tc>
          <w:tcPr>
            <w:tcW w:type="dxa" w:w="1805"/>
            <w:tcBorders>
              <w:top w:color="000000" w:sz="4" w:val="single"/>
              <w:left w:color="000000" w:sz="4" w:val="single"/>
              <w:bottom w:color="000000" w:sz="4" w:val="single"/>
              <w:right w:color="000000" w:sz="4" w:val="single"/>
            </w:tcBorders>
            <w:shd w:fill="FFFFFF" w:val="clear"/>
            <w:vAlign w:val="center"/>
          </w:tcPr>
          <w:p w14:paraId="3D030000">
            <w:pPr>
              <w:ind/>
              <w:jc w:val="center"/>
              <w:rPr>
                <w:rFonts w:ascii="Arial" w:hAnsi="Arial"/>
                <w:color w:val="000000"/>
              </w:rPr>
            </w:pPr>
            <w:r>
              <w:rPr>
                <w:rFonts w:ascii="Arial" w:hAnsi="Arial"/>
                <w:color w:val="000000"/>
              </w:rPr>
              <w:t>78 1 00 С1403</w:t>
            </w:r>
          </w:p>
        </w:tc>
        <w:tc>
          <w:tcPr>
            <w:tcW w:type="dxa" w:w="694"/>
            <w:tcBorders>
              <w:top w:color="000000" w:sz="4" w:val="single"/>
              <w:left w:color="000000" w:sz="4" w:val="single"/>
              <w:bottom w:color="000000" w:sz="4" w:val="single"/>
              <w:right w:color="000000" w:sz="4" w:val="single"/>
            </w:tcBorders>
            <w:shd w:fill="FFFFFF" w:val="clear"/>
            <w:vAlign w:val="center"/>
          </w:tcPr>
          <w:p w14:paraId="3E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3F03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205"/>
        </w:trPr>
        <w:tc>
          <w:tcPr>
            <w:tcW w:type="dxa" w:w="4439"/>
            <w:tcBorders>
              <w:top w:color="000000" w:sz="4" w:val="single"/>
              <w:left w:color="000000" w:sz="4" w:val="single"/>
              <w:bottom w:color="000000" w:sz="4" w:val="single"/>
              <w:right w:color="000000" w:sz="4" w:val="single"/>
            </w:tcBorders>
            <w:shd w:fill="FFFFFF" w:val="clear"/>
          </w:tcPr>
          <w:p w14:paraId="40030000">
            <w:pPr>
              <w:ind/>
              <w:jc w:val="both"/>
              <w:rPr>
                <w:rFonts w:ascii="Arial" w:hAnsi="Arial"/>
                <w:color w:val="000000"/>
              </w:rPr>
            </w:pPr>
            <w:r>
              <w:rPr>
                <w:rFonts w:ascii="Arial" w:hAnsi="Arial"/>
                <w:color w:val="000000"/>
              </w:rPr>
              <w:t>Иные бюджетные ассигнования</w:t>
            </w:r>
          </w:p>
        </w:tc>
        <w:tc>
          <w:tcPr>
            <w:tcW w:type="dxa" w:w="696"/>
            <w:tcBorders>
              <w:top w:color="000000" w:sz="4" w:val="single"/>
              <w:left w:color="000000" w:sz="4" w:val="single"/>
              <w:bottom w:color="000000" w:sz="4" w:val="single"/>
              <w:right w:color="000000" w:sz="4" w:val="single"/>
            </w:tcBorders>
            <w:shd w:fill="FFFFFF" w:val="clear"/>
            <w:vAlign w:val="center"/>
          </w:tcPr>
          <w:p w14:paraId="41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42030000">
            <w:pPr>
              <w:ind/>
              <w:jc w:val="center"/>
              <w:rPr>
                <w:rFonts w:ascii="Arial" w:hAnsi="Arial"/>
                <w:color w:val="000000"/>
              </w:rPr>
            </w:pPr>
            <w:r>
              <w:rPr>
                <w:rFonts w:ascii="Arial" w:hAnsi="Arial"/>
                <w:color w:val="000000"/>
              </w:rPr>
              <w:t>11</w:t>
            </w:r>
          </w:p>
        </w:tc>
        <w:tc>
          <w:tcPr>
            <w:tcW w:type="dxa" w:w="1805"/>
            <w:tcBorders>
              <w:top w:color="000000" w:sz="4" w:val="single"/>
              <w:left w:color="000000" w:sz="4" w:val="single"/>
              <w:bottom w:color="000000" w:sz="4" w:val="single"/>
              <w:right w:color="000000" w:sz="4" w:val="single"/>
            </w:tcBorders>
            <w:shd w:fill="FFFFFF" w:val="clear"/>
            <w:vAlign w:val="center"/>
          </w:tcPr>
          <w:p w14:paraId="43030000">
            <w:pPr>
              <w:ind/>
              <w:jc w:val="center"/>
              <w:rPr>
                <w:rFonts w:ascii="Arial" w:hAnsi="Arial"/>
                <w:color w:val="000000"/>
              </w:rPr>
            </w:pPr>
            <w:r>
              <w:rPr>
                <w:rFonts w:ascii="Arial" w:hAnsi="Arial"/>
                <w:color w:val="000000"/>
              </w:rPr>
              <w:t>78 1 00 С1403</w:t>
            </w:r>
          </w:p>
        </w:tc>
        <w:tc>
          <w:tcPr>
            <w:tcW w:type="dxa" w:w="694"/>
            <w:tcBorders>
              <w:top w:color="000000" w:sz="4" w:val="single"/>
              <w:left w:color="000000" w:sz="4" w:val="single"/>
              <w:bottom w:color="000000" w:sz="4" w:val="single"/>
              <w:right w:color="000000" w:sz="4" w:val="single"/>
            </w:tcBorders>
            <w:shd w:fill="FFFFFF" w:val="clear"/>
            <w:vAlign w:val="center"/>
          </w:tcPr>
          <w:p w14:paraId="44030000">
            <w:pPr>
              <w:ind/>
              <w:jc w:val="center"/>
              <w:rPr>
                <w:rFonts w:ascii="Arial" w:hAnsi="Arial"/>
                <w:color w:val="000000"/>
              </w:rPr>
            </w:pPr>
            <w:r>
              <w:rPr>
                <w:rFonts w:ascii="Arial" w:hAnsi="Arial"/>
                <w:color w:val="000000"/>
              </w:rPr>
              <w:t>8</w:t>
            </w:r>
            <w:r>
              <w:rPr>
                <w:rFonts w:ascii="Arial" w:hAnsi="Arial"/>
                <w:color w:val="000000"/>
              </w:rPr>
              <w:t>00</w:t>
            </w:r>
          </w:p>
        </w:tc>
        <w:tc>
          <w:tcPr>
            <w:tcW w:type="dxa" w:w="1619"/>
            <w:tcBorders>
              <w:top w:color="000000" w:sz="4" w:val="single"/>
              <w:left w:color="000000" w:sz="4" w:val="single"/>
              <w:bottom w:color="000000" w:sz="4" w:val="single"/>
              <w:right w:color="000000" w:sz="4" w:val="single"/>
            </w:tcBorders>
            <w:shd w:fill="FFFFFF" w:val="clear"/>
            <w:vAlign w:val="center"/>
          </w:tcPr>
          <w:p w14:paraId="4503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184"/>
        </w:trPr>
        <w:tc>
          <w:tcPr>
            <w:tcW w:type="dxa" w:w="4439"/>
            <w:tcBorders>
              <w:top w:color="000000" w:sz="4" w:val="single"/>
              <w:left w:color="000000" w:sz="4" w:val="single"/>
              <w:bottom w:color="000000" w:sz="4" w:val="single"/>
              <w:right w:color="000000" w:sz="4" w:val="single"/>
            </w:tcBorders>
            <w:shd w:fill="FFFFFF" w:val="clear"/>
            <w:vAlign w:val="center"/>
          </w:tcPr>
          <w:p w14:paraId="46030000">
            <w:pPr>
              <w:ind/>
              <w:jc w:val="both"/>
              <w:rPr>
                <w:rFonts w:ascii="Arial" w:hAnsi="Arial"/>
                <w:color w:val="000000"/>
              </w:rPr>
            </w:pPr>
            <w:r>
              <w:rPr>
                <w:rFonts w:ascii="Arial" w:hAnsi="Arial"/>
                <w:color w:val="000000"/>
              </w:rPr>
              <w:t>Резервные средства</w:t>
            </w:r>
          </w:p>
        </w:tc>
        <w:tc>
          <w:tcPr>
            <w:tcW w:type="dxa" w:w="696"/>
            <w:tcBorders>
              <w:top w:color="000000" w:sz="4" w:val="single"/>
              <w:left w:color="000000" w:sz="4" w:val="single"/>
              <w:bottom w:color="000000" w:sz="4" w:val="single"/>
              <w:right w:color="000000" w:sz="4" w:val="single"/>
            </w:tcBorders>
            <w:shd w:fill="FFFFFF" w:val="clear"/>
            <w:vAlign w:val="center"/>
          </w:tcPr>
          <w:p w14:paraId="47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48030000">
            <w:pPr>
              <w:ind/>
              <w:jc w:val="center"/>
              <w:rPr>
                <w:rFonts w:ascii="Arial" w:hAnsi="Arial"/>
                <w:color w:val="000000"/>
              </w:rPr>
            </w:pPr>
            <w:r>
              <w:rPr>
                <w:rFonts w:ascii="Arial" w:hAnsi="Arial"/>
                <w:color w:val="000000"/>
              </w:rPr>
              <w:t>11</w:t>
            </w:r>
          </w:p>
        </w:tc>
        <w:tc>
          <w:tcPr>
            <w:tcW w:type="dxa" w:w="1805"/>
            <w:tcBorders>
              <w:top w:color="000000" w:sz="4" w:val="single"/>
              <w:left w:color="000000" w:sz="4" w:val="single"/>
              <w:bottom w:color="000000" w:sz="4" w:val="single"/>
              <w:right w:color="000000" w:sz="4" w:val="single"/>
            </w:tcBorders>
            <w:shd w:fill="FFFFFF" w:val="clear"/>
            <w:vAlign w:val="center"/>
          </w:tcPr>
          <w:p w14:paraId="49030000">
            <w:pPr>
              <w:ind/>
              <w:jc w:val="center"/>
              <w:rPr>
                <w:rFonts w:ascii="Arial" w:hAnsi="Arial"/>
                <w:color w:val="000000"/>
              </w:rPr>
            </w:pPr>
            <w:r>
              <w:rPr>
                <w:rFonts w:ascii="Arial" w:hAnsi="Arial"/>
                <w:color w:val="000000"/>
              </w:rPr>
              <w:t>78 1 00 С1403</w:t>
            </w:r>
          </w:p>
        </w:tc>
        <w:tc>
          <w:tcPr>
            <w:tcW w:type="dxa" w:w="694"/>
            <w:tcBorders>
              <w:top w:color="000000" w:sz="4" w:val="single"/>
              <w:left w:color="000000" w:sz="4" w:val="single"/>
              <w:bottom w:color="000000" w:sz="4" w:val="single"/>
              <w:right w:color="000000" w:sz="4" w:val="single"/>
            </w:tcBorders>
            <w:shd w:fill="FFFFFF" w:val="clear"/>
            <w:vAlign w:val="center"/>
          </w:tcPr>
          <w:p w14:paraId="4A030000">
            <w:pPr>
              <w:ind/>
              <w:jc w:val="center"/>
              <w:rPr>
                <w:rFonts w:ascii="Arial" w:hAnsi="Arial"/>
                <w:color w:val="000000"/>
              </w:rPr>
            </w:pPr>
            <w:r>
              <w:rPr>
                <w:rFonts w:ascii="Arial" w:hAnsi="Arial"/>
                <w:color w:val="000000"/>
              </w:rPr>
              <w:t>870</w:t>
            </w:r>
          </w:p>
        </w:tc>
        <w:tc>
          <w:tcPr>
            <w:tcW w:type="dxa" w:w="1619"/>
            <w:tcBorders>
              <w:top w:color="000000" w:sz="4" w:val="single"/>
              <w:left w:color="000000" w:sz="4" w:val="single"/>
              <w:bottom w:color="000000" w:sz="4" w:val="single"/>
              <w:right w:color="000000" w:sz="4" w:val="single"/>
            </w:tcBorders>
            <w:shd w:fill="FFFFFF" w:val="clear"/>
            <w:vAlign w:val="center"/>
          </w:tcPr>
          <w:p w14:paraId="4B030000">
            <w:pPr>
              <w:ind/>
              <w:jc w:val="center"/>
              <w:rPr>
                <w:rFonts w:ascii="Arial" w:hAnsi="Arial"/>
                <w:color w:val="000000"/>
              </w:rPr>
            </w:pPr>
            <w:r>
              <w:rPr>
                <w:rFonts w:ascii="Arial" w:hAnsi="Arial"/>
                <w:color w:val="000000"/>
              </w:rPr>
              <w:t>5 000,0</w:t>
            </w:r>
          </w:p>
        </w:tc>
      </w:tr>
      <w:tr>
        <w:trPr>
          <w:trHeight w:hRule="atLeast" w:val="276"/>
        </w:trPr>
        <w:tc>
          <w:tcPr>
            <w:tcW w:type="dxa" w:w="4439"/>
            <w:tcBorders>
              <w:top w:color="000000" w:sz="4" w:val="single"/>
              <w:left w:color="000000" w:sz="4" w:val="single"/>
              <w:bottom w:color="000000" w:sz="4" w:val="single"/>
              <w:right w:color="000000" w:sz="4" w:val="single"/>
            </w:tcBorders>
            <w:shd w:fill="FFFFFF" w:val="clear"/>
            <w:vAlign w:val="center"/>
          </w:tcPr>
          <w:p w14:paraId="4C030000">
            <w:pPr>
              <w:ind/>
              <w:jc w:val="both"/>
              <w:rPr>
                <w:rFonts w:ascii="Arial" w:hAnsi="Arial"/>
                <w:color w:val="000000"/>
              </w:rPr>
            </w:pPr>
            <w:r>
              <w:rPr>
                <w:rFonts w:ascii="Arial" w:hAnsi="Arial"/>
                <w:color w:val="000000"/>
              </w:rPr>
              <w:t>Другие общегосударственные вопросы</w:t>
            </w:r>
          </w:p>
        </w:tc>
        <w:tc>
          <w:tcPr>
            <w:tcW w:type="dxa" w:w="696"/>
            <w:tcBorders>
              <w:top w:color="000000" w:sz="4" w:val="single"/>
              <w:left w:color="000000" w:sz="4" w:val="single"/>
              <w:bottom w:color="000000" w:sz="4" w:val="single"/>
              <w:right w:color="000000" w:sz="4" w:val="single"/>
            </w:tcBorders>
            <w:shd w:fill="FFFFFF" w:val="clear"/>
            <w:vAlign w:val="center"/>
          </w:tcPr>
          <w:p w14:paraId="4D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4E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4F03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50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51030000">
            <w:pPr>
              <w:ind/>
              <w:jc w:val="center"/>
              <w:rPr>
                <w:rFonts w:ascii="Arial" w:hAnsi="Arial"/>
                <w:color w:val="000000"/>
                <w:highlight w:val="red"/>
              </w:rPr>
            </w:pPr>
            <w:r>
              <w:rPr>
                <w:rFonts w:ascii="Arial" w:hAnsi="Arial"/>
                <w:color w:val="000000"/>
              </w:rPr>
              <w:t>1 561 182,0</w:t>
            </w:r>
          </w:p>
        </w:tc>
      </w:tr>
      <w:tr>
        <w:trPr>
          <w:trHeight w:hRule="atLeast" w:val="1035"/>
        </w:trPr>
        <w:tc>
          <w:tcPr>
            <w:tcW w:type="dxa" w:w="4439"/>
            <w:tcBorders>
              <w:top w:color="000000" w:sz="4" w:val="single"/>
              <w:left w:color="000000" w:sz="4" w:val="single"/>
              <w:bottom w:color="000000" w:sz="4" w:val="single"/>
              <w:right w:color="000000" w:sz="4" w:val="single"/>
            </w:tcBorders>
            <w:shd w:fill="FFFFFF" w:val="clear"/>
          </w:tcPr>
          <w:p w14:paraId="52030000">
            <w:pPr>
              <w:ind/>
              <w:jc w:val="both"/>
              <w:rPr>
                <w:rFonts w:ascii="Arial" w:hAnsi="Arial"/>
              </w:rPr>
            </w:pPr>
            <w:r>
              <w:rPr>
                <w:rFonts w:ascii="Arial" w:hAnsi="Arial"/>
              </w:rPr>
              <w:t>Муниципальная программа «Развитие муниципальной службы в муниципальном образовании «Миленинский сельсовет»  Фатежского района Курской области на 2019-2029 годы»</w:t>
            </w:r>
          </w:p>
        </w:tc>
        <w:tc>
          <w:tcPr>
            <w:tcW w:type="dxa" w:w="696"/>
            <w:tcBorders>
              <w:top w:color="000000" w:sz="4" w:val="single"/>
              <w:left w:color="000000" w:sz="4" w:val="single"/>
              <w:bottom w:color="000000" w:sz="4" w:val="single"/>
              <w:right w:color="000000" w:sz="4" w:val="single"/>
            </w:tcBorders>
            <w:shd w:fill="FFFFFF" w:val="clear"/>
            <w:vAlign w:val="center"/>
          </w:tcPr>
          <w:p w14:paraId="53030000">
            <w:pPr>
              <w:ind/>
              <w:jc w:val="center"/>
              <w:rPr>
                <w:rFonts w:ascii="Arial" w:hAnsi="Arial"/>
              </w:rPr>
            </w:pPr>
            <w:r>
              <w:rPr>
                <w:rFonts w:ascii="Arial" w:hAnsi="Arial"/>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54030000">
            <w:pPr>
              <w:ind/>
              <w:jc w:val="center"/>
              <w:rPr>
                <w:rFonts w:ascii="Arial" w:hAnsi="Arial"/>
              </w:rPr>
            </w:pPr>
            <w:r>
              <w:rPr>
                <w:rFonts w:ascii="Arial" w:hAnsi="Arial"/>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55030000">
            <w:pPr>
              <w:ind/>
              <w:jc w:val="center"/>
              <w:rPr>
                <w:rFonts w:ascii="Arial" w:hAnsi="Arial"/>
              </w:rPr>
            </w:pPr>
            <w:r>
              <w:rPr>
                <w:rFonts w:ascii="Arial" w:hAnsi="Arial"/>
              </w:rPr>
              <w:t>09 0 00</w:t>
            </w:r>
            <w:r>
              <w:rPr>
                <w:rFonts w:ascii="Arial" w:hAnsi="Arial"/>
              </w:rPr>
              <w:t xml:space="preserve"> </w:t>
            </w:r>
            <w:r>
              <w:rPr>
                <w:rFonts w:ascii="Arial" w:hAnsi="Arial"/>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56030000">
            <w:pPr>
              <w:ind/>
              <w:jc w:val="center"/>
              <w:rPr>
                <w:rFonts w:ascii="Arial" w:hAnsi="Arial"/>
              </w:rPr>
            </w:pPr>
          </w:p>
        </w:tc>
        <w:tc>
          <w:tcPr>
            <w:tcW w:type="dxa" w:w="1619"/>
            <w:tcBorders>
              <w:top w:color="000000" w:sz="4" w:val="single"/>
              <w:left w:color="000000" w:sz="4" w:val="single"/>
              <w:bottom w:color="000000" w:sz="4" w:val="single"/>
              <w:right w:color="000000" w:sz="4" w:val="single"/>
            </w:tcBorders>
            <w:shd w:fill="FFFFFF" w:val="clear"/>
            <w:vAlign w:val="center"/>
          </w:tcPr>
          <w:p w14:paraId="57030000">
            <w:pPr>
              <w:ind/>
              <w:jc w:val="center"/>
              <w:rPr>
                <w:rFonts w:ascii="Arial" w:hAnsi="Arial"/>
              </w:rPr>
            </w:pPr>
            <w:r>
              <w:rPr>
                <w:rFonts w:ascii="Arial" w:hAnsi="Arial"/>
              </w:rPr>
              <w:t>5 000,0</w:t>
            </w:r>
          </w:p>
        </w:tc>
      </w:tr>
      <w:tr>
        <w:trPr>
          <w:trHeight w:hRule="atLeast" w:val="1035"/>
        </w:trPr>
        <w:tc>
          <w:tcPr>
            <w:tcW w:type="dxa" w:w="4439"/>
            <w:tcBorders>
              <w:top w:color="000000" w:sz="4" w:val="single"/>
              <w:left w:color="000000" w:sz="4" w:val="single"/>
              <w:bottom w:color="000000" w:sz="4" w:val="single"/>
              <w:right w:color="000000" w:sz="4" w:val="single"/>
            </w:tcBorders>
            <w:shd w:fill="FFFFFF" w:val="clear"/>
          </w:tcPr>
          <w:p w14:paraId="58030000">
            <w:pPr>
              <w:ind/>
              <w:jc w:val="both"/>
              <w:rPr>
                <w:rFonts w:ascii="Arial" w:hAnsi="Arial"/>
              </w:rPr>
            </w:pPr>
            <w:r>
              <w:rPr>
                <w:rFonts w:ascii="Arial" w:hAnsi="Arial"/>
              </w:rPr>
              <w:t>Подпрограмма «Реализация мероприятий, направленных на развитие муниципальной службы» муниципальной программы «Развитие муниципальной службы в Миленинском сельсовете  Фатежского района Курской области»</w:t>
            </w:r>
          </w:p>
        </w:tc>
        <w:tc>
          <w:tcPr>
            <w:tcW w:type="dxa" w:w="696"/>
            <w:tcBorders>
              <w:top w:color="000000" w:sz="4" w:val="single"/>
              <w:left w:color="000000" w:sz="4" w:val="single"/>
              <w:bottom w:color="000000" w:sz="4" w:val="single"/>
              <w:right w:color="000000" w:sz="4" w:val="single"/>
            </w:tcBorders>
            <w:shd w:fill="FFFFFF" w:val="clear"/>
            <w:vAlign w:val="center"/>
          </w:tcPr>
          <w:p w14:paraId="59030000">
            <w:pPr>
              <w:ind/>
              <w:jc w:val="center"/>
              <w:rPr>
                <w:rFonts w:ascii="Arial" w:hAnsi="Arial"/>
              </w:rPr>
            </w:pPr>
            <w:r>
              <w:rPr>
                <w:rFonts w:ascii="Arial" w:hAnsi="Arial"/>
              </w:rPr>
              <w:t>0</w:t>
            </w:r>
            <w:r>
              <w:rPr>
                <w:rFonts w:ascii="Arial" w:hAnsi="Arial"/>
              </w:rPr>
              <w:t>1</w:t>
            </w:r>
          </w:p>
        </w:tc>
        <w:tc>
          <w:tcPr>
            <w:tcW w:type="dxa" w:w="555"/>
            <w:tcBorders>
              <w:top w:color="000000" w:sz="4" w:val="single"/>
              <w:left w:color="000000" w:sz="4" w:val="single"/>
              <w:bottom w:color="000000" w:sz="4" w:val="single"/>
              <w:right w:color="000000" w:sz="4" w:val="single"/>
            </w:tcBorders>
            <w:shd w:fill="FFFFFF" w:val="clear"/>
            <w:vAlign w:val="center"/>
          </w:tcPr>
          <w:p w14:paraId="5A030000">
            <w:pPr>
              <w:ind/>
              <w:jc w:val="center"/>
              <w:rPr>
                <w:rFonts w:ascii="Arial" w:hAnsi="Arial"/>
              </w:rPr>
            </w:pPr>
            <w:r>
              <w:rPr>
                <w:rFonts w:ascii="Arial" w:hAnsi="Arial"/>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5B030000">
            <w:pPr>
              <w:ind/>
              <w:jc w:val="center"/>
              <w:rPr>
                <w:rFonts w:ascii="Arial" w:hAnsi="Arial"/>
              </w:rPr>
            </w:pPr>
            <w:r>
              <w:rPr>
                <w:rFonts w:ascii="Arial" w:hAnsi="Arial"/>
              </w:rPr>
              <w:t>09 1 00</w:t>
            </w:r>
            <w:r>
              <w:rPr>
                <w:rFonts w:ascii="Arial" w:hAnsi="Arial"/>
              </w:rPr>
              <w:t xml:space="preserve"> </w:t>
            </w:r>
            <w:r>
              <w:rPr>
                <w:rFonts w:ascii="Arial" w:hAnsi="Arial"/>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5C030000">
            <w:pPr>
              <w:ind/>
              <w:jc w:val="center"/>
              <w:rPr>
                <w:rFonts w:ascii="Arial" w:hAnsi="Arial"/>
              </w:rPr>
            </w:pPr>
          </w:p>
        </w:tc>
        <w:tc>
          <w:tcPr>
            <w:tcW w:type="dxa" w:w="1619"/>
            <w:tcBorders>
              <w:top w:color="000000" w:sz="4" w:val="single"/>
              <w:left w:color="000000" w:sz="4" w:val="single"/>
              <w:bottom w:color="000000" w:sz="4" w:val="single"/>
              <w:right w:color="000000" w:sz="4" w:val="single"/>
            </w:tcBorders>
            <w:shd w:fill="FFFFFF" w:val="clear"/>
            <w:vAlign w:val="center"/>
          </w:tcPr>
          <w:p w14:paraId="5D030000">
            <w:pPr>
              <w:ind/>
              <w:jc w:val="center"/>
              <w:rPr>
                <w:rFonts w:ascii="Arial" w:hAnsi="Arial"/>
              </w:rPr>
            </w:pPr>
            <w:r>
              <w:rPr>
                <w:rFonts w:ascii="Arial" w:hAnsi="Arial"/>
              </w:rPr>
              <w:t>5 000,0</w:t>
            </w:r>
          </w:p>
        </w:tc>
      </w:tr>
      <w:tr>
        <w:trPr>
          <w:trHeight w:hRule="atLeast" w:val="1035"/>
        </w:trPr>
        <w:tc>
          <w:tcPr>
            <w:tcW w:type="dxa" w:w="4439"/>
            <w:tcBorders>
              <w:top w:color="000000" w:sz="4" w:val="single"/>
              <w:left w:color="000000" w:sz="4" w:val="single"/>
              <w:bottom w:color="000000" w:sz="4" w:val="single"/>
              <w:right w:color="000000" w:sz="4" w:val="single"/>
            </w:tcBorders>
            <w:shd w:fill="FFFFFF" w:val="clear"/>
          </w:tcPr>
          <w:p w14:paraId="5E030000">
            <w:pPr>
              <w:ind/>
              <w:jc w:val="both"/>
              <w:rPr>
                <w:rFonts w:ascii="Arial" w:hAnsi="Arial"/>
              </w:rPr>
            </w:pPr>
            <w:r>
              <w:rPr>
                <w:rFonts w:ascii="Arial" w:hAnsi="Arial"/>
              </w:rPr>
              <w:t>Создание условий для прохождения муниципальной службы и укомплектования органов местного самоуправления высокопрофессиональными кадрами</w:t>
            </w:r>
          </w:p>
        </w:tc>
        <w:tc>
          <w:tcPr>
            <w:tcW w:type="dxa" w:w="696"/>
            <w:tcBorders>
              <w:top w:color="000000" w:sz="4" w:val="single"/>
              <w:left w:color="000000" w:sz="4" w:val="single"/>
              <w:bottom w:color="000000" w:sz="4" w:val="single"/>
              <w:right w:color="000000" w:sz="4" w:val="single"/>
            </w:tcBorders>
            <w:shd w:fill="FFFFFF" w:val="clear"/>
            <w:vAlign w:val="center"/>
          </w:tcPr>
          <w:p w14:paraId="5F030000">
            <w:pPr>
              <w:ind/>
              <w:jc w:val="center"/>
              <w:rPr>
                <w:rFonts w:ascii="Arial" w:hAnsi="Arial"/>
              </w:rPr>
            </w:pPr>
            <w:r>
              <w:rPr>
                <w:rFonts w:ascii="Arial" w:hAnsi="Arial"/>
              </w:rPr>
              <w:t>0</w:t>
            </w:r>
            <w:r>
              <w:rPr>
                <w:rFonts w:ascii="Arial" w:hAnsi="Arial"/>
              </w:rPr>
              <w:t>1</w:t>
            </w:r>
          </w:p>
        </w:tc>
        <w:tc>
          <w:tcPr>
            <w:tcW w:type="dxa" w:w="555"/>
            <w:tcBorders>
              <w:top w:color="000000" w:sz="4" w:val="single"/>
              <w:left w:color="000000" w:sz="4" w:val="single"/>
              <w:bottom w:color="000000" w:sz="4" w:val="single"/>
              <w:right w:color="000000" w:sz="4" w:val="single"/>
            </w:tcBorders>
            <w:shd w:fill="FFFFFF" w:val="clear"/>
            <w:vAlign w:val="center"/>
          </w:tcPr>
          <w:p w14:paraId="60030000">
            <w:pPr>
              <w:ind/>
              <w:jc w:val="center"/>
              <w:rPr>
                <w:rFonts w:ascii="Arial" w:hAnsi="Arial"/>
              </w:rPr>
            </w:pPr>
            <w:r>
              <w:rPr>
                <w:rFonts w:ascii="Arial" w:hAnsi="Arial"/>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61030000">
            <w:pPr>
              <w:ind/>
              <w:jc w:val="center"/>
              <w:rPr>
                <w:rFonts w:ascii="Arial" w:hAnsi="Arial"/>
              </w:rPr>
            </w:pPr>
            <w:r>
              <w:rPr>
                <w:rFonts w:ascii="Arial" w:hAnsi="Arial"/>
              </w:rPr>
              <w:t>09 1 01</w:t>
            </w:r>
            <w:r>
              <w:rPr>
                <w:rFonts w:ascii="Arial" w:hAnsi="Arial"/>
              </w:rPr>
              <w:t xml:space="preserve"> </w:t>
            </w:r>
            <w:r>
              <w:rPr>
                <w:rFonts w:ascii="Arial" w:hAnsi="Arial"/>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62030000">
            <w:pPr>
              <w:ind/>
              <w:jc w:val="center"/>
              <w:rPr>
                <w:rFonts w:ascii="Arial" w:hAnsi="Arial"/>
              </w:rPr>
            </w:pPr>
          </w:p>
        </w:tc>
        <w:tc>
          <w:tcPr>
            <w:tcW w:type="dxa" w:w="1619"/>
            <w:tcBorders>
              <w:top w:color="000000" w:sz="4" w:val="single"/>
              <w:left w:color="000000" w:sz="4" w:val="single"/>
              <w:bottom w:color="000000" w:sz="4" w:val="single"/>
              <w:right w:color="000000" w:sz="4" w:val="single"/>
            </w:tcBorders>
            <w:shd w:fill="FFFFFF" w:val="clear"/>
            <w:vAlign w:val="center"/>
          </w:tcPr>
          <w:p w14:paraId="63030000">
            <w:pPr>
              <w:ind/>
              <w:jc w:val="center"/>
              <w:rPr>
                <w:rFonts w:ascii="Arial" w:hAnsi="Arial"/>
              </w:rPr>
            </w:pPr>
            <w:r>
              <w:rPr>
                <w:rFonts w:ascii="Arial" w:hAnsi="Arial"/>
              </w:rPr>
              <w:t>5 000,0</w:t>
            </w:r>
          </w:p>
        </w:tc>
      </w:tr>
      <w:tr>
        <w:trPr>
          <w:trHeight w:hRule="atLeast" w:val="597"/>
        </w:trPr>
        <w:tc>
          <w:tcPr>
            <w:tcW w:type="dxa" w:w="4439"/>
            <w:tcBorders>
              <w:top w:color="000000" w:sz="4" w:val="single"/>
              <w:left w:color="000000" w:sz="4" w:val="single"/>
              <w:bottom w:color="000000" w:sz="4" w:val="single"/>
              <w:right w:color="000000" w:sz="4" w:val="single"/>
            </w:tcBorders>
            <w:shd w:fill="FFFFFF" w:val="clear"/>
          </w:tcPr>
          <w:p w14:paraId="64030000">
            <w:pPr>
              <w:ind/>
              <w:jc w:val="both"/>
              <w:rPr>
                <w:rFonts w:ascii="Arial" w:hAnsi="Arial"/>
              </w:rPr>
            </w:pPr>
            <w:r>
              <w:rPr>
                <w:rFonts w:ascii="Arial" w:hAnsi="Arial"/>
              </w:rPr>
              <w:t>Мероприятия направленные на развитие муниципальной службы</w:t>
            </w:r>
          </w:p>
        </w:tc>
        <w:tc>
          <w:tcPr>
            <w:tcW w:type="dxa" w:w="696"/>
            <w:tcBorders>
              <w:top w:color="000000" w:sz="4" w:val="single"/>
              <w:left w:color="000000" w:sz="4" w:val="single"/>
              <w:bottom w:color="000000" w:sz="4" w:val="single"/>
              <w:right w:color="000000" w:sz="4" w:val="single"/>
            </w:tcBorders>
            <w:shd w:fill="FFFFFF" w:val="clear"/>
            <w:vAlign w:val="center"/>
          </w:tcPr>
          <w:p w14:paraId="65030000">
            <w:pPr>
              <w:ind/>
              <w:jc w:val="center"/>
              <w:rPr>
                <w:rFonts w:ascii="Arial" w:hAnsi="Arial"/>
              </w:rPr>
            </w:pPr>
            <w:r>
              <w:rPr>
                <w:rFonts w:ascii="Arial" w:hAnsi="Arial"/>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66030000">
            <w:pPr>
              <w:ind/>
              <w:jc w:val="center"/>
              <w:rPr>
                <w:rFonts w:ascii="Arial" w:hAnsi="Arial"/>
              </w:rPr>
            </w:pPr>
            <w:r>
              <w:rPr>
                <w:rFonts w:ascii="Arial" w:hAnsi="Arial"/>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67030000">
            <w:pPr>
              <w:ind/>
              <w:jc w:val="center"/>
              <w:rPr>
                <w:rFonts w:ascii="Arial" w:hAnsi="Arial"/>
              </w:rPr>
            </w:pPr>
            <w:r>
              <w:rPr>
                <w:rFonts w:ascii="Arial" w:hAnsi="Arial"/>
              </w:rPr>
              <w:t>09 1</w:t>
            </w:r>
            <w:r>
              <w:rPr>
                <w:rFonts w:ascii="Arial" w:hAnsi="Arial"/>
              </w:rPr>
              <w:t xml:space="preserve"> </w:t>
            </w:r>
            <w:r>
              <w:rPr>
                <w:rFonts w:ascii="Arial" w:hAnsi="Arial"/>
              </w:rPr>
              <w:t>01</w:t>
            </w:r>
            <w:r>
              <w:rPr>
                <w:rFonts w:ascii="Arial" w:hAnsi="Arial"/>
              </w:rPr>
              <w:t xml:space="preserve"> </w:t>
            </w:r>
            <w:r>
              <w:rPr>
                <w:rFonts w:ascii="Arial" w:hAnsi="Arial"/>
              </w:rPr>
              <w:t>С1437</w:t>
            </w:r>
          </w:p>
        </w:tc>
        <w:tc>
          <w:tcPr>
            <w:tcW w:type="dxa" w:w="694"/>
            <w:tcBorders>
              <w:top w:color="000000" w:sz="4" w:val="single"/>
              <w:left w:color="000000" w:sz="4" w:val="single"/>
              <w:bottom w:color="000000" w:sz="4" w:val="single"/>
              <w:right w:color="000000" w:sz="4" w:val="single"/>
            </w:tcBorders>
            <w:shd w:fill="FFFFFF" w:val="clear"/>
            <w:vAlign w:val="center"/>
          </w:tcPr>
          <w:p w14:paraId="68030000">
            <w:pPr>
              <w:ind/>
              <w:jc w:val="center"/>
              <w:rPr>
                <w:rFonts w:ascii="Arial" w:hAnsi="Arial"/>
              </w:rPr>
            </w:pPr>
          </w:p>
        </w:tc>
        <w:tc>
          <w:tcPr>
            <w:tcW w:type="dxa" w:w="1619"/>
            <w:tcBorders>
              <w:top w:color="000000" w:sz="4" w:val="single"/>
              <w:left w:color="000000" w:sz="4" w:val="single"/>
              <w:bottom w:color="000000" w:sz="4" w:val="single"/>
              <w:right w:color="000000" w:sz="4" w:val="single"/>
            </w:tcBorders>
            <w:shd w:fill="FFFFFF" w:val="clear"/>
            <w:vAlign w:val="center"/>
          </w:tcPr>
          <w:p w14:paraId="69030000">
            <w:pPr>
              <w:ind/>
              <w:jc w:val="center"/>
              <w:rPr>
                <w:rFonts w:ascii="Arial" w:hAnsi="Arial"/>
              </w:rPr>
            </w:pPr>
            <w:r>
              <w:rPr>
                <w:rFonts w:ascii="Arial" w:hAnsi="Arial"/>
              </w:rPr>
              <w:t>5 000,0</w:t>
            </w:r>
          </w:p>
        </w:tc>
      </w:tr>
      <w:tr>
        <w:trPr>
          <w:trHeight w:hRule="atLeast" w:val="549"/>
        </w:trPr>
        <w:tc>
          <w:tcPr>
            <w:tcW w:type="dxa" w:w="4439"/>
            <w:tcBorders>
              <w:top w:color="000000" w:sz="4" w:val="single"/>
              <w:left w:color="000000" w:sz="4" w:val="single"/>
              <w:bottom w:color="000000" w:sz="4" w:val="single"/>
              <w:right w:color="000000" w:sz="4" w:val="single"/>
            </w:tcBorders>
            <w:shd w:fill="FFFFFF" w:val="clear"/>
          </w:tcPr>
          <w:p w14:paraId="6A03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6B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6C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6D030000">
            <w:pPr>
              <w:ind/>
              <w:jc w:val="center"/>
              <w:rPr>
                <w:rFonts w:ascii="Arial" w:hAnsi="Arial"/>
                <w:color w:val="000000"/>
              </w:rPr>
            </w:pPr>
            <w:r>
              <w:rPr>
                <w:rFonts w:ascii="Arial" w:hAnsi="Arial"/>
                <w:color w:val="000000"/>
              </w:rPr>
              <w:t>09 1</w:t>
            </w:r>
            <w:r>
              <w:rPr>
                <w:rFonts w:ascii="Arial" w:hAnsi="Arial"/>
                <w:color w:val="000000"/>
              </w:rPr>
              <w:t xml:space="preserve"> </w:t>
            </w:r>
            <w:r>
              <w:rPr>
                <w:rFonts w:ascii="Arial" w:hAnsi="Arial"/>
                <w:color w:val="000000"/>
              </w:rPr>
              <w:t>01</w:t>
            </w:r>
            <w:r>
              <w:rPr>
                <w:rFonts w:ascii="Arial" w:hAnsi="Arial"/>
                <w:color w:val="000000"/>
              </w:rPr>
              <w:t xml:space="preserve"> </w:t>
            </w:r>
            <w:r>
              <w:rPr>
                <w:rFonts w:ascii="Arial" w:hAnsi="Arial"/>
                <w:color w:val="000000"/>
              </w:rPr>
              <w:t>С1437</w:t>
            </w:r>
          </w:p>
        </w:tc>
        <w:tc>
          <w:tcPr>
            <w:tcW w:type="dxa" w:w="694"/>
            <w:tcBorders>
              <w:top w:color="000000" w:sz="4" w:val="single"/>
              <w:left w:color="000000" w:sz="4" w:val="single"/>
              <w:bottom w:color="000000" w:sz="4" w:val="single"/>
              <w:right w:color="000000" w:sz="4" w:val="single"/>
            </w:tcBorders>
            <w:shd w:fill="FFFFFF" w:val="clear"/>
            <w:vAlign w:val="center"/>
          </w:tcPr>
          <w:p w14:paraId="6E030000">
            <w:pPr>
              <w:ind/>
              <w:jc w:val="center"/>
              <w:rPr>
                <w:rFonts w:ascii="Arial" w:hAnsi="Arial"/>
                <w:color w:val="000000"/>
              </w:rPr>
            </w:pPr>
            <w:r>
              <w:rPr>
                <w:rFonts w:ascii="Arial" w:hAnsi="Arial"/>
                <w:color w:val="000000"/>
              </w:rPr>
              <w:t>200</w:t>
            </w:r>
          </w:p>
        </w:tc>
        <w:tc>
          <w:tcPr>
            <w:tcW w:type="dxa" w:w="1619"/>
            <w:tcBorders>
              <w:top w:color="000000" w:sz="4" w:val="single"/>
              <w:left w:color="000000" w:sz="4" w:val="single"/>
              <w:bottom w:color="000000" w:sz="4" w:val="single"/>
              <w:right w:color="000000" w:sz="4" w:val="single"/>
            </w:tcBorders>
            <w:shd w:fill="FFFFFF" w:val="clear"/>
            <w:vAlign w:val="center"/>
          </w:tcPr>
          <w:p w14:paraId="6F030000">
            <w:pPr>
              <w:ind/>
              <w:jc w:val="center"/>
              <w:rPr>
                <w:rFonts w:ascii="Arial" w:hAnsi="Arial"/>
                <w:color w:val="000000"/>
              </w:rPr>
            </w:pPr>
            <w:r>
              <w:rPr>
                <w:rFonts w:ascii="Arial" w:hAnsi="Arial"/>
                <w:color w:val="000000"/>
              </w:rPr>
              <w:t>5 000,0</w:t>
            </w:r>
          </w:p>
        </w:tc>
      </w:tr>
      <w:tr>
        <w:trPr>
          <w:trHeight w:hRule="atLeast" w:val="571"/>
        </w:trPr>
        <w:tc>
          <w:tcPr>
            <w:tcW w:type="dxa" w:w="4439"/>
            <w:tcBorders>
              <w:top w:color="000000" w:sz="4" w:val="single"/>
              <w:left w:color="000000" w:sz="4" w:val="single"/>
              <w:bottom w:color="000000" w:sz="4" w:val="single"/>
              <w:right w:color="000000" w:sz="4" w:val="single"/>
            </w:tcBorders>
            <w:shd w:fill="FFFFFF" w:val="clear"/>
          </w:tcPr>
          <w:p w14:paraId="7003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71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72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73030000">
            <w:pPr>
              <w:ind/>
              <w:jc w:val="center"/>
              <w:rPr>
                <w:rFonts w:ascii="Arial" w:hAnsi="Arial"/>
                <w:color w:val="000000"/>
              </w:rPr>
            </w:pPr>
            <w:r>
              <w:rPr>
                <w:rFonts w:ascii="Arial" w:hAnsi="Arial"/>
                <w:color w:val="000000"/>
              </w:rPr>
              <w:t>09 1 01 С1437</w:t>
            </w:r>
          </w:p>
        </w:tc>
        <w:tc>
          <w:tcPr>
            <w:tcW w:type="dxa" w:w="694"/>
            <w:tcBorders>
              <w:top w:color="000000" w:sz="4" w:val="single"/>
              <w:left w:color="000000" w:sz="4" w:val="single"/>
              <w:bottom w:color="000000" w:sz="4" w:val="single"/>
              <w:right w:color="000000" w:sz="4" w:val="single"/>
            </w:tcBorders>
            <w:shd w:fill="FFFFFF" w:val="clear"/>
            <w:vAlign w:val="center"/>
          </w:tcPr>
          <w:p w14:paraId="74030000">
            <w:pPr>
              <w:ind/>
              <w:jc w:val="center"/>
              <w:rPr>
                <w:rFonts w:ascii="Arial" w:hAnsi="Arial"/>
                <w:color w:val="000000"/>
              </w:rPr>
            </w:pPr>
            <w:r>
              <w:rPr>
                <w:rFonts w:ascii="Arial" w:hAnsi="Arial"/>
                <w:color w:val="000000"/>
              </w:rPr>
              <w:t>240</w:t>
            </w:r>
          </w:p>
        </w:tc>
        <w:tc>
          <w:tcPr>
            <w:tcW w:type="dxa" w:w="1619"/>
            <w:tcBorders>
              <w:top w:color="000000" w:sz="4" w:val="single"/>
              <w:left w:color="000000" w:sz="4" w:val="single"/>
              <w:bottom w:color="000000" w:sz="4" w:val="single"/>
              <w:right w:color="000000" w:sz="4" w:val="single"/>
            </w:tcBorders>
            <w:shd w:fill="FFFFFF" w:val="clear"/>
            <w:vAlign w:val="center"/>
          </w:tcPr>
          <w:p w14:paraId="75030000">
            <w:pPr>
              <w:ind/>
              <w:jc w:val="center"/>
              <w:rPr>
                <w:rFonts w:ascii="Arial" w:hAnsi="Arial"/>
                <w:color w:val="000000"/>
              </w:rPr>
            </w:pPr>
            <w:r>
              <w:rPr>
                <w:rFonts w:ascii="Arial" w:hAnsi="Arial"/>
                <w:color w:val="000000"/>
              </w:rPr>
              <w:t>5 000,0</w:t>
            </w:r>
          </w:p>
        </w:tc>
      </w:tr>
      <w:tr>
        <w:trPr>
          <w:trHeight w:hRule="atLeast" w:val="571"/>
        </w:trPr>
        <w:tc>
          <w:tcPr>
            <w:tcW w:type="dxa" w:w="4439"/>
            <w:tcBorders>
              <w:top w:color="000000" w:sz="4" w:val="single"/>
              <w:left w:color="000000" w:sz="4" w:val="single"/>
              <w:bottom w:color="000000" w:sz="4" w:val="single"/>
              <w:right w:color="000000" w:sz="4" w:val="single"/>
            </w:tcBorders>
            <w:shd w:fill="FFFFFF" w:val="clear"/>
          </w:tcPr>
          <w:p w14:paraId="76030000">
            <w:pPr>
              <w:ind/>
              <w:jc w:val="both"/>
              <w:rPr>
                <w:rFonts w:ascii="Arial" w:hAnsi="Arial"/>
                <w:color w:val="000000"/>
              </w:rPr>
            </w:pPr>
            <w:r>
              <w:rPr>
                <w:rFonts w:ascii="Arial" w:hAnsi="Arial"/>
                <w:color w:val="000000"/>
              </w:rPr>
              <w:t>Реализация государственных функций, связанных с общегосударственным управлением</w:t>
            </w:r>
          </w:p>
        </w:tc>
        <w:tc>
          <w:tcPr>
            <w:tcW w:type="dxa" w:w="696"/>
            <w:tcBorders>
              <w:top w:color="000000" w:sz="4" w:val="single"/>
              <w:left w:color="000000" w:sz="4" w:val="single"/>
              <w:bottom w:color="000000" w:sz="4" w:val="single"/>
              <w:right w:color="000000" w:sz="4" w:val="single"/>
            </w:tcBorders>
            <w:shd w:fill="FFFFFF" w:val="clear"/>
            <w:vAlign w:val="center"/>
          </w:tcPr>
          <w:p w14:paraId="77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78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79030000">
            <w:pPr>
              <w:ind/>
              <w:jc w:val="center"/>
              <w:rPr>
                <w:rFonts w:ascii="Arial" w:hAnsi="Arial"/>
                <w:color w:val="000000"/>
              </w:rPr>
            </w:pPr>
            <w:r>
              <w:rPr>
                <w:rFonts w:ascii="Arial" w:hAnsi="Arial"/>
                <w:color w:val="000000"/>
              </w:rPr>
              <w:t>7</w:t>
            </w:r>
            <w:r>
              <w:rPr>
                <w:rFonts w:ascii="Arial" w:hAnsi="Arial"/>
                <w:color w:val="000000"/>
              </w:rPr>
              <w:t xml:space="preserve">6 0 00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7A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7B030000">
            <w:pPr>
              <w:ind/>
              <w:jc w:val="center"/>
              <w:rPr>
                <w:rFonts w:ascii="Arial" w:hAnsi="Arial"/>
                <w:color w:val="000000"/>
                <w:highlight w:val="red"/>
              </w:rPr>
            </w:pPr>
            <w:r>
              <w:rPr>
                <w:rFonts w:ascii="Arial" w:hAnsi="Arial"/>
                <w:color w:val="000000"/>
              </w:rPr>
              <w:t>1 521 182,0</w:t>
            </w:r>
          </w:p>
        </w:tc>
      </w:tr>
      <w:tr>
        <w:trPr>
          <w:trHeight w:hRule="atLeast" w:val="250"/>
        </w:trPr>
        <w:tc>
          <w:tcPr>
            <w:tcW w:type="dxa" w:w="4439"/>
            <w:tcBorders>
              <w:top w:color="000000" w:sz="4" w:val="single"/>
              <w:left w:color="000000" w:sz="4" w:val="single"/>
              <w:bottom w:color="000000" w:sz="4" w:val="single"/>
              <w:right w:color="000000" w:sz="4" w:val="single"/>
            </w:tcBorders>
            <w:shd w:fill="FFFFFF" w:val="clear"/>
          </w:tcPr>
          <w:p w14:paraId="7C030000">
            <w:pPr>
              <w:ind/>
              <w:jc w:val="both"/>
              <w:rPr>
                <w:rFonts w:ascii="Arial" w:hAnsi="Arial"/>
                <w:color w:val="000000"/>
              </w:rPr>
            </w:pPr>
            <w:r>
              <w:rPr>
                <w:rFonts w:ascii="Arial" w:hAnsi="Arial"/>
                <w:color w:val="000000"/>
              </w:rPr>
              <w:t xml:space="preserve">Выполнение других обязательств </w:t>
            </w:r>
          </w:p>
        </w:tc>
        <w:tc>
          <w:tcPr>
            <w:tcW w:type="dxa" w:w="696"/>
            <w:tcBorders>
              <w:top w:color="000000" w:sz="4" w:val="single"/>
              <w:left w:color="000000" w:sz="4" w:val="single"/>
              <w:bottom w:color="000000" w:sz="4" w:val="single"/>
              <w:right w:color="000000" w:sz="4" w:val="single"/>
            </w:tcBorders>
            <w:shd w:fill="FFFFFF" w:val="clear"/>
            <w:vAlign w:val="center"/>
          </w:tcPr>
          <w:p w14:paraId="7D030000">
            <w:pPr>
              <w:ind/>
              <w:jc w:val="center"/>
              <w:rPr>
                <w:rFonts w:ascii="Arial" w:hAnsi="Arial"/>
                <w:color w:val="000000"/>
              </w:rPr>
            </w:pPr>
            <w:r>
              <w:rPr>
                <w:rFonts w:ascii="Arial" w:hAnsi="Arial"/>
                <w:color w:val="000000"/>
              </w:rPr>
              <w:t>0</w:t>
            </w:r>
            <w:r>
              <w:rPr>
                <w:rFonts w:ascii="Arial" w:hAnsi="Arial"/>
                <w:color w:val="000000"/>
              </w:rPr>
              <w:t>1</w:t>
            </w:r>
          </w:p>
        </w:tc>
        <w:tc>
          <w:tcPr>
            <w:tcW w:type="dxa" w:w="555"/>
            <w:tcBorders>
              <w:top w:color="000000" w:sz="4" w:val="single"/>
              <w:left w:color="000000" w:sz="4" w:val="single"/>
              <w:bottom w:color="000000" w:sz="4" w:val="single"/>
              <w:right w:color="000000" w:sz="4" w:val="single"/>
            </w:tcBorders>
            <w:shd w:fill="FFFFFF" w:val="clear"/>
            <w:vAlign w:val="center"/>
          </w:tcPr>
          <w:p w14:paraId="7E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7F030000">
            <w:pPr>
              <w:ind/>
              <w:jc w:val="center"/>
              <w:rPr>
                <w:rFonts w:ascii="Arial" w:hAnsi="Arial"/>
                <w:color w:val="000000"/>
              </w:rPr>
            </w:pPr>
            <w:r>
              <w:rPr>
                <w:rFonts w:ascii="Arial" w:hAnsi="Arial"/>
                <w:color w:val="000000"/>
              </w:rPr>
              <w:t>76 1 00 00000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80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81030000">
            <w:pPr>
              <w:ind/>
              <w:jc w:val="center"/>
              <w:rPr>
                <w:rFonts w:ascii="Arial" w:hAnsi="Arial"/>
                <w:color w:val="000000"/>
                <w:highlight w:val="red"/>
              </w:rPr>
            </w:pPr>
            <w:r>
              <w:rPr>
                <w:rFonts w:ascii="Arial" w:hAnsi="Arial"/>
                <w:color w:val="000000"/>
              </w:rPr>
              <w:t>1 521 182,0</w:t>
            </w:r>
          </w:p>
        </w:tc>
      </w:tr>
      <w:tr>
        <w:trPr>
          <w:trHeight w:hRule="atLeast" w:val="559"/>
        </w:trPr>
        <w:tc>
          <w:tcPr>
            <w:tcW w:type="dxa" w:w="4439"/>
            <w:tcBorders>
              <w:top w:color="000000" w:sz="4" w:val="single"/>
              <w:left w:color="000000" w:sz="4" w:val="single"/>
              <w:bottom w:color="000000" w:sz="4" w:val="single"/>
              <w:right w:color="000000" w:sz="4" w:val="single"/>
            </w:tcBorders>
            <w:shd w:fill="FFFFFF" w:val="clear"/>
          </w:tcPr>
          <w:p w14:paraId="82030000">
            <w:pPr>
              <w:ind/>
              <w:jc w:val="both"/>
              <w:rPr>
                <w:rFonts w:ascii="Arial" w:hAnsi="Arial"/>
                <w:color w:val="000000"/>
              </w:rPr>
            </w:pPr>
            <w:r>
              <w:rPr>
                <w:rFonts w:ascii="Arial" w:hAnsi="Arial"/>
                <w:color w:val="000000"/>
              </w:rPr>
              <w:t>Выполнение других (прочих) обязательств органов местного самоуправления</w:t>
            </w:r>
          </w:p>
        </w:tc>
        <w:tc>
          <w:tcPr>
            <w:tcW w:type="dxa" w:w="696"/>
            <w:tcBorders>
              <w:top w:color="000000" w:sz="4" w:val="single"/>
              <w:left w:color="000000" w:sz="4" w:val="single"/>
              <w:bottom w:color="000000" w:sz="4" w:val="single"/>
              <w:right w:color="000000" w:sz="4" w:val="single"/>
            </w:tcBorders>
            <w:shd w:fill="FFFFFF" w:val="clear"/>
            <w:vAlign w:val="center"/>
          </w:tcPr>
          <w:p w14:paraId="83030000">
            <w:pPr>
              <w:ind/>
              <w:jc w:val="center"/>
              <w:rPr>
                <w:rFonts w:ascii="Arial" w:hAnsi="Arial"/>
                <w:color w:val="000000"/>
              </w:rPr>
            </w:pPr>
            <w:r>
              <w:rPr>
                <w:rFonts w:ascii="Arial" w:hAnsi="Arial"/>
                <w:color w:val="000000"/>
              </w:rPr>
              <w:t>0</w:t>
            </w:r>
            <w:r>
              <w:rPr>
                <w:rFonts w:ascii="Arial" w:hAnsi="Arial"/>
                <w:color w:val="000000"/>
              </w:rPr>
              <w:t>1</w:t>
            </w:r>
          </w:p>
        </w:tc>
        <w:tc>
          <w:tcPr>
            <w:tcW w:type="dxa" w:w="555"/>
            <w:tcBorders>
              <w:top w:color="000000" w:sz="4" w:val="single"/>
              <w:left w:color="000000" w:sz="4" w:val="single"/>
              <w:bottom w:color="000000" w:sz="4" w:val="single"/>
              <w:right w:color="000000" w:sz="4" w:val="single"/>
            </w:tcBorders>
            <w:shd w:fill="FFFFFF" w:val="clear"/>
            <w:vAlign w:val="center"/>
          </w:tcPr>
          <w:p w14:paraId="84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85030000">
            <w:pPr>
              <w:ind/>
              <w:jc w:val="center"/>
              <w:rPr>
                <w:rFonts w:ascii="Arial" w:hAnsi="Arial"/>
                <w:color w:val="000000"/>
              </w:rPr>
            </w:pPr>
            <w:r>
              <w:rPr>
                <w:rFonts w:ascii="Arial" w:hAnsi="Arial"/>
                <w:color w:val="000000"/>
              </w:rPr>
              <w:t>76 1 00 С1404</w:t>
            </w:r>
          </w:p>
        </w:tc>
        <w:tc>
          <w:tcPr>
            <w:tcW w:type="dxa" w:w="694"/>
            <w:tcBorders>
              <w:top w:color="000000" w:sz="4" w:val="single"/>
              <w:left w:color="000000" w:sz="4" w:val="single"/>
              <w:bottom w:color="000000" w:sz="4" w:val="single"/>
              <w:right w:color="000000" w:sz="4" w:val="single"/>
            </w:tcBorders>
            <w:shd w:fill="FFFFFF" w:val="clear"/>
            <w:vAlign w:val="center"/>
          </w:tcPr>
          <w:p w14:paraId="86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87030000">
            <w:pPr>
              <w:ind/>
              <w:jc w:val="center"/>
              <w:rPr>
                <w:rFonts w:ascii="Arial" w:hAnsi="Arial"/>
                <w:color w:val="000000"/>
                <w:highlight w:val="red"/>
              </w:rPr>
            </w:pPr>
            <w:r>
              <w:rPr>
                <w:rFonts w:ascii="Arial" w:hAnsi="Arial"/>
                <w:color w:val="000000"/>
              </w:rPr>
              <w:t>1 281 182,0</w:t>
            </w:r>
          </w:p>
        </w:tc>
      </w:tr>
      <w:tr>
        <w:trPr>
          <w:trHeight w:hRule="atLeast" w:val="569"/>
        </w:trPr>
        <w:tc>
          <w:tcPr>
            <w:tcW w:type="dxa" w:w="4439"/>
            <w:tcBorders>
              <w:top w:color="000000" w:sz="4" w:val="single"/>
              <w:left w:color="000000" w:sz="4" w:val="single"/>
              <w:bottom w:color="000000" w:sz="4" w:val="single"/>
              <w:right w:color="000000" w:sz="4" w:val="single"/>
            </w:tcBorders>
            <w:shd w:fill="FFFFFF" w:val="clear"/>
            <w:vAlign w:val="bottom"/>
          </w:tcPr>
          <w:p w14:paraId="8803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89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8A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8B030000">
            <w:pPr>
              <w:ind/>
              <w:jc w:val="center"/>
              <w:rPr>
                <w:rFonts w:ascii="Arial" w:hAnsi="Arial"/>
                <w:color w:val="000000"/>
              </w:rPr>
            </w:pPr>
            <w:r>
              <w:rPr>
                <w:rFonts w:ascii="Arial" w:hAnsi="Arial"/>
                <w:color w:val="000000"/>
              </w:rPr>
              <w:t>76 1 00 С1404</w:t>
            </w:r>
          </w:p>
        </w:tc>
        <w:tc>
          <w:tcPr>
            <w:tcW w:type="dxa" w:w="694"/>
            <w:tcBorders>
              <w:top w:color="000000" w:sz="4" w:val="single"/>
              <w:left w:color="000000" w:sz="4" w:val="single"/>
              <w:bottom w:color="000000" w:sz="4" w:val="single"/>
              <w:right w:color="000000" w:sz="4" w:val="single"/>
            </w:tcBorders>
            <w:shd w:fill="FFFFFF" w:val="clear"/>
            <w:vAlign w:val="center"/>
          </w:tcPr>
          <w:p w14:paraId="8C030000">
            <w:pPr>
              <w:ind/>
              <w:jc w:val="center"/>
              <w:rPr>
                <w:rFonts w:ascii="Arial" w:hAnsi="Arial"/>
                <w:color w:val="000000"/>
              </w:rPr>
            </w:pPr>
            <w:r>
              <w:rPr>
                <w:rFonts w:ascii="Arial" w:hAnsi="Arial"/>
                <w:color w:val="000000"/>
              </w:rPr>
              <w:t>200</w:t>
            </w:r>
          </w:p>
        </w:tc>
        <w:tc>
          <w:tcPr>
            <w:tcW w:type="dxa" w:w="1619"/>
            <w:tcBorders>
              <w:top w:color="000000" w:sz="4" w:val="single"/>
              <w:left w:color="000000" w:sz="4" w:val="single"/>
              <w:bottom w:color="000000" w:sz="4" w:val="single"/>
              <w:right w:color="000000" w:sz="4" w:val="single"/>
            </w:tcBorders>
            <w:shd w:fill="FFFFFF" w:val="clear"/>
            <w:vAlign w:val="center"/>
          </w:tcPr>
          <w:p w14:paraId="8D030000">
            <w:pPr>
              <w:ind/>
              <w:jc w:val="center"/>
              <w:rPr>
                <w:rFonts w:ascii="Arial" w:hAnsi="Arial"/>
                <w:color w:val="000000"/>
                <w:highlight w:val="red"/>
              </w:rPr>
            </w:pPr>
            <w:r>
              <w:rPr>
                <w:rFonts w:ascii="Arial" w:hAnsi="Arial"/>
                <w:color w:val="000000"/>
              </w:rPr>
              <w:t>1 </w:t>
            </w:r>
            <w:r>
              <w:rPr>
                <w:rFonts w:ascii="Arial" w:hAnsi="Arial"/>
                <w:color w:val="000000"/>
              </w:rPr>
              <w:t>220</w:t>
            </w:r>
            <w:r>
              <w:rPr>
                <w:rFonts w:ascii="Arial" w:hAnsi="Arial"/>
                <w:color w:val="000000"/>
              </w:rPr>
              <w:t> 000,0</w:t>
            </w:r>
          </w:p>
        </w:tc>
      </w:tr>
      <w:tr>
        <w:trPr>
          <w:trHeight w:hRule="atLeast" w:val="397"/>
        </w:trPr>
        <w:tc>
          <w:tcPr>
            <w:tcW w:type="dxa" w:w="4439"/>
            <w:tcBorders>
              <w:top w:color="000000" w:sz="4" w:val="single"/>
              <w:left w:color="000000" w:sz="4" w:val="single"/>
              <w:bottom w:color="000000" w:sz="4" w:val="single"/>
              <w:right w:color="000000" w:sz="4" w:val="single"/>
            </w:tcBorders>
            <w:shd w:fill="FFFFFF" w:val="clear"/>
          </w:tcPr>
          <w:p w14:paraId="8E03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8F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90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91030000">
            <w:pPr>
              <w:ind/>
              <w:jc w:val="center"/>
              <w:rPr>
                <w:rFonts w:ascii="Arial" w:hAnsi="Arial"/>
                <w:color w:val="000000"/>
              </w:rPr>
            </w:pPr>
            <w:r>
              <w:rPr>
                <w:rFonts w:ascii="Arial" w:hAnsi="Arial"/>
                <w:color w:val="000000"/>
              </w:rPr>
              <w:t>76 1 00 С1404</w:t>
            </w:r>
          </w:p>
        </w:tc>
        <w:tc>
          <w:tcPr>
            <w:tcW w:type="dxa" w:w="694"/>
            <w:tcBorders>
              <w:top w:color="000000" w:sz="4" w:val="single"/>
              <w:left w:color="000000" w:sz="4" w:val="single"/>
              <w:bottom w:color="000000" w:sz="4" w:val="single"/>
              <w:right w:color="000000" w:sz="4" w:val="single"/>
            </w:tcBorders>
            <w:shd w:fill="FFFFFF" w:val="clear"/>
            <w:vAlign w:val="center"/>
          </w:tcPr>
          <w:p w14:paraId="92030000">
            <w:pPr>
              <w:ind/>
              <w:jc w:val="center"/>
              <w:rPr>
                <w:rFonts w:ascii="Arial" w:hAnsi="Arial"/>
                <w:color w:val="000000"/>
              </w:rPr>
            </w:pPr>
            <w:r>
              <w:rPr>
                <w:rFonts w:ascii="Arial" w:hAnsi="Arial"/>
                <w:color w:val="000000"/>
              </w:rPr>
              <w:t>240</w:t>
            </w:r>
          </w:p>
        </w:tc>
        <w:tc>
          <w:tcPr>
            <w:tcW w:type="dxa" w:w="1619"/>
            <w:tcBorders>
              <w:top w:color="000000" w:sz="4" w:val="single"/>
              <w:left w:color="000000" w:sz="4" w:val="single"/>
              <w:bottom w:color="000000" w:sz="4" w:val="single"/>
              <w:right w:color="000000" w:sz="4" w:val="single"/>
            </w:tcBorders>
            <w:shd w:fill="FFFFFF" w:val="clear"/>
            <w:vAlign w:val="center"/>
          </w:tcPr>
          <w:p w14:paraId="93030000">
            <w:pPr>
              <w:ind/>
              <w:jc w:val="center"/>
              <w:rPr>
                <w:rFonts w:ascii="Arial" w:hAnsi="Arial"/>
                <w:color w:val="000000"/>
              </w:rPr>
            </w:pPr>
            <w:r>
              <w:rPr>
                <w:rFonts w:ascii="Arial" w:hAnsi="Arial"/>
                <w:color w:val="000000"/>
              </w:rPr>
              <w:t>1 </w:t>
            </w:r>
            <w:r>
              <w:rPr>
                <w:rFonts w:ascii="Arial" w:hAnsi="Arial"/>
                <w:color w:val="000000"/>
              </w:rPr>
              <w:t>220</w:t>
            </w:r>
            <w:r>
              <w:rPr>
                <w:rFonts w:ascii="Arial" w:hAnsi="Arial"/>
                <w:color w:val="000000"/>
              </w:rPr>
              <w:t> 000,0</w:t>
            </w:r>
          </w:p>
        </w:tc>
      </w:tr>
      <w:tr>
        <w:trPr>
          <w:trHeight w:hRule="atLeast" w:val="397"/>
        </w:trPr>
        <w:tc>
          <w:tcPr>
            <w:tcW w:type="dxa" w:w="4439"/>
            <w:tcBorders>
              <w:top w:color="000000" w:sz="4" w:val="single"/>
              <w:left w:color="000000" w:sz="4" w:val="single"/>
              <w:bottom w:color="000000" w:sz="4" w:val="single"/>
              <w:right w:color="000000" w:sz="4" w:val="single"/>
            </w:tcBorders>
            <w:shd w:fill="FFFFFF" w:val="clear"/>
            <w:vAlign w:val="bottom"/>
          </w:tcPr>
          <w:p w14:paraId="94030000">
            <w:pPr>
              <w:ind/>
              <w:jc w:val="both"/>
              <w:rPr>
                <w:rFonts w:ascii="Arial" w:hAnsi="Arial"/>
              </w:rPr>
            </w:pPr>
            <w:r>
              <w:rPr>
                <w:rFonts w:ascii="Arial" w:hAnsi="Arial"/>
              </w:rPr>
              <w:t>Иные бюджетные ассигнования</w:t>
            </w:r>
          </w:p>
        </w:tc>
        <w:tc>
          <w:tcPr>
            <w:tcW w:type="dxa" w:w="696"/>
            <w:tcBorders>
              <w:top w:color="000000" w:sz="4" w:val="single"/>
              <w:left w:color="000000" w:sz="4" w:val="single"/>
              <w:bottom w:color="000000" w:sz="4" w:val="single"/>
              <w:right w:color="000000" w:sz="4" w:val="single"/>
            </w:tcBorders>
            <w:shd w:fill="FFFFFF" w:val="clear"/>
            <w:vAlign w:val="center"/>
          </w:tcPr>
          <w:p w14:paraId="95030000">
            <w:pPr>
              <w:ind/>
              <w:jc w:val="center"/>
              <w:rPr>
                <w:rFonts w:ascii="Arial" w:hAnsi="Arial"/>
              </w:rPr>
            </w:pPr>
            <w:r>
              <w:rPr>
                <w:rFonts w:ascii="Arial" w:hAnsi="Arial"/>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96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97030000">
            <w:pPr>
              <w:ind/>
              <w:jc w:val="center"/>
              <w:rPr>
                <w:rFonts w:ascii="Arial" w:hAnsi="Arial"/>
              </w:rPr>
            </w:pPr>
            <w:r>
              <w:rPr>
                <w:rFonts w:ascii="Arial" w:hAnsi="Arial"/>
                <w:color w:val="000000"/>
              </w:rPr>
              <w:t>7</w:t>
            </w:r>
            <w:r>
              <w:rPr>
                <w:rFonts w:ascii="Arial" w:hAnsi="Arial"/>
                <w:color w:val="000000"/>
              </w:rPr>
              <w:t xml:space="preserve">6 </w:t>
            </w:r>
            <w:r>
              <w:rPr>
                <w:rFonts w:ascii="Arial" w:hAnsi="Arial"/>
                <w:color w:val="000000"/>
              </w:rPr>
              <w:t>1</w:t>
            </w:r>
            <w:r>
              <w:rPr>
                <w:rFonts w:ascii="Arial" w:hAnsi="Arial"/>
                <w:color w:val="000000"/>
              </w:rPr>
              <w:t xml:space="preserve"> 00 С</w:t>
            </w:r>
            <w:r>
              <w:rPr>
                <w:rFonts w:ascii="Arial" w:hAnsi="Arial"/>
                <w:color w:val="000000"/>
              </w:rPr>
              <w:t>1404</w:t>
            </w:r>
          </w:p>
        </w:tc>
        <w:tc>
          <w:tcPr>
            <w:tcW w:type="dxa" w:w="694"/>
            <w:tcBorders>
              <w:top w:color="000000" w:sz="4" w:val="single"/>
              <w:left w:color="000000" w:sz="4" w:val="single"/>
              <w:bottom w:color="000000" w:sz="4" w:val="single"/>
              <w:right w:color="000000" w:sz="4" w:val="single"/>
            </w:tcBorders>
            <w:shd w:fill="FFFFFF" w:val="clear"/>
            <w:vAlign w:val="center"/>
          </w:tcPr>
          <w:p w14:paraId="98030000">
            <w:pPr>
              <w:ind/>
              <w:jc w:val="center"/>
              <w:rPr>
                <w:rFonts w:ascii="Arial" w:hAnsi="Arial"/>
                <w:color w:val="000000"/>
              </w:rPr>
            </w:pPr>
            <w:r>
              <w:rPr>
                <w:rFonts w:ascii="Arial" w:hAnsi="Arial"/>
                <w:color w:val="000000"/>
              </w:rPr>
              <w:t>800</w:t>
            </w:r>
          </w:p>
        </w:tc>
        <w:tc>
          <w:tcPr>
            <w:tcW w:type="dxa" w:w="1619"/>
            <w:tcBorders>
              <w:top w:color="000000" w:sz="4" w:val="single"/>
              <w:left w:color="000000" w:sz="4" w:val="single"/>
              <w:bottom w:color="000000" w:sz="4" w:val="single"/>
              <w:right w:color="000000" w:sz="4" w:val="single"/>
            </w:tcBorders>
            <w:shd w:fill="FFFFFF" w:val="clear"/>
            <w:vAlign w:val="center"/>
          </w:tcPr>
          <w:p w14:paraId="99030000">
            <w:pPr>
              <w:ind/>
              <w:jc w:val="center"/>
              <w:rPr>
                <w:rFonts w:ascii="Arial" w:hAnsi="Arial"/>
                <w:color w:val="000000"/>
              </w:rPr>
            </w:pPr>
            <w:r>
              <w:rPr>
                <w:rFonts w:ascii="Arial" w:hAnsi="Arial"/>
                <w:color w:val="000000"/>
              </w:rPr>
              <w:t>61 182,0</w:t>
            </w:r>
          </w:p>
        </w:tc>
      </w:tr>
      <w:tr>
        <w:trPr>
          <w:trHeight w:hRule="atLeast" w:val="349"/>
        </w:trPr>
        <w:tc>
          <w:tcPr>
            <w:tcW w:type="dxa" w:w="4439"/>
            <w:tcBorders>
              <w:top w:color="000000" w:sz="4" w:val="single"/>
              <w:left w:color="000000" w:sz="4" w:val="single"/>
              <w:bottom w:color="000000" w:sz="4" w:val="single"/>
              <w:right w:color="000000" w:sz="4" w:val="single"/>
            </w:tcBorders>
            <w:shd w:fill="FFFFFF" w:val="clear"/>
            <w:vAlign w:val="center"/>
          </w:tcPr>
          <w:p w14:paraId="9A030000">
            <w:pPr>
              <w:ind/>
              <w:jc w:val="both"/>
              <w:rPr>
                <w:rFonts w:ascii="Arial" w:hAnsi="Arial"/>
                <w:color w:val="000000"/>
              </w:rPr>
            </w:pPr>
            <w:r>
              <w:rPr>
                <w:rFonts w:ascii="Arial" w:hAnsi="Arial"/>
                <w:color w:val="000000"/>
              </w:rPr>
              <w:t>Уплата налогов, сборов и иных платежей</w:t>
            </w:r>
          </w:p>
        </w:tc>
        <w:tc>
          <w:tcPr>
            <w:tcW w:type="dxa" w:w="696"/>
            <w:tcBorders>
              <w:top w:color="000000" w:sz="4" w:val="single"/>
              <w:left w:color="000000" w:sz="4" w:val="single"/>
              <w:bottom w:color="000000" w:sz="4" w:val="single"/>
              <w:right w:color="000000" w:sz="4" w:val="single"/>
            </w:tcBorders>
            <w:shd w:fill="FFFFFF" w:val="clear"/>
            <w:vAlign w:val="center"/>
          </w:tcPr>
          <w:p w14:paraId="9B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9C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9D030000">
            <w:pPr>
              <w:ind/>
              <w:jc w:val="center"/>
              <w:rPr>
                <w:rFonts w:ascii="Arial" w:hAnsi="Arial"/>
                <w:color w:val="000000"/>
              </w:rPr>
            </w:pPr>
            <w:r>
              <w:rPr>
                <w:rFonts w:ascii="Arial" w:hAnsi="Arial"/>
                <w:color w:val="000000"/>
              </w:rPr>
              <w:t>76 1 00 С1404</w:t>
            </w:r>
          </w:p>
        </w:tc>
        <w:tc>
          <w:tcPr>
            <w:tcW w:type="dxa" w:w="694"/>
            <w:tcBorders>
              <w:top w:color="000000" w:sz="4" w:val="single"/>
              <w:left w:color="000000" w:sz="4" w:val="single"/>
              <w:bottom w:color="000000" w:sz="4" w:val="single"/>
              <w:right w:color="000000" w:sz="4" w:val="single"/>
            </w:tcBorders>
            <w:shd w:fill="FFFFFF" w:val="clear"/>
            <w:vAlign w:val="center"/>
          </w:tcPr>
          <w:p w14:paraId="9E030000">
            <w:pPr>
              <w:ind/>
              <w:jc w:val="center"/>
              <w:rPr>
                <w:rFonts w:ascii="Arial" w:hAnsi="Arial"/>
                <w:color w:val="000000"/>
              </w:rPr>
            </w:pPr>
            <w:r>
              <w:rPr>
                <w:rFonts w:ascii="Arial" w:hAnsi="Arial"/>
                <w:color w:val="000000"/>
              </w:rPr>
              <w:t>850</w:t>
            </w:r>
          </w:p>
        </w:tc>
        <w:tc>
          <w:tcPr>
            <w:tcW w:type="dxa" w:w="1619"/>
            <w:tcBorders>
              <w:top w:color="000000" w:sz="4" w:val="single"/>
              <w:left w:color="000000" w:sz="4" w:val="single"/>
              <w:bottom w:color="000000" w:sz="4" w:val="single"/>
              <w:right w:color="000000" w:sz="4" w:val="single"/>
            </w:tcBorders>
            <w:shd w:fill="FFFFFF" w:val="clear"/>
            <w:vAlign w:val="center"/>
          </w:tcPr>
          <w:p w14:paraId="9F030000">
            <w:pPr>
              <w:ind/>
              <w:jc w:val="center"/>
              <w:rPr>
                <w:rFonts w:ascii="Arial" w:hAnsi="Arial"/>
                <w:color w:val="000000"/>
              </w:rPr>
            </w:pPr>
            <w:r>
              <w:rPr>
                <w:rFonts w:ascii="Arial" w:hAnsi="Arial"/>
                <w:color w:val="000000"/>
              </w:rPr>
              <w:t>61 182,0</w:t>
            </w:r>
          </w:p>
        </w:tc>
      </w:tr>
      <w:tr>
        <w:trPr>
          <w:trHeight w:hRule="atLeast" w:val="349"/>
        </w:trPr>
        <w:tc>
          <w:tcPr>
            <w:tcW w:type="dxa" w:w="4439"/>
            <w:tcBorders>
              <w:top w:color="000000" w:sz="4" w:val="single"/>
              <w:left w:color="000000" w:sz="4" w:val="single"/>
              <w:bottom w:color="000000" w:sz="4" w:val="single"/>
              <w:right w:color="000000" w:sz="4" w:val="single"/>
            </w:tcBorders>
            <w:shd w:fill="FFFFFF" w:val="clear"/>
            <w:vAlign w:val="center"/>
          </w:tcPr>
          <w:p w14:paraId="A0030000">
            <w:pPr>
              <w:ind/>
              <w:jc w:val="both"/>
              <w:rPr>
                <w:rFonts w:ascii="Arial" w:hAnsi="Arial"/>
                <w:color w:val="000000"/>
              </w:rPr>
            </w:pPr>
            <w:r>
              <w:rPr>
                <w:rFonts w:ascii="Arial" w:hAnsi="Arial"/>
                <w:color w:val="000000"/>
              </w:rPr>
              <w:t>Осуществление переданных полномочий в сфере ведения бюджетного (бухгалтерского) учета и формированию бюджетной (бухгалтерской) отчетности</w:t>
            </w:r>
          </w:p>
        </w:tc>
        <w:tc>
          <w:tcPr>
            <w:tcW w:type="dxa" w:w="696"/>
            <w:tcBorders>
              <w:top w:color="000000" w:sz="4" w:val="single"/>
              <w:left w:color="000000" w:sz="4" w:val="single"/>
              <w:bottom w:color="000000" w:sz="4" w:val="single"/>
              <w:right w:color="000000" w:sz="4" w:val="single"/>
            </w:tcBorders>
            <w:shd w:fill="FFFFFF" w:val="clear"/>
            <w:vAlign w:val="center"/>
          </w:tcPr>
          <w:p w14:paraId="A1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A2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A3030000">
            <w:pPr>
              <w:ind/>
              <w:jc w:val="center"/>
              <w:rPr>
                <w:rFonts w:ascii="Arial" w:hAnsi="Arial"/>
                <w:color w:val="000000"/>
              </w:rPr>
            </w:pPr>
            <w:r>
              <w:rPr>
                <w:rFonts w:ascii="Arial" w:hAnsi="Arial"/>
                <w:color w:val="000000"/>
              </w:rPr>
              <w:t>76 1 00 П1490</w:t>
            </w:r>
          </w:p>
        </w:tc>
        <w:tc>
          <w:tcPr>
            <w:tcW w:type="dxa" w:w="694"/>
            <w:tcBorders>
              <w:top w:color="000000" w:sz="4" w:val="single"/>
              <w:left w:color="000000" w:sz="4" w:val="single"/>
              <w:bottom w:color="000000" w:sz="4" w:val="single"/>
              <w:right w:color="000000" w:sz="4" w:val="single"/>
            </w:tcBorders>
            <w:shd w:fill="FFFFFF" w:val="clear"/>
            <w:vAlign w:val="center"/>
          </w:tcPr>
          <w:p w14:paraId="A4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A5030000">
            <w:pPr>
              <w:ind/>
              <w:jc w:val="center"/>
              <w:rPr>
                <w:rFonts w:ascii="Arial" w:hAnsi="Arial"/>
                <w:color w:val="000000"/>
              </w:rPr>
            </w:pPr>
            <w:r>
              <w:rPr>
                <w:rFonts w:ascii="Arial" w:hAnsi="Arial"/>
                <w:color w:val="000000"/>
              </w:rPr>
              <w:t>240 000,0</w:t>
            </w:r>
          </w:p>
        </w:tc>
      </w:tr>
      <w:tr>
        <w:trPr>
          <w:trHeight w:hRule="atLeast" w:val="349"/>
        </w:trPr>
        <w:tc>
          <w:tcPr>
            <w:tcW w:type="dxa" w:w="4439"/>
            <w:tcBorders>
              <w:top w:color="000000" w:sz="4" w:val="single"/>
              <w:left w:color="000000" w:sz="4" w:val="single"/>
              <w:bottom w:color="000000" w:sz="4" w:val="single"/>
              <w:right w:color="000000" w:sz="4" w:val="single"/>
            </w:tcBorders>
            <w:shd w:fill="FFFFFF" w:val="clear"/>
            <w:vAlign w:val="center"/>
          </w:tcPr>
          <w:p w14:paraId="A6030000">
            <w:pPr>
              <w:ind/>
              <w:jc w:val="both"/>
              <w:rPr>
                <w:rFonts w:ascii="Arial" w:hAnsi="Arial"/>
                <w:color w:val="000000"/>
              </w:rPr>
            </w:pPr>
            <w:r>
              <w:rPr>
                <w:rFonts w:ascii="Arial" w:hAnsi="Arial"/>
                <w:color w:val="000000"/>
              </w:rPr>
              <w:t>Межбюджетные трансферты</w:t>
            </w:r>
          </w:p>
        </w:tc>
        <w:tc>
          <w:tcPr>
            <w:tcW w:type="dxa" w:w="696"/>
            <w:tcBorders>
              <w:top w:color="000000" w:sz="4" w:val="single"/>
              <w:left w:color="000000" w:sz="4" w:val="single"/>
              <w:bottom w:color="000000" w:sz="4" w:val="single"/>
              <w:right w:color="000000" w:sz="4" w:val="single"/>
            </w:tcBorders>
            <w:shd w:fill="FFFFFF" w:val="clear"/>
            <w:vAlign w:val="center"/>
          </w:tcPr>
          <w:p w14:paraId="A7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A8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A9030000">
            <w:pPr>
              <w:ind/>
              <w:jc w:val="center"/>
              <w:rPr>
                <w:rFonts w:ascii="Arial" w:hAnsi="Arial"/>
                <w:color w:val="000000"/>
              </w:rPr>
            </w:pPr>
            <w:r>
              <w:rPr>
                <w:rFonts w:ascii="Arial" w:hAnsi="Arial"/>
                <w:color w:val="000000"/>
              </w:rPr>
              <w:t>76 1 00 П1490</w:t>
            </w:r>
          </w:p>
        </w:tc>
        <w:tc>
          <w:tcPr>
            <w:tcW w:type="dxa" w:w="694"/>
            <w:tcBorders>
              <w:top w:color="000000" w:sz="4" w:val="single"/>
              <w:left w:color="000000" w:sz="4" w:val="single"/>
              <w:bottom w:color="000000" w:sz="4" w:val="single"/>
              <w:right w:color="000000" w:sz="4" w:val="single"/>
            </w:tcBorders>
            <w:shd w:fill="FFFFFF" w:val="clear"/>
            <w:vAlign w:val="center"/>
          </w:tcPr>
          <w:p w14:paraId="AA030000">
            <w:pPr>
              <w:ind/>
              <w:jc w:val="center"/>
              <w:rPr>
                <w:rFonts w:ascii="Arial" w:hAnsi="Arial"/>
                <w:color w:val="000000"/>
              </w:rPr>
            </w:pPr>
            <w:r>
              <w:rPr>
                <w:rFonts w:ascii="Arial" w:hAnsi="Arial"/>
                <w:color w:val="000000"/>
              </w:rPr>
              <w:t>500</w:t>
            </w:r>
          </w:p>
        </w:tc>
        <w:tc>
          <w:tcPr>
            <w:tcW w:type="dxa" w:w="1619"/>
            <w:tcBorders>
              <w:top w:color="000000" w:sz="4" w:val="single"/>
              <w:left w:color="000000" w:sz="4" w:val="single"/>
              <w:bottom w:color="000000" w:sz="4" w:val="single"/>
              <w:right w:color="000000" w:sz="4" w:val="single"/>
            </w:tcBorders>
            <w:shd w:fill="FFFFFF" w:val="clear"/>
            <w:vAlign w:val="center"/>
          </w:tcPr>
          <w:p w14:paraId="AB030000">
            <w:pPr>
              <w:ind/>
              <w:jc w:val="center"/>
              <w:rPr>
                <w:rFonts w:ascii="Arial" w:hAnsi="Arial"/>
                <w:color w:val="000000"/>
              </w:rPr>
            </w:pPr>
            <w:r>
              <w:rPr>
                <w:rFonts w:ascii="Arial" w:hAnsi="Arial"/>
                <w:color w:val="000000"/>
              </w:rPr>
              <w:t>240 000,0</w:t>
            </w:r>
          </w:p>
        </w:tc>
      </w:tr>
      <w:tr>
        <w:trPr>
          <w:trHeight w:hRule="atLeast" w:val="349"/>
        </w:trPr>
        <w:tc>
          <w:tcPr>
            <w:tcW w:type="dxa" w:w="4439"/>
            <w:tcBorders>
              <w:top w:color="000000" w:sz="4" w:val="single"/>
              <w:left w:color="000000" w:sz="4" w:val="single"/>
              <w:bottom w:color="000000" w:sz="4" w:val="single"/>
              <w:right w:color="000000" w:sz="4" w:val="single"/>
            </w:tcBorders>
            <w:shd w:fill="FFFFFF" w:val="clear"/>
          </w:tcPr>
          <w:p w14:paraId="AC030000">
            <w:pPr>
              <w:ind/>
              <w:jc w:val="both"/>
              <w:rPr>
                <w:rFonts w:ascii="Arial" w:hAnsi="Arial"/>
                <w:color w:val="000000"/>
              </w:rPr>
            </w:pPr>
            <w:r>
              <w:rPr>
                <w:rFonts w:ascii="Arial" w:hAnsi="Arial"/>
                <w:color w:val="000000"/>
              </w:rPr>
              <w:t>Иные</w:t>
            </w:r>
            <w:r>
              <w:rPr>
                <w:rFonts w:ascii="Arial" w:hAnsi="Arial"/>
                <w:color w:val="000000"/>
              </w:rPr>
              <w:t xml:space="preserve"> межбюджетные трансферты</w:t>
            </w:r>
          </w:p>
        </w:tc>
        <w:tc>
          <w:tcPr>
            <w:tcW w:type="dxa" w:w="696"/>
            <w:tcBorders>
              <w:top w:color="000000" w:sz="4" w:val="single"/>
              <w:left w:color="000000" w:sz="4" w:val="single"/>
              <w:bottom w:color="000000" w:sz="4" w:val="single"/>
              <w:right w:color="000000" w:sz="4" w:val="single"/>
            </w:tcBorders>
            <w:shd w:fill="FFFFFF" w:val="clear"/>
            <w:vAlign w:val="center"/>
          </w:tcPr>
          <w:p w14:paraId="AD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AE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AF030000">
            <w:pPr>
              <w:ind/>
              <w:jc w:val="center"/>
              <w:rPr>
                <w:rFonts w:ascii="Arial" w:hAnsi="Arial"/>
                <w:color w:val="000000"/>
              </w:rPr>
            </w:pPr>
            <w:r>
              <w:rPr>
                <w:rFonts w:ascii="Arial" w:hAnsi="Arial"/>
                <w:color w:val="000000"/>
              </w:rPr>
              <w:t>76 1 00 П1490</w:t>
            </w:r>
          </w:p>
        </w:tc>
        <w:tc>
          <w:tcPr>
            <w:tcW w:type="dxa" w:w="694"/>
            <w:tcBorders>
              <w:top w:color="000000" w:sz="4" w:val="single"/>
              <w:left w:color="000000" w:sz="4" w:val="single"/>
              <w:bottom w:color="000000" w:sz="4" w:val="single"/>
              <w:right w:color="000000" w:sz="4" w:val="single"/>
            </w:tcBorders>
            <w:shd w:fill="FFFFFF" w:val="clear"/>
            <w:vAlign w:val="center"/>
          </w:tcPr>
          <w:p w14:paraId="B0030000">
            <w:pPr>
              <w:ind/>
              <w:jc w:val="center"/>
              <w:rPr>
                <w:rFonts w:ascii="Arial" w:hAnsi="Arial"/>
                <w:color w:val="000000"/>
              </w:rPr>
            </w:pPr>
            <w:r>
              <w:rPr>
                <w:rFonts w:ascii="Arial" w:hAnsi="Arial"/>
                <w:color w:val="000000"/>
              </w:rPr>
              <w:t>540</w:t>
            </w:r>
          </w:p>
        </w:tc>
        <w:tc>
          <w:tcPr>
            <w:tcW w:type="dxa" w:w="1619"/>
            <w:tcBorders>
              <w:top w:color="000000" w:sz="4" w:val="single"/>
              <w:left w:color="000000" w:sz="4" w:val="single"/>
              <w:bottom w:color="000000" w:sz="4" w:val="single"/>
              <w:right w:color="000000" w:sz="4" w:val="single"/>
            </w:tcBorders>
            <w:shd w:fill="FFFFFF" w:val="clear"/>
            <w:vAlign w:val="center"/>
          </w:tcPr>
          <w:p w14:paraId="B1030000">
            <w:pPr>
              <w:ind/>
              <w:jc w:val="center"/>
              <w:rPr>
                <w:rFonts w:ascii="Arial" w:hAnsi="Arial"/>
                <w:color w:val="000000"/>
              </w:rPr>
            </w:pPr>
            <w:r>
              <w:rPr>
                <w:rFonts w:ascii="Arial" w:hAnsi="Arial"/>
                <w:color w:val="000000"/>
              </w:rPr>
              <w:t>240 000,0</w:t>
            </w:r>
          </w:p>
        </w:tc>
      </w:tr>
      <w:tr>
        <w:trPr>
          <w:trHeight w:hRule="atLeast" w:val="545"/>
        </w:trPr>
        <w:tc>
          <w:tcPr>
            <w:tcW w:type="dxa" w:w="4439"/>
            <w:tcBorders>
              <w:top w:color="000000" w:sz="4" w:val="single"/>
              <w:left w:color="000000" w:sz="4" w:val="single"/>
              <w:bottom w:color="000000" w:sz="4" w:val="single"/>
              <w:right w:color="000000" w:sz="4" w:val="single"/>
            </w:tcBorders>
            <w:shd w:fill="FFFFFF" w:val="clear"/>
            <w:vAlign w:val="center"/>
          </w:tcPr>
          <w:p w14:paraId="B2030000">
            <w:pPr>
              <w:ind/>
              <w:jc w:val="both"/>
              <w:rPr>
                <w:rFonts w:ascii="Arial" w:hAnsi="Arial"/>
                <w:color w:val="000000"/>
              </w:rPr>
            </w:pPr>
            <w:r>
              <w:rPr>
                <w:rFonts w:ascii="Arial" w:hAnsi="Arial"/>
                <w:color w:val="000000"/>
              </w:rPr>
              <w:t>Непрограммная деятельность органов местного самоуправления</w:t>
            </w:r>
          </w:p>
        </w:tc>
        <w:tc>
          <w:tcPr>
            <w:tcW w:type="dxa" w:w="696"/>
            <w:tcBorders>
              <w:top w:color="000000" w:sz="4" w:val="single"/>
              <w:left w:color="000000" w:sz="4" w:val="single"/>
              <w:bottom w:color="000000" w:sz="4" w:val="single"/>
              <w:right w:color="000000" w:sz="4" w:val="single"/>
            </w:tcBorders>
            <w:shd w:fill="FFFFFF" w:val="clear"/>
            <w:vAlign w:val="center"/>
          </w:tcPr>
          <w:p w14:paraId="B3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B4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B5030000">
            <w:pPr>
              <w:ind/>
              <w:jc w:val="center"/>
              <w:rPr>
                <w:rFonts w:ascii="Arial" w:hAnsi="Arial"/>
                <w:color w:val="000000"/>
              </w:rPr>
            </w:pPr>
            <w:r>
              <w:rPr>
                <w:rFonts w:ascii="Arial" w:hAnsi="Arial"/>
                <w:color w:val="000000"/>
              </w:rPr>
              <w:t>77 0 00 00000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B6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B7030000">
            <w:pPr>
              <w:ind/>
              <w:jc w:val="center"/>
              <w:rPr>
                <w:rFonts w:ascii="Arial" w:hAnsi="Arial"/>
                <w:color w:val="000000"/>
                <w:highlight w:val="red"/>
              </w:rPr>
            </w:pPr>
            <w:r>
              <w:rPr>
                <w:rFonts w:ascii="Arial" w:hAnsi="Arial"/>
                <w:color w:val="000000"/>
              </w:rPr>
              <w:t>35 000,0</w:t>
            </w:r>
          </w:p>
        </w:tc>
      </w:tr>
      <w:tr>
        <w:trPr>
          <w:trHeight w:hRule="atLeast" w:val="637"/>
        </w:trPr>
        <w:tc>
          <w:tcPr>
            <w:tcW w:type="dxa" w:w="4439"/>
            <w:tcBorders>
              <w:top w:color="000000" w:sz="4" w:val="single"/>
              <w:left w:color="000000" w:sz="4" w:val="single"/>
              <w:bottom w:color="000000" w:sz="4" w:val="single"/>
              <w:right w:color="000000" w:sz="4" w:val="single"/>
            </w:tcBorders>
            <w:shd w:fill="FFFFFF" w:val="clear"/>
            <w:vAlign w:val="center"/>
          </w:tcPr>
          <w:p w14:paraId="B8030000">
            <w:pPr>
              <w:ind/>
              <w:jc w:val="both"/>
              <w:rPr>
                <w:rFonts w:ascii="Arial" w:hAnsi="Arial"/>
                <w:color w:val="000000"/>
              </w:rPr>
            </w:pPr>
            <w:r>
              <w:rPr>
                <w:rFonts w:ascii="Arial" w:hAnsi="Arial"/>
                <w:color w:val="000000"/>
              </w:rPr>
              <w:t xml:space="preserve">Не программные расходы органов местного самоуправления </w:t>
            </w:r>
          </w:p>
        </w:tc>
        <w:tc>
          <w:tcPr>
            <w:tcW w:type="dxa" w:w="696"/>
            <w:tcBorders>
              <w:top w:color="000000" w:sz="4" w:val="single"/>
              <w:left w:color="000000" w:sz="4" w:val="single"/>
              <w:bottom w:color="000000" w:sz="4" w:val="single"/>
              <w:right w:color="000000" w:sz="4" w:val="single"/>
            </w:tcBorders>
            <w:shd w:fill="FFFFFF" w:val="clear"/>
            <w:vAlign w:val="center"/>
          </w:tcPr>
          <w:p w14:paraId="B9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BA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BB030000">
            <w:pPr>
              <w:ind/>
              <w:jc w:val="center"/>
              <w:rPr>
                <w:rFonts w:ascii="Arial" w:hAnsi="Arial"/>
                <w:color w:val="000000"/>
              </w:rPr>
            </w:pPr>
            <w:r>
              <w:rPr>
                <w:rFonts w:ascii="Arial" w:hAnsi="Arial"/>
                <w:color w:val="000000"/>
              </w:rPr>
              <w:t>7</w:t>
            </w:r>
            <w:r>
              <w:rPr>
                <w:rFonts w:ascii="Arial" w:hAnsi="Arial"/>
                <w:color w:val="000000"/>
              </w:rPr>
              <w:t>7 2 00 0</w:t>
            </w:r>
            <w:r>
              <w:rPr>
                <w:rFonts w:ascii="Arial" w:hAnsi="Arial"/>
                <w:color w:val="000000"/>
              </w:rPr>
              <w:t>0000</w:t>
            </w:r>
          </w:p>
        </w:tc>
        <w:tc>
          <w:tcPr>
            <w:tcW w:type="dxa" w:w="694"/>
            <w:tcBorders>
              <w:top w:color="000000" w:sz="4" w:val="single"/>
              <w:left w:color="000000" w:sz="4" w:val="single"/>
              <w:bottom w:color="000000" w:sz="4" w:val="single"/>
              <w:right w:color="000000" w:sz="4" w:val="single"/>
            </w:tcBorders>
            <w:shd w:fill="FFFFFF" w:val="clear"/>
            <w:vAlign w:val="center"/>
          </w:tcPr>
          <w:p w14:paraId="BC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BD030000">
            <w:pPr>
              <w:ind/>
              <w:jc w:val="center"/>
              <w:rPr>
                <w:rFonts w:ascii="Arial" w:hAnsi="Arial"/>
              </w:rPr>
            </w:pPr>
            <w:r>
              <w:rPr>
                <w:rFonts w:ascii="Arial" w:hAnsi="Arial"/>
                <w:color w:val="000000"/>
              </w:rPr>
              <w:t>35 000,0</w:t>
            </w:r>
          </w:p>
        </w:tc>
      </w:tr>
      <w:tr>
        <w:trPr>
          <w:trHeight w:hRule="atLeast" w:val="561"/>
        </w:trPr>
        <w:tc>
          <w:tcPr>
            <w:tcW w:type="dxa" w:w="4439"/>
            <w:tcBorders>
              <w:top w:color="000000" w:sz="4" w:val="single"/>
              <w:left w:color="000000" w:sz="4" w:val="single"/>
              <w:bottom w:color="000000" w:sz="4" w:val="single"/>
              <w:right w:color="000000" w:sz="4" w:val="single"/>
            </w:tcBorders>
            <w:shd w:fill="FFFFFF" w:val="clear"/>
          </w:tcPr>
          <w:p w14:paraId="BE030000">
            <w:pPr>
              <w:ind/>
              <w:jc w:val="both"/>
              <w:rPr>
                <w:rFonts w:ascii="Arial" w:hAnsi="Arial"/>
                <w:color w:val="000000"/>
              </w:rPr>
            </w:pPr>
            <w:r>
              <w:rPr>
                <w:rFonts w:ascii="Arial" w:hAnsi="Arial"/>
                <w:color w:val="000000"/>
              </w:rPr>
              <w:t>Реализация мероприятий по распространению официальной информации</w:t>
            </w:r>
          </w:p>
        </w:tc>
        <w:tc>
          <w:tcPr>
            <w:tcW w:type="dxa" w:w="696"/>
            <w:tcBorders>
              <w:top w:color="000000" w:sz="4" w:val="single"/>
              <w:left w:color="000000" w:sz="4" w:val="single"/>
              <w:bottom w:color="000000" w:sz="4" w:val="single"/>
              <w:right w:color="000000" w:sz="4" w:val="single"/>
            </w:tcBorders>
            <w:shd w:fill="FFFFFF" w:val="clear"/>
            <w:vAlign w:val="center"/>
          </w:tcPr>
          <w:p w14:paraId="BF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C0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C1030000">
            <w:pPr>
              <w:ind/>
              <w:jc w:val="center"/>
              <w:rPr>
                <w:rFonts w:ascii="Arial" w:hAnsi="Arial"/>
                <w:color w:val="000000"/>
              </w:rPr>
            </w:pPr>
            <w:r>
              <w:rPr>
                <w:rFonts w:ascii="Arial" w:hAnsi="Arial"/>
                <w:color w:val="000000"/>
              </w:rPr>
              <w:t>7</w:t>
            </w:r>
            <w:r>
              <w:rPr>
                <w:rFonts w:ascii="Arial" w:hAnsi="Arial"/>
                <w:color w:val="000000"/>
              </w:rPr>
              <w:t>7 2 00 С</w:t>
            </w:r>
            <w:r>
              <w:rPr>
                <w:rFonts w:ascii="Arial" w:hAnsi="Arial"/>
                <w:color w:val="000000"/>
              </w:rPr>
              <w:t>14</w:t>
            </w:r>
            <w:r>
              <w:rPr>
                <w:rFonts w:ascii="Arial" w:hAnsi="Arial"/>
                <w:color w:val="000000"/>
              </w:rPr>
              <w:t>39</w:t>
            </w:r>
          </w:p>
        </w:tc>
        <w:tc>
          <w:tcPr>
            <w:tcW w:type="dxa" w:w="694"/>
            <w:tcBorders>
              <w:top w:color="000000" w:sz="4" w:val="single"/>
              <w:left w:color="000000" w:sz="4" w:val="single"/>
              <w:bottom w:color="000000" w:sz="4" w:val="single"/>
              <w:right w:color="000000" w:sz="4" w:val="single"/>
            </w:tcBorders>
            <w:shd w:fill="FFFFFF" w:val="clear"/>
            <w:vAlign w:val="center"/>
          </w:tcPr>
          <w:p w14:paraId="C2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C3030000">
            <w:pPr>
              <w:ind/>
              <w:jc w:val="center"/>
              <w:rPr>
                <w:rFonts w:ascii="Arial" w:hAnsi="Arial"/>
              </w:rPr>
            </w:pPr>
            <w:r>
              <w:rPr>
                <w:rFonts w:ascii="Arial" w:hAnsi="Arial"/>
                <w:color w:val="000000"/>
              </w:rPr>
              <w:t>35 000</w:t>
            </w:r>
            <w:r>
              <w:rPr>
                <w:rFonts w:ascii="Arial" w:hAnsi="Arial"/>
                <w:color w:val="000000"/>
              </w:rPr>
              <w:t>,0</w:t>
            </w:r>
          </w:p>
        </w:tc>
      </w:tr>
      <w:tr>
        <w:trPr>
          <w:trHeight w:hRule="atLeast" w:val="570"/>
        </w:trPr>
        <w:tc>
          <w:tcPr>
            <w:tcW w:type="dxa" w:w="4439"/>
            <w:tcBorders>
              <w:top w:color="000000" w:sz="4" w:val="single"/>
              <w:left w:color="000000" w:sz="4" w:val="single"/>
              <w:bottom w:color="000000" w:sz="4" w:val="single"/>
              <w:right w:color="000000" w:sz="4" w:val="single"/>
            </w:tcBorders>
            <w:shd w:fill="FFFFFF" w:val="clear"/>
            <w:vAlign w:val="bottom"/>
          </w:tcPr>
          <w:p w14:paraId="C403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C5030000">
            <w:pPr>
              <w:ind/>
              <w:jc w:val="center"/>
              <w:rPr>
                <w:rFonts w:ascii="Arial" w:hAnsi="Arial"/>
                <w:color w:val="000000"/>
              </w:rPr>
            </w:pPr>
            <w:r>
              <w:rPr>
                <w:rFonts w:ascii="Arial" w:hAnsi="Arial"/>
                <w:color w:val="000000"/>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C6030000">
            <w:pPr>
              <w:ind/>
              <w:jc w:val="center"/>
              <w:rPr>
                <w:rFonts w:ascii="Arial" w:hAnsi="Arial"/>
                <w:color w:val="000000"/>
              </w:rPr>
            </w:pPr>
            <w:r>
              <w:rPr>
                <w:rFonts w:ascii="Arial" w:hAnsi="Arial"/>
                <w:color w:val="000000"/>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C7030000">
            <w:pPr>
              <w:ind/>
              <w:jc w:val="center"/>
              <w:rPr>
                <w:rFonts w:ascii="Arial" w:hAnsi="Arial"/>
                <w:color w:val="000000"/>
              </w:rPr>
            </w:pPr>
            <w:r>
              <w:rPr>
                <w:rFonts w:ascii="Arial" w:hAnsi="Arial"/>
                <w:color w:val="000000"/>
              </w:rPr>
              <w:t>7</w:t>
            </w:r>
            <w:r>
              <w:rPr>
                <w:rFonts w:ascii="Arial" w:hAnsi="Arial"/>
                <w:color w:val="000000"/>
              </w:rPr>
              <w:t>7 2 00 С</w:t>
            </w:r>
            <w:r>
              <w:rPr>
                <w:rFonts w:ascii="Arial" w:hAnsi="Arial"/>
                <w:color w:val="000000"/>
              </w:rPr>
              <w:t>14</w:t>
            </w:r>
            <w:r>
              <w:rPr>
                <w:rFonts w:ascii="Arial" w:hAnsi="Arial"/>
                <w:color w:val="000000"/>
              </w:rPr>
              <w:t>39</w:t>
            </w:r>
          </w:p>
        </w:tc>
        <w:tc>
          <w:tcPr>
            <w:tcW w:type="dxa" w:w="694"/>
            <w:tcBorders>
              <w:top w:color="000000" w:sz="4" w:val="single"/>
              <w:left w:color="000000" w:sz="4" w:val="single"/>
              <w:bottom w:color="000000" w:sz="4" w:val="single"/>
              <w:right w:color="000000" w:sz="4" w:val="single"/>
            </w:tcBorders>
            <w:shd w:fill="FFFFFF" w:val="clear"/>
            <w:vAlign w:val="center"/>
          </w:tcPr>
          <w:p w14:paraId="C8030000">
            <w:pPr>
              <w:ind/>
              <w:jc w:val="center"/>
              <w:rPr>
                <w:rFonts w:ascii="Arial" w:hAnsi="Arial"/>
                <w:color w:val="000000"/>
              </w:rPr>
            </w:pPr>
            <w:r>
              <w:rPr>
                <w:rFonts w:ascii="Arial" w:hAnsi="Arial"/>
                <w:color w:val="000000"/>
              </w:rPr>
              <w:t>200</w:t>
            </w:r>
          </w:p>
        </w:tc>
        <w:tc>
          <w:tcPr>
            <w:tcW w:type="dxa" w:w="1619"/>
            <w:tcBorders>
              <w:top w:color="000000" w:sz="4" w:val="single"/>
              <w:left w:color="000000" w:sz="4" w:val="single"/>
              <w:bottom w:color="000000" w:sz="4" w:val="single"/>
              <w:right w:color="000000" w:sz="4" w:val="single"/>
            </w:tcBorders>
            <w:shd w:fill="FFFFFF" w:val="clear"/>
            <w:vAlign w:val="center"/>
          </w:tcPr>
          <w:p w14:paraId="C9030000">
            <w:pPr>
              <w:ind/>
              <w:jc w:val="center"/>
              <w:rPr>
                <w:rFonts w:ascii="Arial" w:hAnsi="Arial"/>
              </w:rPr>
            </w:pPr>
            <w:r>
              <w:rPr>
                <w:rFonts w:ascii="Arial" w:hAnsi="Arial"/>
                <w:color w:val="000000"/>
              </w:rPr>
              <w:t>35 000,0</w:t>
            </w:r>
          </w:p>
        </w:tc>
      </w:tr>
      <w:tr>
        <w:trPr>
          <w:trHeight w:hRule="atLeast" w:val="640"/>
        </w:trPr>
        <w:tc>
          <w:tcPr>
            <w:tcW w:type="dxa" w:w="4439"/>
            <w:tcBorders>
              <w:top w:color="000000" w:sz="4" w:val="single"/>
              <w:left w:color="000000" w:sz="4" w:val="single"/>
              <w:bottom w:color="000000" w:sz="4" w:val="single"/>
              <w:right w:color="000000" w:sz="4" w:val="single"/>
            </w:tcBorders>
            <w:shd w:fill="FFFFFF" w:val="clear"/>
          </w:tcPr>
          <w:p w14:paraId="CA03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CB030000">
            <w:pPr>
              <w:ind/>
              <w:jc w:val="center"/>
              <w:rPr>
                <w:rFonts w:ascii="Arial" w:hAnsi="Arial"/>
              </w:rPr>
            </w:pPr>
            <w:r>
              <w:rPr>
                <w:rFonts w:ascii="Arial" w:hAnsi="Arial"/>
              </w:rPr>
              <w:t>01</w:t>
            </w:r>
          </w:p>
        </w:tc>
        <w:tc>
          <w:tcPr>
            <w:tcW w:type="dxa" w:w="555"/>
            <w:tcBorders>
              <w:top w:color="000000" w:sz="4" w:val="single"/>
              <w:left w:color="000000" w:sz="4" w:val="single"/>
              <w:bottom w:color="000000" w:sz="4" w:val="single"/>
              <w:right w:color="000000" w:sz="4" w:val="single"/>
            </w:tcBorders>
            <w:shd w:fill="FFFFFF" w:val="clear"/>
            <w:vAlign w:val="center"/>
          </w:tcPr>
          <w:p w14:paraId="CC030000">
            <w:pPr>
              <w:ind/>
              <w:jc w:val="center"/>
              <w:rPr>
                <w:rFonts w:ascii="Arial" w:hAnsi="Arial"/>
              </w:rPr>
            </w:pPr>
            <w:r>
              <w:rPr>
                <w:rFonts w:ascii="Arial" w:hAnsi="Arial"/>
              </w:rPr>
              <w:t>13</w:t>
            </w:r>
          </w:p>
        </w:tc>
        <w:tc>
          <w:tcPr>
            <w:tcW w:type="dxa" w:w="1805"/>
            <w:tcBorders>
              <w:top w:color="000000" w:sz="4" w:val="single"/>
              <w:left w:color="000000" w:sz="4" w:val="single"/>
              <w:bottom w:color="000000" w:sz="4" w:val="single"/>
              <w:right w:color="000000" w:sz="4" w:val="single"/>
            </w:tcBorders>
            <w:shd w:fill="FFFFFF" w:val="clear"/>
            <w:vAlign w:val="center"/>
          </w:tcPr>
          <w:p w14:paraId="CD030000">
            <w:pPr>
              <w:ind/>
              <w:jc w:val="center"/>
              <w:rPr>
                <w:rFonts w:ascii="Arial" w:hAnsi="Arial"/>
                <w:color w:val="000000"/>
              </w:rPr>
            </w:pPr>
            <w:r>
              <w:rPr>
                <w:rFonts w:ascii="Arial" w:hAnsi="Arial"/>
                <w:color w:val="000000"/>
              </w:rPr>
              <w:t>77 2 00 С1439</w:t>
            </w:r>
          </w:p>
        </w:tc>
        <w:tc>
          <w:tcPr>
            <w:tcW w:type="dxa" w:w="694"/>
            <w:tcBorders>
              <w:top w:color="000000" w:sz="4" w:val="single"/>
              <w:left w:color="000000" w:sz="4" w:val="single"/>
              <w:bottom w:color="000000" w:sz="4" w:val="single"/>
              <w:right w:color="000000" w:sz="4" w:val="single"/>
            </w:tcBorders>
            <w:shd w:fill="FFFFFF" w:val="clear"/>
            <w:vAlign w:val="center"/>
          </w:tcPr>
          <w:p w14:paraId="CE030000">
            <w:pPr>
              <w:ind/>
              <w:jc w:val="center"/>
              <w:rPr>
                <w:rFonts w:ascii="Arial" w:hAnsi="Arial"/>
              </w:rPr>
            </w:pPr>
            <w:r>
              <w:rPr>
                <w:rFonts w:ascii="Arial" w:hAnsi="Arial"/>
              </w:rPr>
              <w:t>240</w:t>
            </w:r>
          </w:p>
        </w:tc>
        <w:tc>
          <w:tcPr>
            <w:tcW w:type="dxa" w:w="1619"/>
            <w:tcBorders>
              <w:top w:color="000000" w:sz="4" w:val="single"/>
              <w:left w:color="000000" w:sz="4" w:val="single"/>
              <w:bottom w:color="000000" w:sz="4" w:val="single"/>
              <w:right w:color="000000" w:sz="4" w:val="single"/>
            </w:tcBorders>
            <w:shd w:fill="FFFFFF" w:val="clear"/>
            <w:vAlign w:val="center"/>
          </w:tcPr>
          <w:p w14:paraId="CF030000">
            <w:pPr>
              <w:ind/>
              <w:jc w:val="center"/>
              <w:rPr>
                <w:rFonts w:ascii="Arial" w:hAnsi="Arial"/>
              </w:rPr>
            </w:pPr>
            <w:r>
              <w:rPr>
                <w:rFonts w:ascii="Arial" w:hAnsi="Arial"/>
                <w:color w:val="000000"/>
              </w:rPr>
              <w:t>35 000,0</w:t>
            </w:r>
          </w:p>
        </w:tc>
      </w:tr>
      <w:tr>
        <w:trPr>
          <w:trHeight w:hRule="atLeast" w:val="395"/>
        </w:trPr>
        <w:tc>
          <w:tcPr>
            <w:tcW w:type="dxa" w:w="4439"/>
            <w:tcBorders>
              <w:top w:color="000000" w:sz="4" w:val="single"/>
              <w:left w:color="000000" w:sz="4" w:val="single"/>
              <w:bottom w:color="000000" w:sz="4" w:val="single"/>
              <w:right w:color="000000" w:sz="4" w:val="single"/>
            </w:tcBorders>
            <w:shd w:fill="FFFFFF" w:val="clear"/>
            <w:vAlign w:val="bottom"/>
          </w:tcPr>
          <w:p w14:paraId="D0030000">
            <w:pPr>
              <w:ind/>
              <w:jc w:val="both"/>
              <w:rPr>
                <w:rFonts w:ascii="Arial" w:hAnsi="Arial"/>
                <w:color w:val="000000"/>
              </w:rPr>
            </w:pPr>
            <w:r>
              <w:rPr>
                <w:rFonts w:ascii="Arial" w:hAnsi="Arial"/>
                <w:color w:val="000000"/>
              </w:rPr>
              <w:t>Национальная оборона</w:t>
            </w:r>
          </w:p>
        </w:tc>
        <w:tc>
          <w:tcPr>
            <w:tcW w:type="dxa" w:w="696"/>
            <w:tcBorders>
              <w:top w:color="000000" w:sz="4" w:val="single"/>
              <w:left w:color="000000" w:sz="4" w:val="single"/>
              <w:bottom w:color="000000" w:sz="4" w:val="single"/>
              <w:right w:color="000000" w:sz="4" w:val="single"/>
            </w:tcBorders>
            <w:shd w:fill="FFFFFF" w:val="clear"/>
            <w:vAlign w:val="center"/>
          </w:tcPr>
          <w:p w14:paraId="D1030000">
            <w:pPr>
              <w:ind/>
              <w:jc w:val="center"/>
              <w:rPr>
                <w:rFonts w:ascii="Arial" w:hAnsi="Arial"/>
                <w:color w:val="000000"/>
              </w:rPr>
            </w:pPr>
            <w:r>
              <w:rPr>
                <w:rFonts w:ascii="Arial" w:hAnsi="Arial"/>
                <w:color w:val="000000"/>
              </w:rPr>
              <w:t>02</w:t>
            </w:r>
          </w:p>
        </w:tc>
        <w:tc>
          <w:tcPr>
            <w:tcW w:type="dxa" w:w="555"/>
            <w:tcBorders>
              <w:top w:color="000000" w:sz="4" w:val="single"/>
              <w:left w:color="000000" w:sz="4" w:val="single"/>
              <w:bottom w:color="000000" w:sz="4" w:val="single"/>
              <w:right w:color="000000" w:sz="4" w:val="single"/>
            </w:tcBorders>
            <w:shd w:fill="FFFFFF" w:val="clear"/>
            <w:vAlign w:val="center"/>
          </w:tcPr>
          <w:p w14:paraId="D2030000">
            <w:pPr>
              <w:ind/>
              <w:jc w:val="center"/>
              <w:rPr>
                <w:rFonts w:ascii="Arial" w:hAnsi="Arial"/>
                <w:color w:val="000000"/>
              </w:rPr>
            </w:pPr>
          </w:p>
        </w:tc>
        <w:tc>
          <w:tcPr>
            <w:tcW w:type="dxa" w:w="1805"/>
            <w:tcBorders>
              <w:top w:color="000000" w:sz="4" w:val="single"/>
              <w:left w:color="000000" w:sz="4" w:val="single"/>
              <w:bottom w:color="000000" w:sz="4" w:val="single"/>
              <w:right w:color="000000" w:sz="4" w:val="single"/>
            </w:tcBorders>
            <w:shd w:fill="FFFFFF" w:val="clear"/>
            <w:vAlign w:val="center"/>
          </w:tcPr>
          <w:p w14:paraId="D303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D4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D5030000">
            <w:pPr>
              <w:ind/>
              <w:jc w:val="center"/>
              <w:rPr>
                <w:rFonts w:ascii="Arial" w:hAnsi="Arial"/>
                <w:color w:val="000000"/>
                <w:highlight w:val="red"/>
              </w:rPr>
            </w:pPr>
            <w:r>
              <w:rPr>
                <w:rFonts w:ascii="Arial" w:hAnsi="Arial"/>
                <w:color w:val="000000"/>
              </w:rPr>
              <w:t>134 910,0</w:t>
            </w:r>
          </w:p>
        </w:tc>
      </w:tr>
      <w:tr>
        <w:trPr>
          <w:trHeight w:hRule="atLeast" w:val="415"/>
        </w:trPr>
        <w:tc>
          <w:tcPr>
            <w:tcW w:type="dxa" w:w="4439"/>
            <w:tcBorders>
              <w:top w:color="000000" w:sz="4" w:val="single"/>
              <w:left w:color="000000" w:sz="4" w:val="single"/>
              <w:bottom w:color="000000" w:sz="4" w:val="single"/>
              <w:right w:color="000000" w:sz="4" w:val="single"/>
            </w:tcBorders>
            <w:shd w:fill="FFFFFF" w:val="clear"/>
            <w:vAlign w:val="bottom"/>
          </w:tcPr>
          <w:p w14:paraId="D6030000">
            <w:pPr>
              <w:ind/>
              <w:jc w:val="both"/>
              <w:rPr>
                <w:rFonts w:ascii="Arial" w:hAnsi="Arial"/>
                <w:color w:val="000000"/>
              </w:rPr>
            </w:pPr>
            <w:r>
              <w:rPr>
                <w:rFonts w:ascii="Arial" w:hAnsi="Arial"/>
                <w:color w:val="000000"/>
              </w:rPr>
              <w:t>Мобилизационная и вневойсковая подготовка</w:t>
            </w:r>
          </w:p>
        </w:tc>
        <w:tc>
          <w:tcPr>
            <w:tcW w:type="dxa" w:w="696"/>
            <w:tcBorders>
              <w:top w:color="000000" w:sz="4" w:val="single"/>
              <w:left w:color="000000" w:sz="4" w:val="single"/>
              <w:bottom w:color="000000" w:sz="4" w:val="single"/>
              <w:right w:color="000000" w:sz="4" w:val="single"/>
            </w:tcBorders>
            <w:shd w:fill="FFFFFF" w:val="clear"/>
            <w:vAlign w:val="center"/>
          </w:tcPr>
          <w:p w14:paraId="D7030000">
            <w:pPr>
              <w:ind/>
              <w:jc w:val="center"/>
              <w:rPr>
                <w:rFonts w:ascii="Arial" w:hAnsi="Arial"/>
                <w:color w:val="000000"/>
              </w:rPr>
            </w:pPr>
            <w:r>
              <w:rPr>
                <w:rFonts w:ascii="Arial" w:hAnsi="Arial"/>
                <w:color w:val="000000"/>
              </w:rPr>
              <w:t>02</w:t>
            </w:r>
          </w:p>
        </w:tc>
        <w:tc>
          <w:tcPr>
            <w:tcW w:type="dxa" w:w="555"/>
            <w:tcBorders>
              <w:top w:color="000000" w:sz="4" w:val="single"/>
              <w:left w:color="000000" w:sz="4" w:val="single"/>
              <w:bottom w:color="000000" w:sz="4" w:val="single"/>
              <w:right w:color="000000" w:sz="4" w:val="single"/>
            </w:tcBorders>
            <w:shd w:fill="FFFFFF" w:val="clear"/>
            <w:vAlign w:val="center"/>
          </w:tcPr>
          <w:p w14:paraId="D8030000">
            <w:pPr>
              <w:ind/>
              <w:jc w:val="center"/>
              <w:rPr>
                <w:rFonts w:ascii="Arial" w:hAnsi="Arial"/>
                <w:color w:val="000000"/>
              </w:rPr>
            </w:pPr>
            <w:r>
              <w:rPr>
                <w:rFonts w:ascii="Arial" w:hAnsi="Arial"/>
                <w:color w:val="000000"/>
              </w:rPr>
              <w:t>03</w:t>
            </w:r>
          </w:p>
        </w:tc>
        <w:tc>
          <w:tcPr>
            <w:tcW w:type="dxa" w:w="1805"/>
            <w:tcBorders>
              <w:top w:color="000000" w:sz="4" w:val="single"/>
              <w:left w:color="000000" w:sz="4" w:val="single"/>
              <w:bottom w:color="000000" w:sz="4" w:val="single"/>
              <w:right w:color="000000" w:sz="4" w:val="single"/>
            </w:tcBorders>
            <w:shd w:fill="FFFFFF" w:val="clear"/>
            <w:vAlign w:val="center"/>
          </w:tcPr>
          <w:p w14:paraId="D903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DA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DB030000">
            <w:pPr>
              <w:ind/>
              <w:jc w:val="center"/>
              <w:rPr>
                <w:rFonts w:ascii="Arial" w:hAnsi="Arial"/>
              </w:rPr>
            </w:pPr>
            <w:r>
              <w:rPr>
                <w:rFonts w:ascii="Arial" w:hAnsi="Arial"/>
                <w:color w:val="000000"/>
              </w:rPr>
              <w:t>134 910,0</w:t>
            </w:r>
          </w:p>
        </w:tc>
      </w:tr>
      <w:tr>
        <w:trPr>
          <w:trHeight w:hRule="atLeast" w:val="570"/>
        </w:trPr>
        <w:tc>
          <w:tcPr>
            <w:tcW w:type="dxa" w:w="4439"/>
            <w:tcBorders>
              <w:top w:color="000000" w:sz="4" w:val="single"/>
              <w:left w:color="000000" w:sz="4" w:val="single"/>
              <w:bottom w:color="000000" w:sz="4" w:val="single"/>
              <w:right w:color="000000" w:sz="4" w:val="single"/>
            </w:tcBorders>
            <w:shd w:fill="FFFFFF" w:val="clear"/>
            <w:vAlign w:val="bottom"/>
          </w:tcPr>
          <w:p w14:paraId="DC030000">
            <w:pPr>
              <w:ind/>
              <w:jc w:val="both"/>
              <w:rPr>
                <w:rFonts w:ascii="Arial" w:hAnsi="Arial"/>
                <w:color w:val="000000"/>
              </w:rPr>
            </w:pPr>
            <w:r>
              <w:rPr>
                <w:rFonts w:ascii="Arial" w:hAnsi="Arial"/>
                <w:color w:val="000000"/>
              </w:rPr>
              <w:t>Непрограммная деятельность органов местного самоуправления</w:t>
            </w:r>
          </w:p>
        </w:tc>
        <w:tc>
          <w:tcPr>
            <w:tcW w:type="dxa" w:w="696"/>
            <w:tcBorders>
              <w:top w:color="000000" w:sz="4" w:val="single"/>
              <w:left w:color="000000" w:sz="4" w:val="single"/>
              <w:bottom w:color="000000" w:sz="4" w:val="single"/>
              <w:right w:color="000000" w:sz="4" w:val="single"/>
            </w:tcBorders>
            <w:shd w:fill="FFFFFF" w:val="clear"/>
            <w:vAlign w:val="center"/>
          </w:tcPr>
          <w:p w14:paraId="DD030000">
            <w:pPr>
              <w:ind/>
              <w:jc w:val="center"/>
              <w:rPr>
                <w:rFonts w:ascii="Arial" w:hAnsi="Arial"/>
                <w:color w:val="000000"/>
              </w:rPr>
            </w:pPr>
            <w:r>
              <w:rPr>
                <w:rFonts w:ascii="Arial" w:hAnsi="Arial"/>
                <w:color w:val="000000"/>
              </w:rPr>
              <w:t>02</w:t>
            </w:r>
          </w:p>
        </w:tc>
        <w:tc>
          <w:tcPr>
            <w:tcW w:type="dxa" w:w="555"/>
            <w:tcBorders>
              <w:top w:color="000000" w:sz="4" w:val="single"/>
              <w:left w:color="000000" w:sz="4" w:val="single"/>
              <w:bottom w:color="000000" w:sz="4" w:val="single"/>
              <w:right w:color="000000" w:sz="4" w:val="single"/>
            </w:tcBorders>
            <w:shd w:fill="FFFFFF" w:val="clear"/>
            <w:vAlign w:val="center"/>
          </w:tcPr>
          <w:p w14:paraId="DE030000">
            <w:pPr>
              <w:ind/>
              <w:jc w:val="center"/>
              <w:rPr>
                <w:rFonts w:ascii="Arial" w:hAnsi="Arial"/>
                <w:color w:val="000000"/>
              </w:rPr>
            </w:pPr>
            <w:r>
              <w:rPr>
                <w:rFonts w:ascii="Arial" w:hAnsi="Arial"/>
                <w:color w:val="000000"/>
              </w:rPr>
              <w:t>03</w:t>
            </w:r>
          </w:p>
        </w:tc>
        <w:tc>
          <w:tcPr>
            <w:tcW w:type="dxa" w:w="1805"/>
            <w:tcBorders>
              <w:top w:color="000000" w:sz="4" w:val="single"/>
              <w:left w:color="000000" w:sz="4" w:val="single"/>
              <w:bottom w:color="000000" w:sz="4" w:val="single"/>
              <w:right w:color="000000" w:sz="4" w:val="single"/>
            </w:tcBorders>
            <w:shd w:fill="FFFFFF" w:val="clear"/>
            <w:vAlign w:val="center"/>
          </w:tcPr>
          <w:p w14:paraId="DF030000">
            <w:pPr>
              <w:ind/>
              <w:jc w:val="center"/>
              <w:rPr>
                <w:rFonts w:ascii="Arial" w:hAnsi="Arial"/>
                <w:color w:val="000000"/>
              </w:rPr>
            </w:pPr>
            <w:r>
              <w:rPr>
                <w:rFonts w:ascii="Arial" w:hAnsi="Arial"/>
                <w:color w:val="000000"/>
              </w:rPr>
              <w:t>7</w:t>
            </w:r>
            <w:r>
              <w:rPr>
                <w:rFonts w:ascii="Arial" w:hAnsi="Arial"/>
                <w:color w:val="000000"/>
              </w:rPr>
              <w:t xml:space="preserve">7 0 00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E0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E1030000">
            <w:pPr>
              <w:ind/>
              <w:jc w:val="center"/>
              <w:rPr>
                <w:rFonts w:ascii="Arial" w:hAnsi="Arial"/>
              </w:rPr>
            </w:pPr>
            <w:r>
              <w:rPr>
                <w:rFonts w:ascii="Arial" w:hAnsi="Arial"/>
                <w:color w:val="000000"/>
              </w:rPr>
              <w:t>134 910,0</w:t>
            </w:r>
          </w:p>
        </w:tc>
      </w:tr>
      <w:tr>
        <w:trPr>
          <w:trHeight w:hRule="atLeast" w:val="570"/>
        </w:trPr>
        <w:tc>
          <w:tcPr>
            <w:tcW w:type="dxa" w:w="4439"/>
            <w:tcBorders>
              <w:top w:color="000000" w:sz="4" w:val="single"/>
              <w:left w:color="000000" w:sz="4" w:val="single"/>
              <w:bottom w:color="000000" w:sz="4" w:val="single"/>
              <w:right w:color="000000" w:sz="4" w:val="single"/>
            </w:tcBorders>
            <w:shd w:fill="FFFFFF" w:val="clear"/>
            <w:vAlign w:val="bottom"/>
          </w:tcPr>
          <w:p w14:paraId="E2030000">
            <w:pPr>
              <w:ind/>
              <w:jc w:val="both"/>
              <w:rPr>
                <w:rFonts w:ascii="Arial" w:hAnsi="Arial"/>
                <w:color w:val="000000"/>
              </w:rPr>
            </w:pPr>
            <w:r>
              <w:rPr>
                <w:rFonts w:ascii="Arial" w:hAnsi="Arial"/>
                <w:color w:val="000000"/>
              </w:rPr>
              <w:t>Непрограммные расходы органов местного самоуправления</w:t>
            </w:r>
          </w:p>
        </w:tc>
        <w:tc>
          <w:tcPr>
            <w:tcW w:type="dxa" w:w="696"/>
            <w:tcBorders>
              <w:top w:color="000000" w:sz="4" w:val="single"/>
              <w:left w:color="000000" w:sz="4" w:val="single"/>
              <w:bottom w:color="000000" w:sz="4" w:val="single"/>
              <w:right w:color="000000" w:sz="4" w:val="single"/>
            </w:tcBorders>
            <w:shd w:fill="FFFFFF" w:val="clear"/>
            <w:vAlign w:val="center"/>
          </w:tcPr>
          <w:p w14:paraId="E3030000">
            <w:pPr>
              <w:ind/>
              <w:jc w:val="center"/>
              <w:rPr>
                <w:rFonts w:ascii="Arial" w:hAnsi="Arial"/>
                <w:color w:val="000000"/>
              </w:rPr>
            </w:pPr>
            <w:r>
              <w:rPr>
                <w:rFonts w:ascii="Arial" w:hAnsi="Arial"/>
                <w:color w:val="000000"/>
              </w:rPr>
              <w:t>02</w:t>
            </w:r>
          </w:p>
        </w:tc>
        <w:tc>
          <w:tcPr>
            <w:tcW w:type="dxa" w:w="555"/>
            <w:tcBorders>
              <w:top w:color="000000" w:sz="4" w:val="single"/>
              <w:left w:color="000000" w:sz="4" w:val="single"/>
              <w:bottom w:color="000000" w:sz="4" w:val="single"/>
              <w:right w:color="000000" w:sz="4" w:val="single"/>
            </w:tcBorders>
            <w:shd w:fill="FFFFFF" w:val="clear"/>
            <w:vAlign w:val="center"/>
          </w:tcPr>
          <w:p w14:paraId="E4030000">
            <w:pPr>
              <w:ind/>
              <w:jc w:val="center"/>
              <w:rPr>
                <w:rFonts w:ascii="Arial" w:hAnsi="Arial"/>
                <w:color w:val="000000"/>
              </w:rPr>
            </w:pPr>
            <w:r>
              <w:rPr>
                <w:rFonts w:ascii="Arial" w:hAnsi="Arial"/>
                <w:color w:val="000000"/>
              </w:rPr>
              <w:t>03</w:t>
            </w:r>
          </w:p>
        </w:tc>
        <w:tc>
          <w:tcPr>
            <w:tcW w:type="dxa" w:w="1805"/>
            <w:tcBorders>
              <w:top w:color="000000" w:sz="4" w:val="single"/>
              <w:left w:color="000000" w:sz="4" w:val="single"/>
              <w:bottom w:color="000000" w:sz="4" w:val="single"/>
              <w:right w:color="000000" w:sz="4" w:val="single"/>
            </w:tcBorders>
            <w:shd w:fill="FFFFFF" w:val="clear"/>
            <w:vAlign w:val="center"/>
          </w:tcPr>
          <w:p w14:paraId="E5030000">
            <w:pPr>
              <w:ind/>
              <w:jc w:val="center"/>
              <w:rPr>
                <w:rFonts w:ascii="Arial" w:hAnsi="Arial"/>
                <w:color w:val="000000"/>
              </w:rPr>
            </w:pPr>
            <w:r>
              <w:rPr>
                <w:rFonts w:ascii="Arial" w:hAnsi="Arial"/>
                <w:color w:val="000000"/>
              </w:rPr>
              <w:t>7</w:t>
            </w:r>
            <w:r>
              <w:rPr>
                <w:rFonts w:ascii="Arial" w:hAnsi="Arial"/>
                <w:color w:val="000000"/>
              </w:rPr>
              <w:t>7 2 00 00</w:t>
            </w:r>
            <w:r>
              <w:rPr>
                <w:rFonts w:ascii="Arial" w:hAnsi="Arial"/>
                <w:color w:val="000000"/>
              </w:rPr>
              <w:t>000</w:t>
            </w:r>
          </w:p>
        </w:tc>
        <w:tc>
          <w:tcPr>
            <w:tcW w:type="dxa" w:w="694"/>
            <w:tcBorders>
              <w:top w:color="000000" w:sz="4" w:val="single"/>
              <w:left w:color="000000" w:sz="4" w:val="single"/>
              <w:bottom w:color="000000" w:sz="4" w:val="single"/>
              <w:right w:color="000000" w:sz="4" w:val="single"/>
            </w:tcBorders>
            <w:shd w:fill="FFFFFF" w:val="clear"/>
            <w:vAlign w:val="center"/>
          </w:tcPr>
          <w:p w14:paraId="E6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E7030000">
            <w:pPr>
              <w:ind/>
              <w:jc w:val="center"/>
              <w:rPr>
                <w:rFonts w:ascii="Arial" w:hAnsi="Arial"/>
              </w:rPr>
            </w:pPr>
            <w:r>
              <w:rPr>
                <w:rFonts w:ascii="Arial" w:hAnsi="Arial"/>
                <w:color w:val="000000"/>
              </w:rPr>
              <w:t>13</w:t>
            </w:r>
            <w:r>
              <w:rPr>
                <w:rFonts w:ascii="Arial" w:hAnsi="Arial"/>
                <w:color w:val="000000"/>
              </w:rPr>
              <w:t>4 910,0</w:t>
            </w:r>
          </w:p>
        </w:tc>
      </w:tr>
      <w:tr>
        <w:trPr>
          <w:trHeight w:hRule="atLeast" w:val="570"/>
        </w:trPr>
        <w:tc>
          <w:tcPr>
            <w:tcW w:type="dxa" w:w="4439"/>
            <w:tcBorders>
              <w:top w:color="000000" w:sz="4" w:val="single"/>
              <w:left w:color="000000" w:sz="4" w:val="single"/>
              <w:bottom w:color="000000" w:sz="4" w:val="single"/>
              <w:right w:color="000000" w:sz="4" w:val="single"/>
            </w:tcBorders>
            <w:shd w:fill="FFFFFF" w:val="clear"/>
            <w:vAlign w:val="bottom"/>
          </w:tcPr>
          <w:p w14:paraId="E8030000">
            <w:pPr>
              <w:ind/>
              <w:jc w:val="both"/>
              <w:rPr>
                <w:rFonts w:ascii="Arial" w:hAnsi="Arial"/>
                <w:color w:val="000000"/>
              </w:rPr>
            </w:pPr>
            <w:r>
              <w:rPr>
                <w:rFonts w:ascii="Arial" w:hAnsi="Arial"/>
                <w:color w:val="000000"/>
              </w:rPr>
              <w:t>Осуществление первичного воинского учета на территориях, где отсутствуют военные комиссариаты</w:t>
            </w:r>
          </w:p>
        </w:tc>
        <w:tc>
          <w:tcPr>
            <w:tcW w:type="dxa" w:w="696"/>
            <w:tcBorders>
              <w:top w:color="000000" w:sz="4" w:val="single"/>
              <w:left w:color="000000" w:sz="4" w:val="single"/>
              <w:bottom w:color="000000" w:sz="4" w:val="single"/>
              <w:right w:color="000000" w:sz="4" w:val="single"/>
            </w:tcBorders>
            <w:shd w:fill="FFFFFF" w:val="clear"/>
            <w:vAlign w:val="center"/>
          </w:tcPr>
          <w:p w14:paraId="E9030000">
            <w:pPr>
              <w:ind/>
              <w:jc w:val="center"/>
              <w:rPr>
                <w:rFonts w:ascii="Arial" w:hAnsi="Arial"/>
                <w:color w:val="000000"/>
              </w:rPr>
            </w:pPr>
            <w:r>
              <w:rPr>
                <w:rFonts w:ascii="Arial" w:hAnsi="Arial"/>
                <w:color w:val="000000"/>
              </w:rPr>
              <w:t>02</w:t>
            </w:r>
          </w:p>
        </w:tc>
        <w:tc>
          <w:tcPr>
            <w:tcW w:type="dxa" w:w="555"/>
            <w:tcBorders>
              <w:top w:color="000000" w:sz="4" w:val="single"/>
              <w:left w:color="000000" w:sz="4" w:val="single"/>
              <w:bottom w:color="000000" w:sz="4" w:val="single"/>
              <w:right w:color="000000" w:sz="4" w:val="single"/>
            </w:tcBorders>
            <w:shd w:fill="FFFFFF" w:val="clear"/>
            <w:vAlign w:val="center"/>
          </w:tcPr>
          <w:p w14:paraId="EA030000">
            <w:pPr>
              <w:ind/>
              <w:jc w:val="center"/>
              <w:rPr>
                <w:rFonts w:ascii="Arial" w:hAnsi="Arial"/>
                <w:color w:val="000000"/>
              </w:rPr>
            </w:pPr>
            <w:r>
              <w:rPr>
                <w:rFonts w:ascii="Arial" w:hAnsi="Arial"/>
                <w:color w:val="000000"/>
              </w:rPr>
              <w:t>03</w:t>
            </w:r>
          </w:p>
        </w:tc>
        <w:tc>
          <w:tcPr>
            <w:tcW w:type="dxa" w:w="1805"/>
            <w:tcBorders>
              <w:top w:color="000000" w:sz="4" w:val="single"/>
              <w:left w:color="000000" w:sz="4" w:val="single"/>
              <w:bottom w:color="000000" w:sz="4" w:val="single"/>
              <w:right w:color="000000" w:sz="4" w:val="single"/>
            </w:tcBorders>
            <w:shd w:fill="FFFFFF" w:val="clear"/>
            <w:vAlign w:val="center"/>
          </w:tcPr>
          <w:p w14:paraId="EB030000">
            <w:pPr>
              <w:ind/>
              <w:jc w:val="center"/>
              <w:rPr>
                <w:rFonts w:ascii="Arial" w:hAnsi="Arial"/>
                <w:color w:val="000000"/>
              </w:rPr>
            </w:pPr>
            <w:r>
              <w:rPr>
                <w:rFonts w:ascii="Arial" w:hAnsi="Arial"/>
                <w:color w:val="000000"/>
              </w:rPr>
              <w:t>7</w:t>
            </w:r>
            <w:r>
              <w:rPr>
                <w:rFonts w:ascii="Arial" w:hAnsi="Arial"/>
                <w:color w:val="000000"/>
              </w:rPr>
              <w:t>7 2 00 51180</w:t>
            </w:r>
          </w:p>
        </w:tc>
        <w:tc>
          <w:tcPr>
            <w:tcW w:type="dxa" w:w="694"/>
            <w:tcBorders>
              <w:top w:color="000000" w:sz="4" w:val="single"/>
              <w:left w:color="000000" w:sz="4" w:val="single"/>
              <w:bottom w:color="000000" w:sz="4" w:val="single"/>
              <w:right w:color="000000" w:sz="4" w:val="single"/>
            </w:tcBorders>
            <w:shd w:fill="FFFFFF" w:val="clear"/>
            <w:vAlign w:val="center"/>
          </w:tcPr>
          <w:p w14:paraId="EC03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ED030000">
            <w:pPr>
              <w:ind/>
              <w:jc w:val="center"/>
              <w:rPr>
                <w:rFonts w:ascii="Arial" w:hAnsi="Arial"/>
              </w:rPr>
            </w:pPr>
            <w:r>
              <w:rPr>
                <w:rFonts w:ascii="Arial" w:hAnsi="Arial"/>
                <w:color w:val="000000"/>
              </w:rPr>
              <w:t>134 910,0</w:t>
            </w:r>
          </w:p>
        </w:tc>
      </w:tr>
      <w:tr>
        <w:trPr>
          <w:trHeight w:hRule="atLeast" w:val="1095"/>
        </w:trPr>
        <w:tc>
          <w:tcPr>
            <w:tcW w:type="dxa" w:w="4439"/>
            <w:tcBorders>
              <w:top w:color="000000" w:sz="4" w:val="single"/>
              <w:left w:color="000000" w:sz="4" w:val="single"/>
              <w:bottom w:color="000000" w:sz="4" w:val="single"/>
              <w:right w:color="000000" w:sz="4" w:val="single"/>
            </w:tcBorders>
            <w:shd w:fill="FFFFFF" w:val="clear"/>
            <w:vAlign w:val="bottom"/>
          </w:tcPr>
          <w:p w14:paraId="EE030000">
            <w:pPr>
              <w:ind/>
              <w:jc w:val="both"/>
              <w:rPr>
                <w:rFonts w:ascii="Arial" w:hAnsi="Arial"/>
                <w:color w:val="000000"/>
              </w:rPr>
            </w:pPr>
            <w:r>
              <w:rPr>
                <w:rFonts w:ascii="Arial" w:hAnsi="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696"/>
            <w:tcBorders>
              <w:top w:color="000000" w:sz="4" w:val="single"/>
              <w:left w:color="000000" w:sz="4" w:val="single"/>
              <w:bottom w:color="000000" w:sz="4" w:val="single"/>
              <w:right w:color="000000" w:sz="4" w:val="single"/>
            </w:tcBorders>
            <w:shd w:fill="FFFFFF" w:val="clear"/>
            <w:vAlign w:val="center"/>
          </w:tcPr>
          <w:p w14:paraId="EF030000">
            <w:pPr>
              <w:ind/>
              <w:jc w:val="center"/>
              <w:rPr>
                <w:rFonts w:ascii="Arial" w:hAnsi="Arial"/>
                <w:color w:val="000000"/>
              </w:rPr>
            </w:pPr>
            <w:r>
              <w:rPr>
                <w:rFonts w:ascii="Arial" w:hAnsi="Arial"/>
                <w:color w:val="000000"/>
              </w:rPr>
              <w:t>02</w:t>
            </w:r>
          </w:p>
        </w:tc>
        <w:tc>
          <w:tcPr>
            <w:tcW w:type="dxa" w:w="555"/>
            <w:tcBorders>
              <w:top w:color="000000" w:sz="4" w:val="single"/>
              <w:left w:color="000000" w:sz="4" w:val="single"/>
              <w:bottom w:color="000000" w:sz="4" w:val="single"/>
              <w:right w:color="000000" w:sz="4" w:val="single"/>
            </w:tcBorders>
            <w:shd w:fill="FFFFFF" w:val="clear"/>
            <w:vAlign w:val="center"/>
          </w:tcPr>
          <w:p w14:paraId="F0030000">
            <w:pPr>
              <w:ind/>
              <w:jc w:val="center"/>
              <w:rPr>
                <w:rFonts w:ascii="Arial" w:hAnsi="Arial"/>
                <w:color w:val="000000"/>
              </w:rPr>
            </w:pPr>
            <w:r>
              <w:rPr>
                <w:rFonts w:ascii="Arial" w:hAnsi="Arial"/>
                <w:color w:val="000000"/>
              </w:rPr>
              <w:t>03</w:t>
            </w:r>
          </w:p>
        </w:tc>
        <w:tc>
          <w:tcPr>
            <w:tcW w:type="dxa" w:w="1805"/>
            <w:tcBorders>
              <w:top w:color="000000" w:sz="4" w:val="single"/>
              <w:left w:color="000000" w:sz="4" w:val="single"/>
              <w:bottom w:color="000000" w:sz="4" w:val="single"/>
              <w:right w:color="000000" w:sz="4" w:val="single"/>
            </w:tcBorders>
            <w:shd w:fill="FFFFFF" w:val="clear"/>
            <w:vAlign w:val="center"/>
          </w:tcPr>
          <w:p w14:paraId="F1030000">
            <w:pPr>
              <w:ind/>
              <w:jc w:val="center"/>
              <w:rPr>
                <w:rFonts w:ascii="Arial" w:hAnsi="Arial"/>
                <w:color w:val="000000"/>
              </w:rPr>
            </w:pPr>
            <w:r>
              <w:rPr>
                <w:rFonts w:ascii="Arial" w:hAnsi="Arial"/>
                <w:color w:val="000000"/>
              </w:rPr>
              <w:t>7</w:t>
            </w:r>
            <w:r>
              <w:rPr>
                <w:rFonts w:ascii="Arial" w:hAnsi="Arial"/>
                <w:color w:val="000000"/>
              </w:rPr>
              <w:t>7 2 00 51180</w:t>
            </w:r>
          </w:p>
        </w:tc>
        <w:tc>
          <w:tcPr>
            <w:tcW w:type="dxa" w:w="694"/>
            <w:tcBorders>
              <w:top w:color="000000" w:sz="4" w:val="single"/>
              <w:left w:color="000000" w:sz="4" w:val="single"/>
              <w:bottom w:color="000000" w:sz="4" w:val="single"/>
              <w:right w:color="000000" w:sz="4" w:val="single"/>
            </w:tcBorders>
            <w:shd w:fill="FFFFFF" w:val="clear"/>
            <w:vAlign w:val="center"/>
          </w:tcPr>
          <w:p w14:paraId="F2030000">
            <w:pPr>
              <w:ind/>
              <w:jc w:val="center"/>
              <w:rPr>
                <w:rFonts w:ascii="Arial" w:hAnsi="Arial"/>
                <w:color w:val="000000"/>
              </w:rPr>
            </w:pPr>
            <w:r>
              <w:rPr>
                <w:rFonts w:ascii="Arial" w:hAnsi="Arial"/>
                <w:color w:val="000000"/>
              </w:rPr>
              <w:t>100</w:t>
            </w:r>
          </w:p>
        </w:tc>
        <w:tc>
          <w:tcPr>
            <w:tcW w:type="dxa" w:w="1619"/>
            <w:tcBorders>
              <w:top w:color="000000" w:sz="4" w:val="single"/>
              <w:left w:color="000000" w:sz="4" w:val="single"/>
              <w:bottom w:color="000000" w:sz="4" w:val="single"/>
              <w:right w:color="000000" w:sz="4" w:val="single"/>
            </w:tcBorders>
            <w:shd w:fill="FFFFFF" w:val="clear"/>
            <w:vAlign w:val="center"/>
          </w:tcPr>
          <w:p w14:paraId="F3030000">
            <w:pPr>
              <w:ind/>
              <w:jc w:val="center"/>
              <w:rPr>
                <w:rFonts w:ascii="Arial" w:hAnsi="Arial"/>
                <w:color w:val="000000"/>
                <w:highlight w:val="red"/>
              </w:rPr>
            </w:pPr>
            <w:r>
              <w:rPr>
                <w:rFonts w:ascii="Arial" w:hAnsi="Arial"/>
                <w:color w:val="000000"/>
              </w:rPr>
              <w:t>119 474,0</w:t>
            </w:r>
          </w:p>
        </w:tc>
      </w:tr>
      <w:tr>
        <w:trPr>
          <w:trHeight w:hRule="atLeast" w:val="349"/>
        </w:trPr>
        <w:tc>
          <w:tcPr>
            <w:tcW w:type="dxa" w:w="4439"/>
            <w:tcBorders>
              <w:top w:color="000000" w:sz="4" w:val="single"/>
              <w:left w:color="000000" w:sz="4" w:val="single"/>
              <w:bottom w:color="000000" w:sz="4" w:val="single"/>
              <w:right w:color="000000" w:sz="4" w:val="single"/>
            </w:tcBorders>
            <w:shd w:fill="FFFFFF" w:val="clear"/>
            <w:vAlign w:val="bottom"/>
          </w:tcPr>
          <w:p w14:paraId="F4030000">
            <w:pPr>
              <w:ind/>
              <w:jc w:val="both"/>
              <w:rPr>
                <w:rFonts w:ascii="Arial" w:hAnsi="Arial"/>
                <w:color w:val="000000"/>
              </w:rPr>
            </w:pPr>
            <w:r>
              <w:rPr>
                <w:rFonts w:ascii="Arial" w:hAnsi="Arial"/>
                <w:color w:val="000000"/>
              </w:rPr>
              <w:t>Расходы на выплаты персоналу государственных (муниципальных органов)</w:t>
            </w:r>
          </w:p>
        </w:tc>
        <w:tc>
          <w:tcPr>
            <w:tcW w:type="dxa" w:w="696"/>
            <w:tcBorders>
              <w:top w:color="000000" w:sz="4" w:val="single"/>
              <w:left w:color="000000" w:sz="4" w:val="single"/>
              <w:bottom w:color="000000" w:sz="4" w:val="single"/>
              <w:right w:color="000000" w:sz="4" w:val="single"/>
            </w:tcBorders>
            <w:shd w:fill="FFFFFF" w:val="clear"/>
            <w:vAlign w:val="center"/>
          </w:tcPr>
          <w:p w14:paraId="F5030000">
            <w:pPr>
              <w:ind/>
              <w:jc w:val="center"/>
              <w:rPr>
                <w:rFonts w:ascii="Arial" w:hAnsi="Arial"/>
                <w:color w:val="000000"/>
              </w:rPr>
            </w:pPr>
            <w:r>
              <w:rPr>
                <w:rFonts w:ascii="Arial" w:hAnsi="Arial"/>
                <w:color w:val="000000"/>
              </w:rPr>
              <w:t>02</w:t>
            </w:r>
          </w:p>
        </w:tc>
        <w:tc>
          <w:tcPr>
            <w:tcW w:type="dxa" w:w="555"/>
            <w:tcBorders>
              <w:top w:color="000000" w:sz="4" w:val="single"/>
              <w:left w:color="000000" w:sz="4" w:val="single"/>
              <w:bottom w:color="000000" w:sz="4" w:val="single"/>
              <w:right w:color="000000" w:sz="4" w:val="single"/>
            </w:tcBorders>
            <w:shd w:fill="FFFFFF" w:val="clear"/>
            <w:vAlign w:val="center"/>
          </w:tcPr>
          <w:p w14:paraId="F6030000">
            <w:pPr>
              <w:ind/>
              <w:jc w:val="center"/>
              <w:rPr>
                <w:rFonts w:ascii="Arial" w:hAnsi="Arial"/>
                <w:color w:val="000000"/>
              </w:rPr>
            </w:pPr>
            <w:r>
              <w:rPr>
                <w:rFonts w:ascii="Arial" w:hAnsi="Arial"/>
                <w:color w:val="000000"/>
              </w:rPr>
              <w:t>03</w:t>
            </w:r>
          </w:p>
        </w:tc>
        <w:tc>
          <w:tcPr>
            <w:tcW w:type="dxa" w:w="1805"/>
            <w:tcBorders>
              <w:top w:color="000000" w:sz="4" w:val="single"/>
              <w:left w:color="000000" w:sz="4" w:val="single"/>
              <w:bottom w:color="000000" w:sz="4" w:val="single"/>
              <w:right w:color="000000" w:sz="4" w:val="single"/>
            </w:tcBorders>
            <w:shd w:fill="FFFFFF" w:val="clear"/>
            <w:vAlign w:val="center"/>
          </w:tcPr>
          <w:p w14:paraId="F7030000">
            <w:pPr>
              <w:ind/>
              <w:jc w:val="center"/>
              <w:rPr>
                <w:rFonts w:ascii="Arial" w:hAnsi="Arial"/>
                <w:color w:val="000000"/>
              </w:rPr>
            </w:pPr>
            <w:r>
              <w:rPr>
                <w:rFonts w:ascii="Arial" w:hAnsi="Arial"/>
                <w:color w:val="000000"/>
              </w:rPr>
              <w:t>77 2 00 51180</w:t>
            </w:r>
          </w:p>
        </w:tc>
        <w:tc>
          <w:tcPr>
            <w:tcW w:type="dxa" w:w="694"/>
            <w:tcBorders>
              <w:top w:color="000000" w:sz="4" w:val="single"/>
              <w:left w:color="000000" w:sz="4" w:val="single"/>
              <w:bottom w:color="000000" w:sz="4" w:val="single"/>
              <w:right w:color="000000" w:sz="4" w:val="single"/>
            </w:tcBorders>
            <w:shd w:fill="FFFFFF" w:val="clear"/>
            <w:vAlign w:val="center"/>
          </w:tcPr>
          <w:p w14:paraId="F8030000">
            <w:pPr>
              <w:ind/>
              <w:jc w:val="center"/>
              <w:rPr>
                <w:rFonts w:ascii="Arial" w:hAnsi="Arial"/>
                <w:color w:val="000000"/>
              </w:rPr>
            </w:pPr>
            <w:r>
              <w:rPr>
                <w:rFonts w:ascii="Arial" w:hAnsi="Arial"/>
                <w:color w:val="000000"/>
              </w:rPr>
              <w:t>120</w:t>
            </w:r>
          </w:p>
        </w:tc>
        <w:tc>
          <w:tcPr>
            <w:tcW w:type="dxa" w:w="1619"/>
            <w:tcBorders>
              <w:top w:color="000000" w:sz="4" w:val="single"/>
              <w:left w:color="000000" w:sz="4" w:val="single"/>
              <w:bottom w:color="000000" w:sz="4" w:val="single"/>
              <w:right w:color="000000" w:sz="4" w:val="single"/>
            </w:tcBorders>
            <w:shd w:fill="FFFFFF" w:val="clear"/>
            <w:vAlign w:val="center"/>
          </w:tcPr>
          <w:p w14:paraId="F9030000">
            <w:pPr>
              <w:ind/>
              <w:jc w:val="center"/>
              <w:rPr>
                <w:rFonts w:ascii="Arial" w:hAnsi="Arial"/>
                <w:color w:val="000000"/>
                <w:highlight w:val="red"/>
              </w:rPr>
            </w:pPr>
            <w:r>
              <w:rPr>
                <w:rFonts w:ascii="Arial" w:hAnsi="Arial"/>
                <w:color w:val="000000"/>
              </w:rPr>
              <w:t>119 474,0</w:t>
            </w:r>
          </w:p>
        </w:tc>
      </w:tr>
      <w:tr>
        <w:trPr>
          <w:trHeight w:hRule="atLeast" w:val="513"/>
        </w:trPr>
        <w:tc>
          <w:tcPr>
            <w:tcW w:type="dxa" w:w="4439"/>
            <w:tcBorders>
              <w:top w:color="000000" w:sz="4" w:val="single"/>
              <w:left w:color="000000" w:sz="4" w:val="single"/>
              <w:bottom w:color="000000" w:sz="4" w:val="single"/>
              <w:right w:color="000000" w:sz="4" w:val="single"/>
            </w:tcBorders>
            <w:shd w:fill="FFFFFF" w:val="clear"/>
            <w:vAlign w:val="bottom"/>
          </w:tcPr>
          <w:p w14:paraId="FA03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FB030000">
            <w:pPr>
              <w:ind/>
              <w:jc w:val="center"/>
              <w:rPr>
                <w:rFonts w:ascii="Arial" w:hAnsi="Arial"/>
              </w:rPr>
            </w:pPr>
            <w:r>
              <w:rPr>
                <w:rFonts w:ascii="Arial" w:hAnsi="Arial"/>
              </w:rPr>
              <w:t>02</w:t>
            </w:r>
          </w:p>
        </w:tc>
        <w:tc>
          <w:tcPr>
            <w:tcW w:type="dxa" w:w="555"/>
            <w:tcBorders>
              <w:top w:color="000000" w:sz="4" w:val="single"/>
              <w:left w:color="000000" w:sz="4" w:val="single"/>
              <w:bottom w:color="000000" w:sz="4" w:val="single"/>
              <w:right w:color="000000" w:sz="4" w:val="single"/>
            </w:tcBorders>
            <w:shd w:fill="FFFFFF" w:val="clear"/>
            <w:vAlign w:val="center"/>
          </w:tcPr>
          <w:p w14:paraId="FC030000">
            <w:pPr>
              <w:ind/>
              <w:jc w:val="center"/>
              <w:rPr>
                <w:rFonts w:ascii="Arial" w:hAnsi="Arial"/>
              </w:rPr>
            </w:pPr>
            <w:r>
              <w:rPr>
                <w:rFonts w:ascii="Arial" w:hAnsi="Arial"/>
              </w:rPr>
              <w:t>03</w:t>
            </w:r>
          </w:p>
        </w:tc>
        <w:tc>
          <w:tcPr>
            <w:tcW w:type="dxa" w:w="1805"/>
            <w:tcBorders>
              <w:top w:color="000000" w:sz="4" w:val="single"/>
              <w:left w:color="000000" w:sz="4" w:val="single"/>
              <w:bottom w:color="000000" w:sz="4" w:val="single"/>
              <w:right w:color="000000" w:sz="4" w:val="single"/>
            </w:tcBorders>
            <w:shd w:fill="FFFFFF" w:val="clear"/>
            <w:vAlign w:val="center"/>
          </w:tcPr>
          <w:p w14:paraId="FD030000">
            <w:pPr>
              <w:ind/>
              <w:jc w:val="center"/>
              <w:rPr>
                <w:rFonts w:ascii="Arial" w:hAnsi="Arial"/>
              </w:rPr>
            </w:pPr>
            <w:r>
              <w:rPr>
                <w:rFonts w:ascii="Arial" w:hAnsi="Arial"/>
                <w:color w:val="000000"/>
              </w:rPr>
              <w:t>7</w:t>
            </w:r>
            <w:r>
              <w:rPr>
                <w:rFonts w:ascii="Arial" w:hAnsi="Arial"/>
                <w:color w:val="000000"/>
              </w:rPr>
              <w:t>7 2 00 51180</w:t>
            </w:r>
          </w:p>
        </w:tc>
        <w:tc>
          <w:tcPr>
            <w:tcW w:type="dxa" w:w="694"/>
            <w:tcBorders>
              <w:top w:color="000000" w:sz="4" w:val="single"/>
              <w:left w:color="000000" w:sz="4" w:val="single"/>
              <w:bottom w:color="000000" w:sz="4" w:val="single"/>
              <w:right w:color="000000" w:sz="4" w:val="single"/>
            </w:tcBorders>
            <w:shd w:fill="FFFFFF" w:val="clear"/>
            <w:vAlign w:val="center"/>
          </w:tcPr>
          <w:p w14:paraId="FE030000">
            <w:pPr>
              <w:ind/>
              <w:jc w:val="center"/>
              <w:rPr>
                <w:rFonts w:ascii="Arial" w:hAnsi="Arial"/>
                <w:color w:val="000000"/>
              </w:rPr>
            </w:pPr>
            <w:r>
              <w:rPr>
                <w:rFonts w:ascii="Arial" w:hAnsi="Arial"/>
                <w:color w:val="000000"/>
              </w:rPr>
              <w:t>200</w:t>
            </w:r>
          </w:p>
        </w:tc>
        <w:tc>
          <w:tcPr>
            <w:tcW w:type="dxa" w:w="1619"/>
            <w:tcBorders>
              <w:top w:color="000000" w:sz="4" w:val="single"/>
              <w:left w:color="000000" w:sz="4" w:val="single"/>
              <w:bottom w:color="000000" w:sz="4" w:val="single"/>
              <w:right w:color="000000" w:sz="4" w:val="single"/>
            </w:tcBorders>
            <w:shd w:fill="FFFFFF" w:val="clear"/>
            <w:vAlign w:val="center"/>
          </w:tcPr>
          <w:p w14:paraId="FF030000">
            <w:pPr>
              <w:ind/>
              <w:jc w:val="center"/>
              <w:rPr>
                <w:rFonts w:ascii="Arial" w:hAnsi="Arial"/>
                <w:color w:val="000000"/>
                <w:highlight w:val="red"/>
              </w:rPr>
            </w:pPr>
            <w:r>
              <w:rPr>
                <w:rFonts w:ascii="Arial" w:hAnsi="Arial"/>
                <w:color w:val="000000"/>
              </w:rPr>
              <w:t>15 436,0</w:t>
            </w:r>
          </w:p>
        </w:tc>
      </w:tr>
      <w:tr>
        <w:trPr>
          <w:trHeight w:hRule="atLeast" w:val="660"/>
        </w:trPr>
        <w:tc>
          <w:tcPr>
            <w:tcW w:type="dxa" w:w="4439"/>
            <w:tcBorders>
              <w:top w:color="000000" w:sz="4" w:val="single"/>
              <w:left w:color="000000" w:sz="4" w:val="single"/>
              <w:bottom w:color="000000" w:sz="4" w:val="single"/>
              <w:right w:color="000000" w:sz="4" w:val="single"/>
            </w:tcBorders>
            <w:shd w:fill="FFFFFF" w:val="clear"/>
            <w:vAlign w:val="center"/>
          </w:tcPr>
          <w:p w14:paraId="0004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01040000">
            <w:pPr>
              <w:ind/>
              <w:jc w:val="center"/>
              <w:rPr>
                <w:rFonts w:ascii="Arial" w:hAnsi="Arial"/>
                <w:color w:val="000000"/>
              </w:rPr>
            </w:pPr>
            <w:r>
              <w:rPr>
                <w:rFonts w:ascii="Arial" w:hAnsi="Arial"/>
                <w:color w:val="000000"/>
              </w:rPr>
              <w:t>02</w:t>
            </w:r>
          </w:p>
        </w:tc>
        <w:tc>
          <w:tcPr>
            <w:tcW w:type="dxa" w:w="555"/>
            <w:tcBorders>
              <w:top w:color="000000" w:sz="4" w:val="single"/>
              <w:left w:color="000000" w:sz="4" w:val="single"/>
              <w:bottom w:color="000000" w:sz="4" w:val="single"/>
              <w:right w:color="000000" w:sz="4" w:val="single"/>
            </w:tcBorders>
            <w:shd w:fill="FFFFFF" w:val="clear"/>
            <w:vAlign w:val="center"/>
          </w:tcPr>
          <w:p w14:paraId="02040000">
            <w:pPr>
              <w:ind/>
              <w:jc w:val="center"/>
              <w:rPr>
                <w:rFonts w:ascii="Arial" w:hAnsi="Arial"/>
                <w:color w:val="000000"/>
              </w:rPr>
            </w:pPr>
            <w:r>
              <w:rPr>
                <w:rFonts w:ascii="Arial" w:hAnsi="Arial"/>
                <w:color w:val="000000"/>
              </w:rPr>
              <w:t>03</w:t>
            </w:r>
          </w:p>
        </w:tc>
        <w:tc>
          <w:tcPr>
            <w:tcW w:type="dxa" w:w="1805"/>
            <w:tcBorders>
              <w:top w:color="000000" w:sz="4" w:val="single"/>
              <w:left w:color="000000" w:sz="4" w:val="single"/>
              <w:bottom w:color="000000" w:sz="4" w:val="single"/>
              <w:right w:color="000000" w:sz="4" w:val="single"/>
            </w:tcBorders>
            <w:shd w:fill="FFFFFF" w:val="clear"/>
            <w:vAlign w:val="center"/>
          </w:tcPr>
          <w:p w14:paraId="03040000">
            <w:pPr>
              <w:ind/>
              <w:jc w:val="center"/>
              <w:rPr>
                <w:rFonts w:ascii="Arial" w:hAnsi="Arial"/>
                <w:color w:val="000000"/>
              </w:rPr>
            </w:pPr>
            <w:r>
              <w:rPr>
                <w:rFonts w:ascii="Arial" w:hAnsi="Arial"/>
                <w:color w:val="000000"/>
              </w:rPr>
              <w:t>77 2 00 51180</w:t>
            </w:r>
          </w:p>
        </w:tc>
        <w:tc>
          <w:tcPr>
            <w:tcW w:type="dxa" w:w="694"/>
            <w:tcBorders>
              <w:top w:color="000000" w:sz="4" w:val="single"/>
              <w:left w:color="000000" w:sz="4" w:val="single"/>
              <w:bottom w:color="000000" w:sz="4" w:val="single"/>
              <w:right w:color="000000" w:sz="4" w:val="single"/>
            </w:tcBorders>
            <w:shd w:fill="FFFFFF" w:val="clear"/>
            <w:vAlign w:val="center"/>
          </w:tcPr>
          <w:p w14:paraId="04040000">
            <w:pPr>
              <w:ind/>
              <w:jc w:val="center"/>
              <w:rPr>
                <w:rFonts w:ascii="Arial" w:hAnsi="Arial"/>
                <w:color w:val="000000"/>
              </w:rPr>
            </w:pPr>
            <w:r>
              <w:rPr>
                <w:rFonts w:ascii="Arial" w:hAnsi="Arial"/>
                <w:color w:val="000000"/>
              </w:rPr>
              <w:t>240</w:t>
            </w:r>
          </w:p>
        </w:tc>
        <w:tc>
          <w:tcPr>
            <w:tcW w:type="dxa" w:w="1619"/>
            <w:tcBorders>
              <w:top w:color="000000" w:sz="4" w:val="single"/>
              <w:left w:color="000000" w:sz="4" w:val="single"/>
              <w:bottom w:color="000000" w:sz="4" w:val="single"/>
              <w:right w:color="000000" w:sz="4" w:val="single"/>
            </w:tcBorders>
            <w:shd w:fill="FFFFFF" w:val="clear"/>
            <w:vAlign w:val="center"/>
          </w:tcPr>
          <w:p w14:paraId="05040000">
            <w:pPr>
              <w:ind/>
              <w:jc w:val="center"/>
              <w:rPr>
                <w:rFonts w:ascii="Arial" w:hAnsi="Arial"/>
                <w:color w:val="000000"/>
                <w:highlight w:val="red"/>
              </w:rPr>
            </w:pPr>
            <w:r>
              <w:rPr>
                <w:rFonts w:ascii="Arial" w:hAnsi="Arial"/>
                <w:color w:val="000000"/>
              </w:rPr>
              <w:t>15 436,0</w:t>
            </w:r>
          </w:p>
        </w:tc>
      </w:tr>
      <w:tr>
        <w:trPr>
          <w:trHeight w:hRule="atLeast" w:val="471"/>
        </w:trPr>
        <w:tc>
          <w:tcPr>
            <w:tcW w:type="dxa" w:w="4439"/>
            <w:tcBorders>
              <w:top w:color="000000" w:sz="4" w:val="single"/>
              <w:left w:color="000000" w:sz="4" w:val="single"/>
              <w:bottom w:color="000000" w:sz="4" w:val="single"/>
              <w:right w:color="000000" w:sz="4" w:val="single"/>
            </w:tcBorders>
            <w:shd w:fill="FFFFFF" w:val="clear"/>
            <w:vAlign w:val="center"/>
          </w:tcPr>
          <w:p w14:paraId="06040000">
            <w:pPr>
              <w:ind/>
              <w:jc w:val="both"/>
              <w:rPr>
                <w:rFonts w:ascii="Arial" w:hAnsi="Arial"/>
                <w:color w:val="000000"/>
              </w:rPr>
            </w:pPr>
            <w:r>
              <w:rPr>
                <w:rFonts w:ascii="Arial" w:hAnsi="Arial"/>
                <w:b w:val="1"/>
                <w:color w:val="000000"/>
              </w:rPr>
              <w:t>Национальная безопасность и правоохранительная деятельность</w:t>
            </w:r>
          </w:p>
        </w:tc>
        <w:tc>
          <w:tcPr>
            <w:tcW w:type="dxa" w:w="696"/>
            <w:tcBorders>
              <w:top w:color="000000" w:sz="4" w:val="single"/>
              <w:left w:color="000000" w:sz="4" w:val="single"/>
              <w:bottom w:color="000000" w:sz="4" w:val="single"/>
              <w:right w:color="000000" w:sz="4" w:val="single"/>
            </w:tcBorders>
            <w:shd w:fill="FFFFFF" w:val="clear"/>
            <w:vAlign w:val="center"/>
          </w:tcPr>
          <w:p w14:paraId="07040000">
            <w:pPr>
              <w:ind/>
              <w:jc w:val="center"/>
              <w:rPr>
                <w:rFonts w:ascii="Arial" w:hAnsi="Arial"/>
                <w:color w:val="000000"/>
              </w:rPr>
            </w:pPr>
            <w:r>
              <w:rPr>
                <w:rFonts w:ascii="Arial" w:hAnsi="Arial"/>
                <w:color w:val="000000"/>
              </w:rPr>
              <w:t>03</w:t>
            </w:r>
          </w:p>
        </w:tc>
        <w:tc>
          <w:tcPr>
            <w:tcW w:type="dxa" w:w="555"/>
            <w:tcBorders>
              <w:top w:color="000000" w:sz="4" w:val="single"/>
              <w:left w:color="000000" w:sz="4" w:val="single"/>
              <w:bottom w:color="000000" w:sz="4" w:val="single"/>
              <w:right w:color="000000" w:sz="4" w:val="single"/>
            </w:tcBorders>
            <w:shd w:fill="FFFFFF" w:val="clear"/>
            <w:vAlign w:val="center"/>
          </w:tcPr>
          <w:p w14:paraId="08040000">
            <w:pPr>
              <w:ind/>
              <w:jc w:val="center"/>
              <w:rPr>
                <w:rFonts w:ascii="Arial" w:hAnsi="Arial"/>
                <w:color w:val="000000"/>
              </w:rPr>
            </w:pPr>
          </w:p>
        </w:tc>
        <w:tc>
          <w:tcPr>
            <w:tcW w:type="dxa" w:w="1805"/>
            <w:tcBorders>
              <w:top w:color="000000" w:sz="4" w:val="single"/>
              <w:left w:color="000000" w:sz="4" w:val="single"/>
              <w:bottom w:color="000000" w:sz="4" w:val="single"/>
              <w:right w:color="000000" w:sz="4" w:val="single"/>
            </w:tcBorders>
            <w:shd w:fill="FFFFFF" w:val="clear"/>
            <w:vAlign w:val="center"/>
          </w:tcPr>
          <w:p w14:paraId="0904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0A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0B040000">
            <w:pPr>
              <w:ind/>
              <w:jc w:val="center"/>
              <w:rPr>
                <w:rFonts w:ascii="Arial" w:hAnsi="Arial"/>
                <w:color w:val="000000"/>
              </w:rPr>
            </w:pPr>
            <w:r>
              <w:rPr>
                <w:rFonts w:ascii="Arial" w:hAnsi="Arial"/>
                <w:color w:val="000000"/>
              </w:rPr>
              <w:t>4</w:t>
            </w:r>
            <w:r>
              <w:rPr>
                <w:rFonts w:ascii="Arial" w:hAnsi="Arial"/>
                <w:color w:val="000000"/>
              </w:rPr>
              <w:t xml:space="preserve"> 000,0</w:t>
            </w:r>
          </w:p>
        </w:tc>
      </w:tr>
      <w:tr>
        <w:trPr>
          <w:trHeight w:hRule="atLeast" w:val="389"/>
        </w:trPr>
        <w:tc>
          <w:tcPr>
            <w:tcW w:type="dxa" w:w="4439"/>
            <w:tcBorders>
              <w:top w:color="000000" w:sz="4" w:val="single"/>
              <w:left w:color="000000" w:sz="4" w:val="single"/>
              <w:bottom w:color="000000" w:sz="4" w:val="single"/>
              <w:right w:color="000000" w:sz="4" w:val="single"/>
            </w:tcBorders>
            <w:shd w:fill="FFFFFF" w:val="clear"/>
            <w:vAlign w:val="center"/>
          </w:tcPr>
          <w:p w14:paraId="0C040000">
            <w:pPr>
              <w:ind/>
              <w:jc w:val="both"/>
              <w:rPr>
                <w:rFonts w:ascii="Arial" w:hAnsi="Arial"/>
                <w:color w:val="000000"/>
              </w:rPr>
            </w:pPr>
            <w:r>
              <w:rPr>
                <w:rFonts w:ascii="Arial" w:hAnsi="Arial"/>
                <w:color w:val="000000"/>
              </w:rPr>
              <w:t>Защита населения и территории от чрезвычайных ситуаций природного и техногенного характера, пожарная безопасности</w:t>
            </w:r>
          </w:p>
        </w:tc>
        <w:tc>
          <w:tcPr>
            <w:tcW w:type="dxa" w:w="696"/>
            <w:tcBorders>
              <w:top w:color="000000" w:sz="4" w:val="single"/>
              <w:left w:color="000000" w:sz="4" w:val="single"/>
              <w:bottom w:color="000000" w:sz="4" w:val="single"/>
              <w:right w:color="000000" w:sz="4" w:val="single"/>
            </w:tcBorders>
            <w:shd w:fill="FFFFFF" w:val="clear"/>
            <w:vAlign w:val="center"/>
          </w:tcPr>
          <w:p w14:paraId="0D040000">
            <w:pPr>
              <w:ind/>
              <w:jc w:val="center"/>
              <w:rPr>
                <w:rFonts w:ascii="Arial" w:hAnsi="Arial"/>
                <w:color w:val="000000"/>
              </w:rPr>
            </w:pPr>
            <w:r>
              <w:rPr>
                <w:rFonts w:ascii="Arial" w:hAnsi="Arial"/>
                <w:color w:val="000000"/>
              </w:rPr>
              <w:t>03</w:t>
            </w:r>
          </w:p>
        </w:tc>
        <w:tc>
          <w:tcPr>
            <w:tcW w:type="dxa" w:w="555"/>
            <w:tcBorders>
              <w:top w:color="000000" w:sz="4" w:val="single"/>
              <w:left w:color="000000" w:sz="4" w:val="single"/>
              <w:bottom w:color="000000" w:sz="4" w:val="single"/>
              <w:right w:color="000000" w:sz="4" w:val="single"/>
            </w:tcBorders>
            <w:shd w:fill="FFFFFF" w:val="clear"/>
            <w:vAlign w:val="center"/>
          </w:tcPr>
          <w:p w14:paraId="0E040000">
            <w:pPr>
              <w:ind/>
              <w:jc w:val="center"/>
              <w:rPr>
                <w:rFonts w:ascii="Arial" w:hAnsi="Arial"/>
                <w:color w:val="000000"/>
              </w:rPr>
            </w:pPr>
            <w:r>
              <w:rPr>
                <w:rFonts w:ascii="Arial" w:hAnsi="Arial"/>
                <w:color w:val="000000"/>
              </w:rPr>
              <w:t>10</w:t>
            </w:r>
          </w:p>
        </w:tc>
        <w:tc>
          <w:tcPr>
            <w:tcW w:type="dxa" w:w="1805"/>
            <w:tcBorders>
              <w:top w:color="000000" w:sz="4" w:val="single"/>
              <w:left w:color="000000" w:sz="4" w:val="single"/>
              <w:bottom w:color="000000" w:sz="4" w:val="single"/>
              <w:right w:color="000000" w:sz="4" w:val="single"/>
            </w:tcBorders>
            <w:shd w:fill="FFFFFF" w:val="clear"/>
            <w:vAlign w:val="center"/>
          </w:tcPr>
          <w:p w14:paraId="0F04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10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11040000">
            <w:pPr>
              <w:ind/>
              <w:jc w:val="center"/>
              <w:rPr>
                <w:rFonts w:ascii="Arial" w:hAnsi="Arial"/>
                <w:color w:val="000000"/>
              </w:rPr>
            </w:pPr>
            <w:r>
              <w:rPr>
                <w:rFonts w:ascii="Arial" w:hAnsi="Arial"/>
                <w:color w:val="000000"/>
              </w:rPr>
              <w:t>3</w:t>
            </w:r>
            <w:r>
              <w:rPr>
                <w:rFonts w:ascii="Arial" w:hAnsi="Arial"/>
                <w:color w:val="000000"/>
              </w:rPr>
              <w:t xml:space="preserve"> 000,0</w:t>
            </w:r>
          </w:p>
        </w:tc>
      </w:tr>
      <w:tr>
        <w:trPr>
          <w:trHeight w:hRule="atLeast" w:val="1050"/>
        </w:trPr>
        <w:tc>
          <w:tcPr>
            <w:tcW w:type="dxa" w:w="4439"/>
            <w:tcBorders>
              <w:top w:color="000000" w:sz="4" w:val="single"/>
              <w:left w:color="000000" w:sz="4" w:val="single"/>
              <w:bottom w:color="000000" w:sz="4" w:val="single"/>
              <w:right w:color="000000" w:sz="4" w:val="single"/>
            </w:tcBorders>
            <w:shd w:fill="FFFFFF" w:val="clear"/>
            <w:vAlign w:val="center"/>
          </w:tcPr>
          <w:p w14:paraId="12040000">
            <w:pPr>
              <w:ind/>
              <w:jc w:val="both"/>
              <w:rPr>
                <w:rFonts w:ascii="Arial" w:hAnsi="Arial"/>
                <w:color w:val="000000"/>
              </w:rPr>
            </w:pPr>
            <w:r>
              <w:rPr>
                <w:rFonts w:ascii="Arial" w:hAnsi="Arial"/>
                <w:color w:val="00000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(2014-2029 годы)</w:t>
            </w:r>
          </w:p>
        </w:tc>
        <w:tc>
          <w:tcPr>
            <w:tcW w:type="dxa" w:w="696"/>
            <w:tcBorders>
              <w:top w:color="000000" w:sz="4" w:val="single"/>
              <w:left w:color="000000" w:sz="4" w:val="single"/>
              <w:bottom w:color="000000" w:sz="4" w:val="single"/>
              <w:right w:color="000000" w:sz="4" w:val="single"/>
            </w:tcBorders>
            <w:shd w:fill="FFFFFF" w:val="clear"/>
            <w:vAlign w:val="center"/>
          </w:tcPr>
          <w:p w14:paraId="13040000">
            <w:pPr>
              <w:ind/>
              <w:jc w:val="center"/>
              <w:rPr>
                <w:rFonts w:ascii="Arial" w:hAnsi="Arial"/>
                <w:color w:val="000000"/>
              </w:rPr>
            </w:pPr>
            <w:r>
              <w:rPr>
                <w:rFonts w:ascii="Arial" w:hAnsi="Arial"/>
                <w:color w:val="000000"/>
              </w:rPr>
              <w:t>03</w:t>
            </w:r>
          </w:p>
        </w:tc>
        <w:tc>
          <w:tcPr>
            <w:tcW w:type="dxa" w:w="555"/>
            <w:tcBorders>
              <w:top w:color="000000" w:sz="4" w:val="single"/>
              <w:left w:color="000000" w:sz="4" w:val="single"/>
              <w:bottom w:color="000000" w:sz="4" w:val="single"/>
              <w:right w:color="000000" w:sz="4" w:val="single"/>
            </w:tcBorders>
            <w:shd w:fill="FFFFFF" w:val="clear"/>
            <w:vAlign w:val="center"/>
          </w:tcPr>
          <w:p w14:paraId="14040000">
            <w:pPr>
              <w:ind/>
              <w:jc w:val="center"/>
              <w:rPr>
                <w:rFonts w:ascii="Arial" w:hAnsi="Arial"/>
                <w:color w:val="000000"/>
              </w:rPr>
            </w:pPr>
            <w:r>
              <w:rPr>
                <w:rFonts w:ascii="Arial" w:hAnsi="Arial"/>
                <w:color w:val="000000"/>
              </w:rPr>
              <w:t>10</w:t>
            </w:r>
          </w:p>
        </w:tc>
        <w:tc>
          <w:tcPr>
            <w:tcW w:type="dxa" w:w="1805"/>
            <w:tcBorders>
              <w:top w:color="000000" w:sz="4" w:val="single"/>
              <w:left w:color="000000" w:sz="4" w:val="single"/>
              <w:bottom w:color="000000" w:sz="4" w:val="single"/>
              <w:right w:color="000000" w:sz="4" w:val="single"/>
            </w:tcBorders>
            <w:shd w:fill="FFFFFF" w:val="clear"/>
            <w:vAlign w:val="center"/>
          </w:tcPr>
          <w:p w14:paraId="15040000">
            <w:pPr>
              <w:ind/>
              <w:jc w:val="center"/>
              <w:rPr>
                <w:rFonts w:ascii="Arial" w:hAnsi="Arial"/>
                <w:color w:val="000000"/>
              </w:rPr>
            </w:pPr>
            <w:r>
              <w:rPr>
                <w:rFonts w:ascii="Arial" w:hAnsi="Arial"/>
                <w:color w:val="000000"/>
              </w:rPr>
              <w:t>13 0 00 00000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16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17040000">
            <w:pPr>
              <w:ind/>
              <w:jc w:val="center"/>
              <w:rPr>
                <w:rFonts w:ascii="Arial" w:hAnsi="Arial"/>
                <w:color w:val="000000"/>
              </w:rPr>
            </w:pPr>
            <w:r>
              <w:rPr>
                <w:rFonts w:ascii="Arial" w:hAnsi="Arial"/>
                <w:color w:val="000000"/>
              </w:rPr>
              <w:t>3</w:t>
            </w:r>
            <w:r>
              <w:rPr>
                <w:rFonts w:ascii="Arial" w:hAnsi="Arial"/>
                <w:color w:val="000000"/>
              </w:rPr>
              <w:t xml:space="preserve"> 000,0</w:t>
            </w:r>
          </w:p>
        </w:tc>
      </w:tr>
      <w:tr>
        <w:trPr>
          <w:trHeight w:hRule="atLeast" w:val="1680"/>
        </w:trPr>
        <w:tc>
          <w:tcPr>
            <w:tcW w:type="dxa" w:w="4439"/>
            <w:tcBorders>
              <w:top w:color="000000" w:sz="4" w:val="single"/>
              <w:left w:color="000000" w:sz="4" w:val="single"/>
              <w:bottom w:color="000000" w:sz="4" w:val="single"/>
              <w:right w:color="000000" w:sz="4" w:val="single"/>
            </w:tcBorders>
            <w:shd w:fill="FFFFFF" w:val="clear"/>
            <w:vAlign w:val="center"/>
          </w:tcPr>
          <w:p w14:paraId="18040000">
            <w:pPr>
              <w:ind/>
              <w:jc w:val="both"/>
              <w:rPr>
                <w:rFonts w:ascii="Arial" w:hAnsi="Arial"/>
                <w:color w:val="000000"/>
              </w:rPr>
            </w:pPr>
            <w:r>
              <w:rPr>
                <w:rFonts w:ascii="Arial" w:hAnsi="Arial"/>
                <w:color w:val="00000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696"/>
            <w:tcBorders>
              <w:top w:color="000000" w:sz="4" w:val="single"/>
              <w:left w:color="000000" w:sz="4" w:val="single"/>
              <w:bottom w:color="000000" w:sz="4" w:val="single"/>
              <w:right w:color="000000" w:sz="4" w:val="single"/>
            </w:tcBorders>
            <w:shd w:fill="FFFFFF" w:val="clear"/>
            <w:vAlign w:val="center"/>
          </w:tcPr>
          <w:p w14:paraId="19040000">
            <w:pPr>
              <w:ind/>
              <w:jc w:val="center"/>
              <w:rPr>
                <w:rFonts w:ascii="Arial" w:hAnsi="Arial"/>
                <w:color w:val="000000"/>
              </w:rPr>
            </w:pPr>
            <w:r>
              <w:rPr>
                <w:rFonts w:ascii="Arial" w:hAnsi="Arial"/>
                <w:color w:val="000000"/>
              </w:rPr>
              <w:t>03</w:t>
            </w:r>
          </w:p>
        </w:tc>
        <w:tc>
          <w:tcPr>
            <w:tcW w:type="dxa" w:w="555"/>
            <w:tcBorders>
              <w:top w:color="000000" w:sz="4" w:val="single"/>
              <w:left w:color="000000" w:sz="4" w:val="single"/>
              <w:bottom w:color="000000" w:sz="4" w:val="single"/>
              <w:right w:color="000000" w:sz="4" w:val="single"/>
            </w:tcBorders>
            <w:shd w:fill="FFFFFF" w:val="clear"/>
            <w:vAlign w:val="center"/>
          </w:tcPr>
          <w:p w14:paraId="1A040000">
            <w:pPr>
              <w:ind/>
              <w:jc w:val="center"/>
              <w:rPr>
                <w:rFonts w:ascii="Arial" w:hAnsi="Arial"/>
                <w:color w:val="000000"/>
              </w:rPr>
            </w:pPr>
            <w:r>
              <w:rPr>
                <w:rFonts w:ascii="Arial" w:hAnsi="Arial"/>
                <w:color w:val="000000"/>
              </w:rPr>
              <w:t>10</w:t>
            </w:r>
          </w:p>
        </w:tc>
        <w:tc>
          <w:tcPr>
            <w:tcW w:type="dxa" w:w="1805"/>
            <w:tcBorders>
              <w:top w:color="000000" w:sz="4" w:val="single"/>
              <w:left w:color="000000" w:sz="4" w:val="single"/>
              <w:bottom w:color="000000" w:sz="4" w:val="single"/>
              <w:right w:color="000000" w:sz="4" w:val="single"/>
            </w:tcBorders>
            <w:shd w:fill="FFFFFF" w:val="clear"/>
            <w:vAlign w:val="center"/>
          </w:tcPr>
          <w:p w14:paraId="1B040000">
            <w:pPr>
              <w:ind/>
              <w:jc w:val="center"/>
              <w:rPr>
                <w:rFonts w:ascii="Arial" w:hAnsi="Arial"/>
                <w:color w:val="000000"/>
              </w:rPr>
            </w:pPr>
            <w:r>
              <w:rPr>
                <w:rFonts w:ascii="Arial" w:hAnsi="Arial"/>
                <w:color w:val="000000"/>
              </w:rPr>
              <w:t>13 1 00 00000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1C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1D040000">
            <w:pPr>
              <w:ind/>
              <w:jc w:val="center"/>
              <w:rPr>
                <w:rFonts w:ascii="Arial" w:hAnsi="Arial"/>
                <w:color w:val="000000"/>
              </w:rPr>
            </w:pPr>
            <w:r>
              <w:rPr>
                <w:rFonts w:ascii="Arial" w:hAnsi="Arial"/>
                <w:color w:val="000000"/>
              </w:rPr>
              <w:t>3</w:t>
            </w:r>
            <w:r>
              <w:rPr>
                <w:rFonts w:ascii="Arial" w:hAnsi="Arial"/>
                <w:color w:val="000000"/>
              </w:rPr>
              <w:t xml:space="preserve"> 000,0</w:t>
            </w:r>
          </w:p>
        </w:tc>
      </w:tr>
      <w:tr>
        <w:trPr>
          <w:trHeight w:hRule="atLeast" w:val="971"/>
        </w:trPr>
        <w:tc>
          <w:tcPr>
            <w:tcW w:type="dxa" w:w="4439"/>
            <w:tcBorders>
              <w:top w:color="000000" w:sz="4" w:val="single"/>
              <w:left w:color="000000" w:sz="4" w:val="single"/>
              <w:bottom w:color="000000" w:sz="4" w:val="single"/>
              <w:right w:color="000000" w:sz="4" w:val="single"/>
            </w:tcBorders>
            <w:shd w:fill="FFFFFF" w:val="clear"/>
            <w:vAlign w:val="center"/>
          </w:tcPr>
          <w:p w14:paraId="1E040000">
            <w:pPr>
              <w:ind/>
              <w:jc w:val="both"/>
              <w:rPr>
                <w:rFonts w:ascii="Arial" w:hAnsi="Arial"/>
                <w:color w:val="000000"/>
              </w:rPr>
            </w:pPr>
            <w:r>
              <w:rPr>
                <w:rFonts w:ascii="Arial" w:hAnsi="Arial"/>
                <w:color w:val="000000"/>
              </w:rPr>
              <w:t>Обеспечение деятельности организации мероприятий по предупреждению и ликвидации чрезвычайных ситуаций</w:t>
            </w:r>
          </w:p>
        </w:tc>
        <w:tc>
          <w:tcPr>
            <w:tcW w:type="dxa" w:w="696"/>
            <w:tcBorders>
              <w:top w:color="000000" w:sz="4" w:val="single"/>
              <w:left w:color="000000" w:sz="4" w:val="single"/>
              <w:bottom w:color="000000" w:sz="4" w:val="single"/>
              <w:right w:color="000000" w:sz="4" w:val="single"/>
            </w:tcBorders>
            <w:shd w:fill="FFFFFF" w:val="clear"/>
            <w:vAlign w:val="center"/>
          </w:tcPr>
          <w:p w14:paraId="1F040000">
            <w:pPr>
              <w:ind/>
              <w:jc w:val="center"/>
              <w:rPr>
                <w:rFonts w:ascii="Arial" w:hAnsi="Arial"/>
                <w:color w:val="000000"/>
              </w:rPr>
            </w:pPr>
            <w:r>
              <w:rPr>
                <w:rFonts w:ascii="Arial" w:hAnsi="Arial"/>
                <w:color w:val="000000"/>
              </w:rPr>
              <w:t>03</w:t>
            </w:r>
          </w:p>
        </w:tc>
        <w:tc>
          <w:tcPr>
            <w:tcW w:type="dxa" w:w="555"/>
            <w:tcBorders>
              <w:top w:color="000000" w:sz="4" w:val="single"/>
              <w:left w:color="000000" w:sz="4" w:val="single"/>
              <w:bottom w:color="000000" w:sz="4" w:val="single"/>
              <w:right w:color="000000" w:sz="4" w:val="single"/>
            </w:tcBorders>
            <w:shd w:fill="FFFFFF" w:val="clear"/>
            <w:vAlign w:val="center"/>
          </w:tcPr>
          <w:p w14:paraId="20040000">
            <w:pPr>
              <w:ind/>
              <w:jc w:val="center"/>
              <w:rPr>
                <w:rFonts w:ascii="Arial" w:hAnsi="Arial"/>
                <w:color w:val="000000"/>
              </w:rPr>
            </w:pPr>
            <w:r>
              <w:rPr>
                <w:rFonts w:ascii="Arial" w:hAnsi="Arial"/>
                <w:color w:val="000000"/>
              </w:rPr>
              <w:t>10</w:t>
            </w:r>
          </w:p>
        </w:tc>
        <w:tc>
          <w:tcPr>
            <w:tcW w:type="dxa" w:w="1805"/>
            <w:tcBorders>
              <w:top w:color="000000" w:sz="4" w:val="single"/>
              <w:left w:color="000000" w:sz="4" w:val="single"/>
              <w:bottom w:color="000000" w:sz="4" w:val="single"/>
              <w:right w:color="000000" w:sz="4" w:val="single"/>
            </w:tcBorders>
            <w:shd w:fill="FFFFFF" w:val="clear"/>
            <w:vAlign w:val="center"/>
          </w:tcPr>
          <w:p w14:paraId="21040000">
            <w:pPr>
              <w:ind/>
              <w:jc w:val="center"/>
              <w:rPr>
                <w:rFonts w:ascii="Arial" w:hAnsi="Arial"/>
                <w:color w:val="000000"/>
              </w:rPr>
            </w:pPr>
            <w:r>
              <w:rPr>
                <w:rFonts w:ascii="Arial" w:hAnsi="Arial"/>
                <w:color w:val="000000"/>
              </w:rPr>
              <w:t>13 1 01 00000</w:t>
            </w:r>
          </w:p>
        </w:tc>
        <w:tc>
          <w:tcPr>
            <w:tcW w:type="dxa" w:w="694"/>
            <w:tcBorders>
              <w:top w:color="000000" w:sz="4" w:val="single"/>
              <w:left w:color="000000" w:sz="4" w:val="single"/>
              <w:bottom w:color="000000" w:sz="4" w:val="single"/>
              <w:right w:color="000000" w:sz="4" w:val="single"/>
            </w:tcBorders>
            <w:shd w:fill="FFFFFF" w:val="clear"/>
            <w:vAlign w:val="center"/>
          </w:tcPr>
          <w:p w14:paraId="22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23040000">
            <w:pPr>
              <w:ind/>
              <w:jc w:val="center"/>
              <w:rPr>
                <w:rFonts w:ascii="Arial" w:hAnsi="Arial"/>
                <w:color w:val="000000"/>
              </w:rPr>
            </w:pPr>
            <w:r>
              <w:rPr>
                <w:rFonts w:ascii="Arial" w:hAnsi="Arial"/>
                <w:color w:val="000000"/>
              </w:rPr>
              <w:t>3</w:t>
            </w:r>
            <w:r>
              <w:rPr>
                <w:rFonts w:ascii="Arial" w:hAnsi="Arial"/>
                <w:color w:val="000000"/>
              </w:rPr>
              <w:t xml:space="preserve"> 000,0</w:t>
            </w:r>
          </w:p>
        </w:tc>
      </w:tr>
      <w:tr>
        <w:trPr>
          <w:trHeight w:hRule="atLeast" w:val="853"/>
        </w:trPr>
        <w:tc>
          <w:tcPr>
            <w:tcW w:type="dxa" w:w="4439"/>
            <w:tcBorders>
              <w:top w:color="000000" w:sz="4" w:val="single"/>
              <w:left w:color="000000" w:sz="4" w:val="single"/>
              <w:bottom w:color="000000" w:sz="4" w:val="single"/>
              <w:right w:color="000000" w:sz="4" w:val="single"/>
            </w:tcBorders>
            <w:shd w:fill="FFFFFF" w:val="clear"/>
            <w:vAlign w:val="center"/>
          </w:tcPr>
          <w:p w14:paraId="24040000">
            <w:pPr>
              <w:ind/>
              <w:jc w:val="both"/>
              <w:rPr>
                <w:rFonts w:ascii="Arial" w:hAnsi="Arial"/>
                <w:color w:val="000000"/>
              </w:rPr>
            </w:pPr>
            <w:r>
              <w:rPr>
                <w:rFonts w:ascii="Arial" w:hAnsi="Arial"/>
                <w:color w:val="000000"/>
              </w:rPr>
              <w:t>Расходы на обеспечение первичных мер пожарной безопасности в границах населенных пунктов муниципальных образований</w:t>
            </w:r>
          </w:p>
        </w:tc>
        <w:tc>
          <w:tcPr>
            <w:tcW w:type="dxa" w:w="696"/>
            <w:tcBorders>
              <w:top w:color="000000" w:sz="4" w:val="single"/>
              <w:left w:color="000000" w:sz="4" w:val="single"/>
              <w:bottom w:color="000000" w:sz="4" w:val="single"/>
              <w:right w:color="000000" w:sz="4" w:val="single"/>
            </w:tcBorders>
            <w:shd w:fill="FFFFFF" w:val="clear"/>
            <w:vAlign w:val="center"/>
          </w:tcPr>
          <w:p w14:paraId="25040000">
            <w:pPr>
              <w:ind/>
              <w:jc w:val="center"/>
              <w:rPr>
                <w:rFonts w:ascii="Arial" w:hAnsi="Arial"/>
                <w:color w:val="000000"/>
              </w:rPr>
            </w:pPr>
            <w:r>
              <w:rPr>
                <w:rFonts w:ascii="Arial" w:hAnsi="Arial"/>
                <w:color w:val="000000"/>
              </w:rPr>
              <w:t>03</w:t>
            </w:r>
          </w:p>
        </w:tc>
        <w:tc>
          <w:tcPr>
            <w:tcW w:type="dxa" w:w="555"/>
            <w:tcBorders>
              <w:top w:color="000000" w:sz="4" w:val="single"/>
              <w:left w:color="000000" w:sz="4" w:val="single"/>
              <w:bottom w:color="000000" w:sz="4" w:val="single"/>
              <w:right w:color="000000" w:sz="4" w:val="single"/>
            </w:tcBorders>
            <w:shd w:fill="FFFFFF" w:val="clear"/>
            <w:vAlign w:val="center"/>
          </w:tcPr>
          <w:p w14:paraId="26040000">
            <w:pPr>
              <w:ind/>
              <w:jc w:val="center"/>
              <w:rPr>
                <w:rFonts w:ascii="Arial" w:hAnsi="Arial"/>
                <w:color w:val="000000"/>
              </w:rPr>
            </w:pPr>
            <w:r>
              <w:rPr>
                <w:rFonts w:ascii="Arial" w:hAnsi="Arial"/>
                <w:color w:val="000000"/>
              </w:rPr>
              <w:t>10</w:t>
            </w:r>
          </w:p>
        </w:tc>
        <w:tc>
          <w:tcPr>
            <w:tcW w:type="dxa" w:w="1805"/>
            <w:tcBorders>
              <w:top w:color="000000" w:sz="4" w:val="single"/>
              <w:left w:color="000000" w:sz="4" w:val="single"/>
              <w:bottom w:color="000000" w:sz="4" w:val="single"/>
              <w:right w:color="000000" w:sz="4" w:val="single"/>
            </w:tcBorders>
            <w:shd w:fill="FFFFFF" w:val="clear"/>
            <w:vAlign w:val="center"/>
          </w:tcPr>
          <w:p w14:paraId="27040000">
            <w:pPr>
              <w:ind/>
              <w:jc w:val="center"/>
              <w:rPr>
                <w:rFonts w:ascii="Arial" w:hAnsi="Arial"/>
                <w:color w:val="000000"/>
              </w:rPr>
            </w:pPr>
            <w:r>
              <w:rPr>
                <w:rFonts w:ascii="Arial" w:hAnsi="Arial"/>
                <w:color w:val="000000"/>
              </w:rPr>
              <w:t>13 1 01 С1415</w:t>
            </w:r>
          </w:p>
        </w:tc>
        <w:tc>
          <w:tcPr>
            <w:tcW w:type="dxa" w:w="694"/>
            <w:tcBorders>
              <w:top w:color="000000" w:sz="4" w:val="single"/>
              <w:left w:color="000000" w:sz="4" w:val="single"/>
              <w:bottom w:color="000000" w:sz="4" w:val="single"/>
              <w:right w:color="000000" w:sz="4" w:val="single"/>
            </w:tcBorders>
            <w:shd w:fill="FFFFFF" w:val="clear"/>
            <w:vAlign w:val="center"/>
          </w:tcPr>
          <w:p w14:paraId="28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29040000">
            <w:pPr>
              <w:ind/>
              <w:jc w:val="center"/>
              <w:rPr>
                <w:rFonts w:ascii="Arial" w:hAnsi="Arial"/>
                <w:color w:val="000000"/>
              </w:rPr>
            </w:pPr>
            <w:r>
              <w:rPr>
                <w:rFonts w:ascii="Arial" w:hAnsi="Arial"/>
                <w:color w:val="000000"/>
              </w:rPr>
              <w:t>3</w:t>
            </w:r>
            <w:r>
              <w:rPr>
                <w:rFonts w:ascii="Arial" w:hAnsi="Arial"/>
                <w:color w:val="000000"/>
              </w:rPr>
              <w:t xml:space="preserve">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2A04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2B040000">
            <w:pPr>
              <w:ind/>
              <w:jc w:val="center"/>
              <w:rPr>
                <w:rFonts w:ascii="Arial" w:hAnsi="Arial"/>
                <w:color w:val="000000"/>
              </w:rPr>
            </w:pPr>
            <w:r>
              <w:rPr>
                <w:rFonts w:ascii="Arial" w:hAnsi="Arial"/>
                <w:color w:val="000000"/>
              </w:rPr>
              <w:t>03</w:t>
            </w:r>
          </w:p>
        </w:tc>
        <w:tc>
          <w:tcPr>
            <w:tcW w:type="dxa" w:w="555"/>
            <w:tcBorders>
              <w:top w:color="000000" w:sz="4" w:val="single"/>
              <w:left w:color="000000" w:sz="4" w:val="single"/>
              <w:bottom w:color="000000" w:sz="4" w:val="single"/>
              <w:right w:color="000000" w:sz="4" w:val="single"/>
            </w:tcBorders>
            <w:shd w:fill="FFFFFF" w:val="clear"/>
            <w:vAlign w:val="center"/>
          </w:tcPr>
          <w:p w14:paraId="2C040000">
            <w:pPr>
              <w:ind/>
              <w:jc w:val="center"/>
              <w:rPr>
                <w:rFonts w:ascii="Arial" w:hAnsi="Arial"/>
                <w:color w:val="000000"/>
              </w:rPr>
            </w:pPr>
            <w:r>
              <w:rPr>
                <w:rFonts w:ascii="Arial" w:hAnsi="Arial"/>
                <w:color w:val="000000"/>
              </w:rPr>
              <w:t>10</w:t>
            </w:r>
          </w:p>
        </w:tc>
        <w:tc>
          <w:tcPr>
            <w:tcW w:type="dxa" w:w="1805"/>
            <w:tcBorders>
              <w:top w:color="000000" w:sz="4" w:val="single"/>
              <w:left w:color="000000" w:sz="4" w:val="single"/>
              <w:bottom w:color="000000" w:sz="4" w:val="single"/>
              <w:right w:color="000000" w:sz="4" w:val="single"/>
            </w:tcBorders>
            <w:shd w:fill="FFFFFF" w:val="clear"/>
            <w:vAlign w:val="center"/>
          </w:tcPr>
          <w:p w14:paraId="2D040000">
            <w:pPr>
              <w:ind/>
              <w:jc w:val="center"/>
              <w:rPr>
                <w:rFonts w:ascii="Arial" w:hAnsi="Arial"/>
                <w:color w:val="000000"/>
              </w:rPr>
            </w:pPr>
            <w:r>
              <w:rPr>
                <w:rFonts w:ascii="Arial" w:hAnsi="Arial"/>
                <w:color w:val="000000"/>
              </w:rPr>
              <w:t>13 1 01 С1415</w:t>
            </w:r>
          </w:p>
        </w:tc>
        <w:tc>
          <w:tcPr>
            <w:tcW w:type="dxa" w:w="694"/>
            <w:tcBorders>
              <w:top w:color="000000" w:sz="4" w:val="single"/>
              <w:left w:color="000000" w:sz="4" w:val="single"/>
              <w:bottom w:color="000000" w:sz="4" w:val="single"/>
              <w:right w:color="000000" w:sz="4" w:val="single"/>
            </w:tcBorders>
            <w:shd w:fill="FFFFFF" w:val="clear"/>
            <w:vAlign w:val="center"/>
          </w:tcPr>
          <w:p w14:paraId="2E040000">
            <w:pPr>
              <w:ind/>
              <w:jc w:val="center"/>
              <w:rPr>
                <w:rFonts w:ascii="Arial" w:hAnsi="Arial"/>
                <w:color w:val="000000"/>
              </w:rPr>
            </w:pPr>
            <w:r>
              <w:rPr>
                <w:rFonts w:ascii="Arial" w:hAnsi="Arial"/>
                <w:color w:val="000000"/>
              </w:rPr>
              <w:t>200</w:t>
            </w:r>
          </w:p>
        </w:tc>
        <w:tc>
          <w:tcPr>
            <w:tcW w:type="dxa" w:w="1619"/>
            <w:tcBorders>
              <w:top w:color="000000" w:sz="4" w:val="single"/>
              <w:left w:color="000000" w:sz="4" w:val="single"/>
              <w:bottom w:color="000000" w:sz="4" w:val="single"/>
              <w:right w:color="000000" w:sz="4" w:val="single"/>
            </w:tcBorders>
            <w:shd w:fill="FFFFFF" w:val="clear"/>
            <w:vAlign w:val="center"/>
          </w:tcPr>
          <w:p w14:paraId="2F040000">
            <w:pPr>
              <w:ind/>
              <w:jc w:val="center"/>
              <w:rPr>
                <w:rFonts w:ascii="Arial" w:hAnsi="Arial"/>
                <w:color w:val="000000"/>
              </w:rPr>
            </w:pPr>
            <w:r>
              <w:rPr>
                <w:rFonts w:ascii="Arial" w:hAnsi="Arial"/>
                <w:color w:val="000000"/>
              </w:rPr>
              <w:t>3</w:t>
            </w:r>
            <w:r>
              <w:rPr>
                <w:rFonts w:ascii="Arial" w:hAnsi="Arial"/>
                <w:color w:val="000000"/>
              </w:rPr>
              <w:t xml:space="preserve">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3004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31040000">
            <w:pPr>
              <w:ind/>
              <w:jc w:val="center"/>
              <w:rPr>
                <w:rFonts w:ascii="Arial" w:hAnsi="Arial"/>
                <w:color w:val="000000"/>
              </w:rPr>
            </w:pPr>
            <w:r>
              <w:rPr>
                <w:rFonts w:ascii="Arial" w:hAnsi="Arial"/>
                <w:color w:val="000000"/>
              </w:rPr>
              <w:t>03</w:t>
            </w:r>
          </w:p>
        </w:tc>
        <w:tc>
          <w:tcPr>
            <w:tcW w:type="dxa" w:w="555"/>
            <w:tcBorders>
              <w:top w:color="000000" w:sz="4" w:val="single"/>
              <w:left w:color="000000" w:sz="4" w:val="single"/>
              <w:bottom w:color="000000" w:sz="4" w:val="single"/>
              <w:right w:color="000000" w:sz="4" w:val="single"/>
            </w:tcBorders>
            <w:shd w:fill="FFFFFF" w:val="clear"/>
            <w:vAlign w:val="center"/>
          </w:tcPr>
          <w:p w14:paraId="32040000">
            <w:pPr>
              <w:ind/>
              <w:jc w:val="center"/>
              <w:rPr>
                <w:rFonts w:ascii="Arial" w:hAnsi="Arial"/>
                <w:color w:val="000000"/>
              </w:rPr>
            </w:pPr>
            <w:r>
              <w:rPr>
                <w:rFonts w:ascii="Arial" w:hAnsi="Arial"/>
                <w:color w:val="000000"/>
              </w:rPr>
              <w:t>10</w:t>
            </w:r>
          </w:p>
        </w:tc>
        <w:tc>
          <w:tcPr>
            <w:tcW w:type="dxa" w:w="1805"/>
            <w:tcBorders>
              <w:top w:color="000000" w:sz="4" w:val="single"/>
              <w:left w:color="000000" w:sz="4" w:val="single"/>
              <w:bottom w:color="000000" w:sz="4" w:val="single"/>
              <w:right w:color="000000" w:sz="4" w:val="single"/>
            </w:tcBorders>
            <w:shd w:fill="FFFFFF" w:val="clear"/>
            <w:vAlign w:val="center"/>
          </w:tcPr>
          <w:p w14:paraId="33040000">
            <w:pPr>
              <w:ind/>
              <w:jc w:val="center"/>
              <w:rPr>
                <w:rFonts w:ascii="Arial" w:hAnsi="Arial"/>
                <w:color w:val="000000"/>
              </w:rPr>
            </w:pPr>
            <w:r>
              <w:rPr>
                <w:rFonts w:ascii="Arial" w:hAnsi="Arial"/>
                <w:color w:val="000000"/>
              </w:rPr>
              <w:t>13 1 01 С1415</w:t>
            </w:r>
          </w:p>
        </w:tc>
        <w:tc>
          <w:tcPr>
            <w:tcW w:type="dxa" w:w="694"/>
            <w:tcBorders>
              <w:top w:color="000000" w:sz="4" w:val="single"/>
              <w:left w:color="000000" w:sz="4" w:val="single"/>
              <w:bottom w:color="000000" w:sz="4" w:val="single"/>
              <w:right w:color="000000" w:sz="4" w:val="single"/>
            </w:tcBorders>
            <w:shd w:fill="FFFFFF" w:val="clear"/>
            <w:vAlign w:val="center"/>
          </w:tcPr>
          <w:p w14:paraId="34040000">
            <w:pPr>
              <w:ind/>
              <w:jc w:val="center"/>
              <w:rPr>
                <w:rFonts w:ascii="Arial" w:hAnsi="Arial"/>
                <w:color w:val="000000"/>
              </w:rPr>
            </w:pPr>
            <w:r>
              <w:rPr>
                <w:rFonts w:ascii="Arial" w:hAnsi="Arial"/>
                <w:color w:val="000000"/>
              </w:rPr>
              <w:t>240</w:t>
            </w:r>
          </w:p>
        </w:tc>
        <w:tc>
          <w:tcPr>
            <w:tcW w:type="dxa" w:w="1619"/>
            <w:tcBorders>
              <w:top w:color="000000" w:sz="4" w:val="single"/>
              <w:left w:color="000000" w:sz="4" w:val="single"/>
              <w:bottom w:color="000000" w:sz="4" w:val="single"/>
              <w:right w:color="000000" w:sz="4" w:val="single"/>
            </w:tcBorders>
            <w:shd w:fill="FFFFFF" w:val="clear"/>
            <w:vAlign w:val="center"/>
          </w:tcPr>
          <w:p w14:paraId="35040000">
            <w:pPr>
              <w:ind/>
              <w:jc w:val="center"/>
              <w:rPr>
                <w:rFonts w:ascii="Arial" w:hAnsi="Arial"/>
                <w:color w:val="000000"/>
                <w:highlight w:val="red"/>
              </w:rPr>
            </w:pPr>
            <w:r>
              <w:rPr>
                <w:rFonts w:ascii="Arial" w:hAnsi="Arial"/>
                <w:color w:val="000000"/>
              </w:rPr>
              <w:t>3 000,0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36040000">
            <w:pPr>
              <w:ind/>
              <w:jc w:val="both"/>
              <w:rPr>
                <w:rFonts w:ascii="Arial" w:hAnsi="Arial"/>
                <w:color w:val="000000"/>
              </w:rPr>
            </w:pPr>
            <w:r>
              <w:rPr>
                <w:rFonts w:ascii="Arial" w:hAnsi="Arial"/>
                <w:b w:val="1"/>
                <w:color w:val="000000"/>
              </w:rPr>
              <w:t>Другие вопросы в области национальной безопасности и правоохранительной деятельности</w:t>
            </w:r>
          </w:p>
        </w:tc>
        <w:tc>
          <w:tcPr>
            <w:tcW w:type="dxa" w:w="696"/>
            <w:tcBorders>
              <w:top w:color="000000" w:sz="4" w:val="single"/>
              <w:left w:color="000000" w:sz="4" w:val="single"/>
              <w:bottom w:color="000000" w:sz="4" w:val="single"/>
              <w:right w:color="000000" w:sz="4" w:val="single"/>
            </w:tcBorders>
            <w:shd w:fill="FFFFFF" w:val="clear"/>
            <w:vAlign w:val="center"/>
          </w:tcPr>
          <w:p w14:paraId="37040000">
            <w:pPr>
              <w:ind/>
              <w:jc w:val="center"/>
              <w:rPr>
                <w:rFonts w:ascii="Arial" w:hAnsi="Arial"/>
                <w:color w:val="000000"/>
              </w:rPr>
            </w:pPr>
            <w:r>
              <w:rPr>
                <w:rFonts w:ascii="Arial" w:hAnsi="Arial"/>
                <w:color w:val="000000"/>
              </w:rPr>
              <w:t>03</w:t>
            </w:r>
          </w:p>
        </w:tc>
        <w:tc>
          <w:tcPr>
            <w:tcW w:type="dxa" w:w="555"/>
            <w:tcBorders>
              <w:top w:color="000000" w:sz="4" w:val="single"/>
              <w:left w:color="000000" w:sz="4" w:val="single"/>
              <w:bottom w:color="000000" w:sz="4" w:val="single"/>
              <w:right w:color="000000" w:sz="4" w:val="single"/>
            </w:tcBorders>
            <w:shd w:fill="FFFFFF" w:val="clear"/>
            <w:vAlign w:val="center"/>
          </w:tcPr>
          <w:p w14:paraId="38040000">
            <w:pPr>
              <w:ind/>
              <w:jc w:val="center"/>
              <w:rPr>
                <w:rFonts w:ascii="Arial" w:hAnsi="Arial"/>
                <w:color w:val="000000"/>
              </w:rPr>
            </w:pPr>
            <w:r>
              <w:rPr>
                <w:rFonts w:ascii="Arial" w:hAnsi="Arial"/>
                <w:color w:val="000000"/>
              </w:rPr>
              <w:t>14</w:t>
            </w:r>
          </w:p>
        </w:tc>
        <w:tc>
          <w:tcPr>
            <w:tcW w:type="dxa" w:w="1805"/>
            <w:tcBorders>
              <w:top w:color="000000" w:sz="4" w:val="single"/>
              <w:left w:color="000000" w:sz="4" w:val="single"/>
              <w:bottom w:color="000000" w:sz="4" w:val="single"/>
              <w:right w:color="000000" w:sz="4" w:val="single"/>
            </w:tcBorders>
            <w:shd w:fill="FFFFFF" w:val="clear"/>
            <w:vAlign w:val="center"/>
          </w:tcPr>
          <w:p w14:paraId="3904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3A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3B040000">
            <w:pPr>
              <w:ind/>
              <w:jc w:val="center"/>
              <w:rPr>
                <w:rFonts w:ascii="Arial" w:hAnsi="Arial"/>
                <w:color w:val="000000"/>
              </w:rPr>
            </w:pPr>
            <w:r>
              <w:rPr>
                <w:rFonts w:ascii="Arial" w:hAnsi="Arial"/>
                <w:color w:val="000000"/>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3C040000">
            <w:pPr>
              <w:ind/>
              <w:jc w:val="both"/>
              <w:rPr>
                <w:rFonts w:ascii="Arial" w:hAnsi="Arial"/>
                <w:color w:val="000000"/>
              </w:rPr>
            </w:pPr>
            <w:r>
              <w:rPr>
                <w:rFonts w:ascii="Arial" w:hAnsi="Arial"/>
                <w:color w:val="000000"/>
              </w:rPr>
              <w:t>Муниципальная программа "Профилактика преступлений и иных правонарушений, противодействие наркомании, терроризму и экстремизму на территории муниципальном образовании "Миленинский сельсовет" Фатежского района Курской области на 2019-2029 годы"</w:t>
            </w:r>
          </w:p>
        </w:tc>
        <w:tc>
          <w:tcPr>
            <w:tcW w:type="dxa" w:w="696"/>
            <w:tcBorders>
              <w:top w:color="000000" w:sz="4" w:val="single"/>
              <w:left w:color="000000" w:sz="4" w:val="single"/>
              <w:bottom w:color="000000" w:sz="4" w:val="single"/>
              <w:right w:color="000000" w:sz="4" w:val="single"/>
            </w:tcBorders>
            <w:shd w:fill="FFFFFF" w:val="clear"/>
            <w:vAlign w:val="center"/>
          </w:tcPr>
          <w:p w14:paraId="3D040000">
            <w:pPr>
              <w:ind/>
              <w:jc w:val="center"/>
              <w:rPr>
                <w:rFonts w:ascii="Arial" w:hAnsi="Arial"/>
                <w:color w:val="000000"/>
              </w:rPr>
            </w:pPr>
            <w:r>
              <w:rPr>
                <w:rFonts w:ascii="Arial" w:hAnsi="Arial"/>
                <w:color w:val="000000"/>
              </w:rPr>
              <w:t>03</w:t>
            </w:r>
          </w:p>
        </w:tc>
        <w:tc>
          <w:tcPr>
            <w:tcW w:type="dxa" w:w="555"/>
            <w:tcBorders>
              <w:top w:color="000000" w:sz="4" w:val="single"/>
              <w:left w:color="000000" w:sz="4" w:val="single"/>
              <w:bottom w:color="000000" w:sz="4" w:val="single"/>
              <w:right w:color="000000" w:sz="4" w:val="single"/>
            </w:tcBorders>
            <w:shd w:fill="FFFFFF" w:val="clear"/>
            <w:vAlign w:val="center"/>
          </w:tcPr>
          <w:p w14:paraId="3E040000">
            <w:pPr>
              <w:ind/>
              <w:jc w:val="center"/>
              <w:rPr>
                <w:rFonts w:ascii="Arial" w:hAnsi="Arial"/>
                <w:color w:val="000000"/>
              </w:rPr>
            </w:pPr>
            <w:r>
              <w:rPr>
                <w:rFonts w:ascii="Arial" w:hAnsi="Arial"/>
                <w:color w:val="000000"/>
              </w:rPr>
              <w:t>14</w:t>
            </w:r>
          </w:p>
        </w:tc>
        <w:tc>
          <w:tcPr>
            <w:tcW w:type="dxa" w:w="1805"/>
            <w:tcBorders>
              <w:top w:color="000000" w:sz="4" w:val="single"/>
              <w:left w:color="000000" w:sz="4" w:val="single"/>
              <w:bottom w:color="000000" w:sz="4" w:val="single"/>
              <w:right w:color="000000" w:sz="4" w:val="single"/>
            </w:tcBorders>
            <w:shd w:fill="FFFFFF" w:val="clear"/>
            <w:vAlign w:val="center"/>
          </w:tcPr>
          <w:p w14:paraId="3F040000">
            <w:pPr>
              <w:ind/>
              <w:jc w:val="center"/>
              <w:rPr>
                <w:rFonts w:ascii="Arial" w:hAnsi="Arial"/>
                <w:color w:val="000000"/>
              </w:rPr>
            </w:pPr>
            <w:r>
              <w:rPr>
                <w:rFonts w:ascii="Arial" w:hAnsi="Arial"/>
                <w:color w:val="000000"/>
              </w:rPr>
              <w:t>12 0 00 00000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40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41040000">
            <w:pPr>
              <w:ind/>
              <w:jc w:val="center"/>
              <w:rPr>
                <w:rFonts w:ascii="Arial" w:hAnsi="Arial"/>
                <w:color w:val="000000"/>
              </w:rPr>
            </w:pPr>
            <w:r>
              <w:rPr>
                <w:rFonts w:ascii="Arial" w:hAnsi="Arial"/>
                <w:color w:val="000000"/>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42040000">
            <w:pPr>
              <w:ind/>
              <w:jc w:val="both"/>
              <w:rPr>
                <w:rFonts w:ascii="Arial" w:hAnsi="Arial"/>
                <w:color w:val="000000"/>
              </w:rPr>
            </w:pPr>
            <w:r>
              <w:rPr>
                <w:rFonts w:ascii="Arial" w:hAnsi="Arial"/>
                <w:color w:val="000000"/>
              </w:rPr>
              <w:t>Подпрограмма "Мероприятия по профилактике преступлений и иных правонарушений, противодействие наркомании, терроризму и экстремизму на территории муниципальном образовании "Миленинский сельсовет" Фатежского района Курской области на 2019-2029 годы"</w:t>
            </w:r>
          </w:p>
        </w:tc>
        <w:tc>
          <w:tcPr>
            <w:tcW w:type="dxa" w:w="696"/>
            <w:tcBorders>
              <w:top w:color="000000" w:sz="4" w:val="single"/>
              <w:left w:color="000000" w:sz="4" w:val="single"/>
              <w:bottom w:color="000000" w:sz="4" w:val="single"/>
              <w:right w:color="000000" w:sz="4" w:val="single"/>
            </w:tcBorders>
            <w:shd w:fill="FFFFFF" w:val="clear"/>
            <w:vAlign w:val="center"/>
          </w:tcPr>
          <w:p w14:paraId="43040000">
            <w:pPr>
              <w:ind/>
              <w:jc w:val="center"/>
              <w:rPr>
                <w:rFonts w:ascii="Arial" w:hAnsi="Arial"/>
                <w:color w:val="000000"/>
              </w:rPr>
            </w:pPr>
            <w:r>
              <w:rPr>
                <w:rFonts w:ascii="Arial" w:hAnsi="Arial"/>
                <w:color w:val="000000"/>
              </w:rPr>
              <w:t>03</w:t>
            </w:r>
          </w:p>
        </w:tc>
        <w:tc>
          <w:tcPr>
            <w:tcW w:type="dxa" w:w="555"/>
            <w:tcBorders>
              <w:top w:color="000000" w:sz="4" w:val="single"/>
              <w:left w:color="000000" w:sz="4" w:val="single"/>
              <w:bottom w:color="000000" w:sz="4" w:val="single"/>
              <w:right w:color="000000" w:sz="4" w:val="single"/>
            </w:tcBorders>
            <w:shd w:fill="FFFFFF" w:val="clear"/>
            <w:vAlign w:val="center"/>
          </w:tcPr>
          <w:p w14:paraId="44040000">
            <w:pPr>
              <w:ind/>
              <w:jc w:val="center"/>
              <w:rPr>
                <w:rFonts w:ascii="Arial" w:hAnsi="Arial"/>
                <w:color w:val="000000"/>
              </w:rPr>
            </w:pPr>
            <w:r>
              <w:rPr>
                <w:rFonts w:ascii="Arial" w:hAnsi="Arial"/>
                <w:color w:val="000000"/>
              </w:rPr>
              <w:t>14</w:t>
            </w:r>
          </w:p>
        </w:tc>
        <w:tc>
          <w:tcPr>
            <w:tcW w:type="dxa" w:w="1805"/>
            <w:tcBorders>
              <w:top w:color="000000" w:sz="4" w:val="single"/>
              <w:left w:color="000000" w:sz="4" w:val="single"/>
              <w:bottom w:color="000000" w:sz="4" w:val="single"/>
              <w:right w:color="000000" w:sz="4" w:val="single"/>
            </w:tcBorders>
            <w:shd w:fill="FFFFFF" w:val="clear"/>
            <w:vAlign w:val="center"/>
          </w:tcPr>
          <w:p w14:paraId="45040000">
            <w:pPr>
              <w:ind/>
              <w:jc w:val="center"/>
              <w:rPr>
                <w:rFonts w:ascii="Arial" w:hAnsi="Arial"/>
                <w:color w:val="000000"/>
              </w:rPr>
            </w:pPr>
            <w:r>
              <w:rPr>
                <w:rFonts w:ascii="Arial" w:hAnsi="Arial"/>
                <w:color w:val="000000"/>
              </w:rPr>
              <w:t>12 2 00 00000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46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47040000">
            <w:pPr>
              <w:ind/>
              <w:jc w:val="center"/>
              <w:rPr>
                <w:rFonts w:ascii="Arial" w:hAnsi="Arial"/>
                <w:color w:val="000000"/>
              </w:rPr>
            </w:pPr>
            <w:r>
              <w:rPr>
                <w:rFonts w:ascii="Arial" w:hAnsi="Arial"/>
                <w:color w:val="000000"/>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48040000">
            <w:pPr>
              <w:ind/>
              <w:jc w:val="both"/>
              <w:rPr>
                <w:rFonts w:ascii="Arial" w:hAnsi="Arial"/>
                <w:color w:val="000000"/>
              </w:rPr>
            </w:pPr>
            <w:r>
              <w:rPr>
                <w:rFonts w:ascii="Arial" w:hAnsi="Arial"/>
                <w:color w:val="000000"/>
              </w:rPr>
              <w:t>Основное мероприятие «Профилактика правонарушений, обеспечение безопасности населения муниципального образования »</w:t>
            </w:r>
          </w:p>
        </w:tc>
        <w:tc>
          <w:tcPr>
            <w:tcW w:type="dxa" w:w="696"/>
            <w:tcBorders>
              <w:top w:color="000000" w:sz="4" w:val="single"/>
              <w:left w:color="000000" w:sz="4" w:val="single"/>
              <w:bottom w:color="000000" w:sz="4" w:val="single"/>
              <w:right w:color="000000" w:sz="4" w:val="single"/>
            </w:tcBorders>
            <w:shd w:fill="FFFFFF" w:val="clear"/>
            <w:vAlign w:val="center"/>
          </w:tcPr>
          <w:p w14:paraId="49040000">
            <w:pPr>
              <w:ind/>
              <w:jc w:val="center"/>
              <w:rPr>
                <w:rFonts w:ascii="Arial" w:hAnsi="Arial"/>
                <w:color w:val="000000"/>
              </w:rPr>
            </w:pPr>
            <w:r>
              <w:rPr>
                <w:rFonts w:ascii="Arial" w:hAnsi="Arial"/>
                <w:color w:val="000000"/>
              </w:rPr>
              <w:t>03</w:t>
            </w:r>
          </w:p>
        </w:tc>
        <w:tc>
          <w:tcPr>
            <w:tcW w:type="dxa" w:w="555"/>
            <w:tcBorders>
              <w:top w:color="000000" w:sz="4" w:val="single"/>
              <w:left w:color="000000" w:sz="4" w:val="single"/>
              <w:bottom w:color="000000" w:sz="4" w:val="single"/>
              <w:right w:color="000000" w:sz="4" w:val="single"/>
            </w:tcBorders>
            <w:shd w:fill="FFFFFF" w:val="clear"/>
            <w:vAlign w:val="center"/>
          </w:tcPr>
          <w:p w14:paraId="4A040000">
            <w:pPr>
              <w:ind/>
              <w:jc w:val="center"/>
              <w:rPr>
                <w:rFonts w:ascii="Arial" w:hAnsi="Arial"/>
                <w:color w:val="000000"/>
              </w:rPr>
            </w:pPr>
            <w:r>
              <w:rPr>
                <w:rFonts w:ascii="Arial" w:hAnsi="Arial"/>
                <w:color w:val="000000"/>
              </w:rPr>
              <w:t>14</w:t>
            </w:r>
          </w:p>
        </w:tc>
        <w:tc>
          <w:tcPr>
            <w:tcW w:type="dxa" w:w="1805"/>
            <w:tcBorders>
              <w:top w:color="000000" w:sz="4" w:val="single"/>
              <w:left w:color="000000" w:sz="4" w:val="single"/>
              <w:bottom w:color="000000" w:sz="4" w:val="single"/>
              <w:right w:color="000000" w:sz="4" w:val="single"/>
            </w:tcBorders>
            <w:shd w:fill="FFFFFF" w:val="clear"/>
            <w:vAlign w:val="center"/>
          </w:tcPr>
          <w:p w14:paraId="4B040000">
            <w:pPr>
              <w:ind/>
              <w:jc w:val="center"/>
              <w:rPr>
                <w:rFonts w:ascii="Arial" w:hAnsi="Arial"/>
                <w:color w:val="000000"/>
              </w:rPr>
            </w:pPr>
            <w:r>
              <w:rPr>
                <w:rFonts w:ascii="Arial" w:hAnsi="Arial"/>
                <w:color w:val="000000"/>
              </w:rPr>
              <w:t>12 2 01 00000</w:t>
            </w:r>
          </w:p>
        </w:tc>
        <w:tc>
          <w:tcPr>
            <w:tcW w:type="dxa" w:w="694"/>
            <w:tcBorders>
              <w:top w:color="000000" w:sz="4" w:val="single"/>
              <w:left w:color="000000" w:sz="4" w:val="single"/>
              <w:bottom w:color="000000" w:sz="4" w:val="single"/>
              <w:right w:color="000000" w:sz="4" w:val="single"/>
            </w:tcBorders>
            <w:shd w:fill="FFFFFF" w:val="clear"/>
            <w:vAlign w:val="center"/>
          </w:tcPr>
          <w:p w14:paraId="4C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4D040000">
            <w:pPr>
              <w:ind/>
              <w:jc w:val="center"/>
              <w:rPr>
                <w:rFonts w:ascii="Arial" w:hAnsi="Arial"/>
                <w:color w:val="000000"/>
              </w:rPr>
            </w:pPr>
            <w:r>
              <w:rPr>
                <w:rFonts w:ascii="Arial" w:hAnsi="Arial"/>
                <w:color w:val="000000"/>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4E04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4F040000">
            <w:pPr>
              <w:ind/>
              <w:jc w:val="center"/>
              <w:rPr>
                <w:rFonts w:ascii="Arial" w:hAnsi="Arial"/>
                <w:color w:val="000000"/>
              </w:rPr>
            </w:pPr>
            <w:r>
              <w:rPr>
                <w:rFonts w:ascii="Arial" w:hAnsi="Arial"/>
                <w:color w:val="000000"/>
              </w:rPr>
              <w:t>03</w:t>
            </w:r>
          </w:p>
        </w:tc>
        <w:tc>
          <w:tcPr>
            <w:tcW w:type="dxa" w:w="555"/>
            <w:tcBorders>
              <w:top w:color="000000" w:sz="4" w:val="single"/>
              <w:left w:color="000000" w:sz="4" w:val="single"/>
              <w:bottom w:color="000000" w:sz="4" w:val="single"/>
              <w:right w:color="000000" w:sz="4" w:val="single"/>
            </w:tcBorders>
            <w:shd w:fill="FFFFFF" w:val="clear"/>
            <w:vAlign w:val="center"/>
          </w:tcPr>
          <w:p w14:paraId="50040000">
            <w:pPr>
              <w:ind/>
              <w:jc w:val="center"/>
              <w:rPr>
                <w:rFonts w:ascii="Arial" w:hAnsi="Arial"/>
                <w:color w:val="000000"/>
              </w:rPr>
            </w:pPr>
            <w:r>
              <w:rPr>
                <w:rFonts w:ascii="Arial" w:hAnsi="Arial"/>
                <w:color w:val="000000"/>
              </w:rPr>
              <w:t>14</w:t>
            </w:r>
          </w:p>
        </w:tc>
        <w:tc>
          <w:tcPr>
            <w:tcW w:type="dxa" w:w="1805"/>
            <w:tcBorders>
              <w:top w:color="000000" w:sz="4" w:val="single"/>
              <w:left w:color="000000" w:sz="4" w:val="single"/>
              <w:bottom w:color="000000" w:sz="4" w:val="single"/>
              <w:right w:color="000000" w:sz="4" w:val="single"/>
            </w:tcBorders>
            <w:shd w:fill="FFFFFF" w:val="clear"/>
            <w:vAlign w:val="center"/>
          </w:tcPr>
          <w:p w14:paraId="51040000">
            <w:pPr>
              <w:ind/>
              <w:jc w:val="center"/>
              <w:rPr>
                <w:rFonts w:ascii="Arial" w:hAnsi="Arial"/>
                <w:color w:val="000000"/>
              </w:rPr>
            </w:pPr>
            <w:r>
              <w:rPr>
                <w:rFonts w:ascii="Arial" w:hAnsi="Arial"/>
                <w:color w:val="000000"/>
              </w:rPr>
              <w:t>12 2 01 С1435</w:t>
            </w:r>
          </w:p>
        </w:tc>
        <w:tc>
          <w:tcPr>
            <w:tcW w:type="dxa" w:w="694"/>
            <w:tcBorders>
              <w:top w:color="000000" w:sz="4" w:val="single"/>
              <w:left w:color="000000" w:sz="4" w:val="single"/>
              <w:bottom w:color="000000" w:sz="4" w:val="single"/>
              <w:right w:color="000000" w:sz="4" w:val="single"/>
            </w:tcBorders>
            <w:shd w:fill="FFFFFF" w:val="clear"/>
            <w:vAlign w:val="center"/>
          </w:tcPr>
          <w:p w14:paraId="52040000">
            <w:pPr>
              <w:ind/>
              <w:jc w:val="center"/>
              <w:rPr>
                <w:rFonts w:ascii="Arial" w:hAnsi="Arial"/>
                <w:color w:val="000000"/>
              </w:rPr>
            </w:pPr>
            <w:r>
              <w:rPr>
                <w:rFonts w:ascii="Arial" w:hAnsi="Arial"/>
                <w:color w:val="000000"/>
              </w:rPr>
              <w:t>200</w:t>
            </w:r>
          </w:p>
        </w:tc>
        <w:tc>
          <w:tcPr>
            <w:tcW w:type="dxa" w:w="1619"/>
            <w:tcBorders>
              <w:top w:color="000000" w:sz="4" w:val="single"/>
              <w:left w:color="000000" w:sz="4" w:val="single"/>
              <w:bottom w:color="000000" w:sz="4" w:val="single"/>
              <w:right w:color="000000" w:sz="4" w:val="single"/>
            </w:tcBorders>
            <w:shd w:fill="FFFFFF" w:val="clear"/>
            <w:vAlign w:val="center"/>
          </w:tcPr>
          <w:p w14:paraId="53040000">
            <w:pPr>
              <w:ind/>
              <w:jc w:val="center"/>
              <w:rPr>
                <w:rFonts w:ascii="Arial" w:hAnsi="Arial"/>
                <w:color w:val="000000"/>
              </w:rPr>
            </w:pPr>
            <w:r>
              <w:rPr>
                <w:rFonts w:ascii="Arial" w:hAnsi="Arial"/>
                <w:color w:val="000000"/>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5404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55040000">
            <w:pPr>
              <w:ind/>
              <w:jc w:val="center"/>
              <w:rPr>
                <w:rFonts w:ascii="Arial" w:hAnsi="Arial"/>
                <w:color w:val="000000"/>
              </w:rPr>
            </w:pPr>
            <w:r>
              <w:rPr>
                <w:rFonts w:ascii="Arial" w:hAnsi="Arial"/>
                <w:color w:val="000000"/>
              </w:rPr>
              <w:t>03</w:t>
            </w:r>
          </w:p>
        </w:tc>
        <w:tc>
          <w:tcPr>
            <w:tcW w:type="dxa" w:w="555"/>
            <w:tcBorders>
              <w:top w:color="000000" w:sz="4" w:val="single"/>
              <w:left w:color="000000" w:sz="4" w:val="single"/>
              <w:bottom w:color="000000" w:sz="4" w:val="single"/>
              <w:right w:color="000000" w:sz="4" w:val="single"/>
            </w:tcBorders>
            <w:shd w:fill="FFFFFF" w:val="clear"/>
            <w:vAlign w:val="center"/>
          </w:tcPr>
          <w:p w14:paraId="56040000">
            <w:pPr>
              <w:ind/>
              <w:jc w:val="center"/>
              <w:rPr>
                <w:rFonts w:ascii="Arial" w:hAnsi="Arial"/>
                <w:color w:val="000000"/>
              </w:rPr>
            </w:pPr>
            <w:r>
              <w:rPr>
                <w:rFonts w:ascii="Arial" w:hAnsi="Arial"/>
                <w:color w:val="000000"/>
              </w:rPr>
              <w:t>14</w:t>
            </w:r>
          </w:p>
        </w:tc>
        <w:tc>
          <w:tcPr>
            <w:tcW w:type="dxa" w:w="1805"/>
            <w:tcBorders>
              <w:top w:color="000000" w:sz="4" w:val="single"/>
              <w:left w:color="000000" w:sz="4" w:val="single"/>
              <w:bottom w:color="000000" w:sz="4" w:val="single"/>
              <w:right w:color="000000" w:sz="4" w:val="single"/>
            </w:tcBorders>
            <w:shd w:fill="FFFFFF" w:val="clear"/>
            <w:vAlign w:val="center"/>
          </w:tcPr>
          <w:p w14:paraId="57040000">
            <w:pPr>
              <w:ind/>
              <w:jc w:val="center"/>
              <w:rPr>
                <w:rFonts w:ascii="Arial" w:hAnsi="Arial"/>
                <w:color w:val="000000"/>
              </w:rPr>
            </w:pPr>
            <w:r>
              <w:rPr>
                <w:rFonts w:ascii="Arial" w:hAnsi="Arial"/>
                <w:color w:val="000000"/>
              </w:rPr>
              <w:t>12 2 01 С1435</w:t>
            </w:r>
          </w:p>
        </w:tc>
        <w:tc>
          <w:tcPr>
            <w:tcW w:type="dxa" w:w="694"/>
            <w:tcBorders>
              <w:top w:color="000000" w:sz="4" w:val="single"/>
              <w:left w:color="000000" w:sz="4" w:val="single"/>
              <w:bottom w:color="000000" w:sz="4" w:val="single"/>
              <w:right w:color="000000" w:sz="4" w:val="single"/>
            </w:tcBorders>
            <w:shd w:fill="FFFFFF" w:val="clear"/>
            <w:vAlign w:val="center"/>
          </w:tcPr>
          <w:p w14:paraId="58040000">
            <w:pPr>
              <w:ind/>
              <w:jc w:val="center"/>
              <w:rPr>
                <w:rFonts w:ascii="Arial" w:hAnsi="Arial"/>
                <w:color w:val="000000"/>
              </w:rPr>
            </w:pPr>
            <w:r>
              <w:rPr>
                <w:rFonts w:ascii="Arial" w:hAnsi="Arial"/>
                <w:color w:val="000000"/>
              </w:rPr>
              <w:t>240</w:t>
            </w:r>
          </w:p>
        </w:tc>
        <w:tc>
          <w:tcPr>
            <w:tcW w:type="dxa" w:w="1619"/>
            <w:tcBorders>
              <w:top w:color="000000" w:sz="4" w:val="single"/>
              <w:left w:color="000000" w:sz="4" w:val="single"/>
              <w:bottom w:color="000000" w:sz="4" w:val="single"/>
              <w:right w:color="000000" w:sz="4" w:val="single"/>
            </w:tcBorders>
            <w:shd w:fill="FFFFFF" w:val="clear"/>
            <w:vAlign w:val="center"/>
          </w:tcPr>
          <w:p w14:paraId="59040000">
            <w:pPr>
              <w:ind/>
              <w:jc w:val="center"/>
              <w:rPr>
                <w:rFonts w:ascii="Arial" w:hAnsi="Arial"/>
                <w:color w:val="000000"/>
              </w:rPr>
            </w:pPr>
            <w:r>
              <w:rPr>
                <w:rFonts w:ascii="Arial" w:hAnsi="Arial"/>
                <w:color w:val="000000"/>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5A040000">
            <w:pPr>
              <w:ind/>
              <w:jc w:val="both"/>
              <w:rPr>
                <w:rFonts w:ascii="Arial" w:hAnsi="Arial"/>
                <w:color w:val="000000"/>
              </w:rPr>
            </w:pPr>
            <w:r>
              <w:rPr>
                <w:rFonts w:ascii="Arial" w:hAnsi="Arial"/>
                <w:b w:val="1"/>
                <w:color w:val="000000"/>
              </w:rPr>
              <w:t>Национальная экономика</w:t>
            </w:r>
          </w:p>
        </w:tc>
        <w:tc>
          <w:tcPr>
            <w:tcW w:type="dxa" w:w="696"/>
            <w:tcBorders>
              <w:top w:color="000000" w:sz="4" w:val="single"/>
              <w:left w:color="000000" w:sz="4" w:val="single"/>
              <w:bottom w:color="000000" w:sz="4" w:val="single"/>
              <w:right w:color="000000" w:sz="4" w:val="single"/>
            </w:tcBorders>
            <w:shd w:fill="FFFFFF" w:val="clear"/>
            <w:vAlign w:val="center"/>
          </w:tcPr>
          <w:p w14:paraId="5B040000">
            <w:pPr>
              <w:ind/>
              <w:jc w:val="center"/>
              <w:rPr>
                <w:rFonts w:ascii="Arial" w:hAnsi="Arial"/>
                <w:color w:val="000000"/>
              </w:rPr>
            </w:pPr>
            <w:r>
              <w:rPr>
                <w:rFonts w:ascii="Arial" w:hAnsi="Arial"/>
                <w:color w:val="000000"/>
              </w:rPr>
              <w:t>04</w:t>
            </w:r>
          </w:p>
        </w:tc>
        <w:tc>
          <w:tcPr>
            <w:tcW w:type="dxa" w:w="555"/>
            <w:tcBorders>
              <w:top w:color="000000" w:sz="4" w:val="single"/>
              <w:left w:color="000000" w:sz="4" w:val="single"/>
              <w:bottom w:color="000000" w:sz="4" w:val="single"/>
              <w:right w:color="000000" w:sz="4" w:val="single"/>
            </w:tcBorders>
            <w:shd w:fill="FFFFFF" w:val="clear"/>
            <w:vAlign w:val="center"/>
          </w:tcPr>
          <w:p w14:paraId="5C040000">
            <w:pPr>
              <w:ind/>
              <w:jc w:val="center"/>
              <w:rPr>
                <w:rFonts w:ascii="Arial" w:hAnsi="Arial"/>
                <w:color w:val="000000"/>
              </w:rPr>
            </w:pPr>
          </w:p>
        </w:tc>
        <w:tc>
          <w:tcPr>
            <w:tcW w:type="dxa" w:w="1805"/>
            <w:tcBorders>
              <w:top w:color="000000" w:sz="4" w:val="single"/>
              <w:left w:color="000000" w:sz="4" w:val="single"/>
              <w:bottom w:color="000000" w:sz="4" w:val="single"/>
              <w:right w:color="000000" w:sz="4" w:val="single"/>
            </w:tcBorders>
            <w:shd w:fill="FFFFFF" w:val="clear"/>
            <w:vAlign w:val="center"/>
          </w:tcPr>
          <w:p w14:paraId="5D04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5E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5F040000">
            <w:pPr>
              <w:ind/>
              <w:jc w:val="center"/>
              <w:rPr>
                <w:rFonts w:ascii="Arial" w:hAnsi="Arial"/>
                <w:color w:val="000000"/>
              </w:rPr>
            </w:pPr>
            <w:r>
              <w:rPr>
                <w:rFonts w:ascii="Arial" w:hAnsi="Arial"/>
                <w:color w:val="000000"/>
              </w:rPr>
              <w:t>43 135</w:t>
            </w:r>
            <w:r>
              <w:rPr>
                <w:rFonts w:ascii="Arial" w:hAnsi="Arial"/>
                <w:color w:val="000000"/>
              </w:rPr>
              <w:t>,0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60040000">
            <w:pPr>
              <w:ind/>
              <w:jc w:val="both"/>
              <w:rPr>
                <w:rFonts w:ascii="Arial" w:hAnsi="Arial"/>
                <w:color w:val="000000"/>
              </w:rPr>
            </w:pPr>
            <w:r>
              <w:rPr>
                <w:rFonts w:ascii="Arial" w:hAnsi="Arial"/>
                <w:color w:val="000000"/>
              </w:rPr>
              <w:t>Дорожное хозяйство (дорожные фонды)</w:t>
            </w:r>
          </w:p>
        </w:tc>
        <w:tc>
          <w:tcPr>
            <w:tcW w:type="dxa" w:w="696"/>
            <w:tcBorders>
              <w:top w:color="000000" w:sz="4" w:val="single"/>
              <w:left w:color="000000" w:sz="4" w:val="single"/>
              <w:bottom w:color="000000" w:sz="4" w:val="single"/>
              <w:right w:color="000000" w:sz="4" w:val="single"/>
            </w:tcBorders>
            <w:shd w:fill="FFFFFF" w:val="clear"/>
            <w:vAlign w:val="center"/>
          </w:tcPr>
          <w:p w14:paraId="61040000">
            <w:pPr>
              <w:ind/>
              <w:jc w:val="center"/>
              <w:rPr>
                <w:rFonts w:ascii="Arial" w:hAnsi="Arial"/>
                <w:color w:val="000000"/>
              </w:rPr>
            </w:pPr>
            <w:r>
              <w:rPr>
                <w:rFonts w:ascii="Arial" w:hAnsi="Arial"/>
                <w:color w:val="000000"/>
              </w:rPr>
              <w:t>04</w:t>
            </w:r>
          </w:p>
        </w:tc>
        <w:tc>
          <w:tcPr>
            <w:tcW w:type="dxa" w:w="555"/>
            <w:tcBorders>
              <w:top w:color="000000" w:sz="4" w:val="single"/>
              <w:left w:color="000000" w:sz="4" w:val="single"/>
              <w:bottom w:color="000000" w:sz="4" w:val="single"/>
              <w:right w:color="000000" w:sz="4" w:val="single"/>
            </w:tcBorders>
            <w:shd w:fill="FFFFFF" w:val="clear"/>
            <w:vAlign w:val="center"/>
          </w:tcPr>
          <w:p w14:paraId="62040000">
            <w:pPr>
              <w:ind/>
              <w:jc w:val="center"/>
              <w:rPr>
                <w:rFonts w:ascii="Arial" w:hAnsi="Arial"/>
                <w:color w:val="000000"/>
              </w:rPr>
            </w:pPr>
            <w:r>
              <w:rPr>
                <w:rFonts w:ascii="Arial" w:hAnsi="Arial"/>
                <w:color w:val="000000"/>
              </w:rPr>
              <w:t>09</w:t>
            </w:r>
          </w:p>
        </w:tc>
        <w:tc>
          <w:tcPr>
            <w:tcW w:type="dxa" w:w="1805"/>
            <w:tcBorders>
              <w:top w:color="000000" w:sz="4" w:val="single"/>
              <w:left w:color="000000" w:sz="4" w:val="single"/>
              <w:bottom w:color="000000" w:sz="4" w:val="single"/>
              <w:right w:color="000000" w:sz="4" w:val="single"/>
            </w:tcBorders>
            <w:shd w:fill="FFFFFF" w:val="clear"/>
            <w:vAlign w:val="center"/>
          </w:tcPr>
          <w:p w14:paraId="6304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64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65040000">
            <w:pPr>
              <w:ind/>
              <w:jc w:val="center"/>
              <w:rPr>
                <w:rFonts w:ascii="Arial" w:hAnsi="Arial"/>
                <w:color w:val="000000"/>
              </w:rPr>
            </w:pPr>
            <w:r>
              <w:rPr>
                <w:rFonts w:ascii="Arial" w:hAnsi="Arial"/>
                <w:color w:val="000000"/>
              </w:rPr>
              <w:t>42 135,0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66040000">
            <w:pPr>
              <w:ind/>
              <w:jc w:val="both"/>
              <w:rPr>
                <w:rFonts w:ascii="Arial" w:hAnsi="Arial"/>
                <w:color w:val="000000"/>
              </w:rPr>
            </w:pPr>
            <w:r>
              <w:rPr>
                <w:rFonts w:ascii="Arial" w:hAnsi="Arial"/>
                <w:color w:val="000000"/>
              </w:rPr>
              <w:t xml:space="preserve">Муниципальная программа «Развитие транспортной системы, обеспечение пассажиров и безопасности дорожного движения в Миленинском сельсовете Фатежского района»  </w:t>
            </w:r>
          </w:p>
        </w:tc>
        <w:tc>
          <w:tcPr>
            <w:tcW w:type="dxa" w:w="696"/>
            <w:tcBorders>
              <w:top w:color="000000" w:sz="4" w:val="single"/>
              <w:left w:color="000000" w:sz="4" w:val="single"/>
              <w:bottom w:color="000000" w:sz="4" w:val="single"/>
              <w:right w:color="000000" w:sz="4" w:val="single"/>
            </w:tcBorders>
            <w:shd w:fill="FFFFFF" w:val="clear"/>
            <w:vAlign w:val="center"/>
          </w:tcPr>
          <w:p w14:paraId="67040000">
            <w:pPr>
              <w:ind/>
              <w:jc w:val="center"/>
              <w:rPr>
                <w:rFonts w:ascii="Arial" w:hAnsi="Arial"/>
                <w:color w:val="000000"/>
              </w:rPr>
            </w:pPr>
            <w:r>
              <w:rPr>
                <w:rFonts w:ascii="Arial" w:hAnsi="Arial"/>
                <w:color w:val="000000"/>
              </w:rPr>
              <w:t>04</w:t>
            </w:r>
          </w:p>
        </w:tc>
        <w:tc>
          <w:tcPr>
            <w:tcW w:type="dxa" w:w="555"/>
            <w:tcBorders>
              <w:top w:color="000000" w:sz="4" w:val="single"/>
              <w:left w:color="000000" w:sz="4" w:val="single"/>
              <w:bottom w:color="000000" w:sz="4" w:val="single"/>
              <w:right w:color="000000" w:sz="4" w:val="single"/>
            </w:tcBorders>
            <w:shd w:fill="FFFFFF" w:val="clear"/>
            <w:vAlign w:val="center"/>
          </w:tcPr>
          <w:p w14:paraId="68040000">
            <w:pPr>
              <w:ind/>
              <w:jc w:val="center"/>
              <w:rPr>
                <w:rFonts w:ascii="Arial" w:hAnsi="Arial"/>
                <w:color w:val="000000"/>
              </w:rPr>
            </w:pPr>
            <w:r>
              <w:rPr>
                <w:rFonts w:ascii="Arial" w:hAnsi="Arial"/>
                <w:color w:val="000000"/>
              </w:rPr>
              <w:t>09</w:t>
            </w:r>
          </w:p>
        </w:tc>
        <w:tc>
          <w:tcPr>
            <w:tcW w:type="dxa" w:w="1805"/>
            <w:tcBorders>
              <w:top w:color="000000" w:sz="4" w:val="single"/>
              <w:left w:color="000000" w:sz="4" w:val="single"/>
              <w:bottom w:color="000000" w:sz="4" w:val="single"/>
              <w:right w:color="000000" w:sz="4" w:val="single"/>
            </w:tcBorders>
            <w:shd w:fill="FFFFFF" w:val="clear"/>
            <w:vAlign w:val="center"/>
          </w:tcPr>
          <w:p w14:paraId="69040000">
            <w:pPr>
              <w:ind/>
              <w:jc w:val="center"/>
              <w:rPr>
                <w:rFonts w:ascii="Arial" w:hAnsi="Arial"/>
                <w:color w:val="000000"/>
              </w:rPr>
            </w:pPr>
            <w:r>
              <w:rPr>
                <w:rFonts w:ascii="Arial" w:hAnsi="Arial"/>
                <w:color w:val="000000"/>
              </w:rPr>
              <w:t xml:space="preserve">11 0 00 00000                </w:t>
            </w:r>
          </w:p>
        </w:tc>
        <w:tc>
          <w:tcPr>
            <w:tcW w:type="dxa" w:w="694"/>
            <w:tcBorders>
              <w:top w:color="000000" w:sz="4" w:val="single"/>
              <w:left w:color="000000" w:sz="4" w:val="single"/>
              <w:bottom w:color="000000" w:sz="4" w:val="single"/>
              <w:right w:color="000000" w:sz="4" w:val="single"/>
            </w:tcBorders>
            <w:shd w:fill="FFFFFF" w:val="clear"/>
            <w:vAlign w:val="center"/>
          </w:tcPr>
          <w:p w14:paraId="6A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6B040000">
            <w:pPr>
              <w:ind/>
              <w:jc w:val="center"/>
              <w:rPr>
                <w:rFonts w:ascii="Arial" w:hAnsi="Arial"/>
                <w:color w:val="000000"/>
              </w:rPr>
            </w:pPr>
            <w:r>
              <w:rPr>
                <w:rFonts w:ascii="Arial" w:hAnsi="Arial"/>
                <w:color w:val="000000"/>
              </w:rPr>
              <w:t>42</w:t>
            </w:r>
            <w:r>
              <w:rPr>
                <w:rFonts w:ascii="Arial" w:hAnsi="Arial"/>
                <w:color w:val="000000"/>
              </w:rPr>
              <w:t xml:space="preserve"> 135,0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6C040000">
            <w:pPr>
              <w:ind/>
              <w:jc w:val="both"/>
              <w:rPr>
                <w:rFonts w:ascii="Arial" w:hAnsi="Arial"/>
                <w:b w:val="1"/>
                <w:color w:val="000000"/>
              </w:rPr>
            </w:pPr>
            <w:r>
              <w:rPr>
                <w:rFonts w:ascii="Arial" w:hAnsi="Arial"/>
                <w:color w:val="000000"/>
              </w:rPr>
              <w:t>Подпрограмма «Развитие села автомобильных дорог в Миленинском сельсовете Фатежского</w:t>
            </w:r>
            <w:r>
              <w:rPr>
                <w:rFonts w:ascii="Arial" w:hAnsi="Arial"/>
                <w:b w:val="1"/>
                <w:color w:val="000000"/>
              </w:rPr>
              <w:t xml:space="preserve"> района </w:t>
            </w:r>
            <w:r>
              <w:rPr>
                <w:rFonts w:ascii="Arial" w:hAnsi="Arial"/>
                <w:color w:val="000000"/>
              </w:rPr>
              <w:t xml:space="preserve">муниципальной программы «Развитие транспортной системы, обеспечение пассажиров и безопасности дорожного движения в Миленинском сельсовете Фатежского района»  </w:t>
            </w:r>
          </w:p>
        </w:tc>
        <w:tc>
          <w:tcPr>
            <w:tcW w:type="dxa" w:w="696"/>
            <w:tcBorders>
              <w:top w:color="000000" w:sz="4" w:val="single"/>
              <w:left w:color="000000" w:sz="4" w:val="single"/>
              <w:bottom w:color="000000" w:sz="4" w:val="single"/>
              <w:right w:color="000000" w:sz="4" w:val="single"/>
            </w:tcBorders>
            <w:shd w:fill="FFFFFF" w:val="clear"/>
            <w:vAlign w:val="center"/>
          </w:tcPr>
          <w:p w14:paraId="6D040000">
            <w:pPr>
              <w:ind/>
              <w:jc w:val="center"/>
              <w:rPr>
                <w:rFonts w:ascii="Arial" w:hAnsi="Arial"/>
                <w:color w:val="000000"/>
              </w:rPr>
            </w:pPr>
            <w:r>
              <w:rPr>
                <w:rFonts w:ascii="Arial" w:hAnsi="Arial"/>
                <w:color w:val="000000"/>
              </w:rPr>
              <w:t>04</w:t>
            </w:r>
          </w:p>
        </w:tc>
        <w:tc>
          <w:tcPr>
            <w:tcW w:type="dxa" w:w="555"/>
            <w:tcBorders>
              <w:top w:color="000000" w:sz="4" w:val="single"/>
              <w:left w:color="000000" w:sz="4" w:val="single"/>
              <w:bottom w:color="000000" w:sz="4" w:val="single"/>
              <w:right w:color="000000" w:sz="4" w:val="single"/>
            </w:tcBorders>
            <w:shd w:fill="FFFFFF" w:val="clear"/>
            <w:vAlign w:val="center"/>
          </w:tcPr>
          <w:p w14:paraId="6E040000">
            <w:pPr>
              <w:ind/>
              <w:jc w:val="center"/>
              <w:rPr>
                <w:rFonts w:ascii="Arial" w:hAnsi="Arial"/>
                <w:color w:val="000000"/>
              </w:rPr>
            </w:pPr>
            <w:r>
              <w:rPr>
                <w:rFonts w:ascii="Arial" w:hAnsi="Arial"/>
                <w:color w:val="000000"/>
              </w:rPr>
              <w:t>09</w:t>
            </w:r>
          </w:p>
        </w:tc>
        <w:tc>
          <w:tcPr>
            <w:tcW w:type="dxa" w:w="1805"/>
            <w:tcBorders>
              <w:top w:color="000000" w:sz="4" w:val="single"/>
              <w:left w:color="000000" w:sz="4" w:val="single"/>
              <w:bottom w:color="000000" w:sz="4" w:val="single"/>
              <w:right w:color="000000" w:sz="4" w:val="single"/>
            </w:tcBorders>
            <w:shd w:fill="FFFFFF" w:val="clear"/>
            <w:vAlign w:val="center"/>
          </w:tcPr>
          <w:p w14:paraId="6F040000">
            <w:pPr>
              <w:ind/>
              <w:jc w:val="center"/>
              <w:rPr>
                <w:rFonts w:ascii="Arial" w:hAnsi="Arial"/>
                <w:color w:val="000000"/>
              </w:rPr>
            </w:pPr>
            <w:r>
              <w:rPr>
                <w:rFonts w:ascii="Arial" w:hAnsi="Arial"/>
                <w:color w:val="000000"/>
              </w:rPr>
              <w:t xml:space="preserve">11 1 00 00000 </w:t>
            </w:r>
          </w:p>
        </w:tc>
        <w:tc>
          <w:tcPr>
            <w:tcW w:type="dxa" w:w="694"/>
            <w:tcBorders>
              <w:top w:color="000000" w:sz="4" w:val="single"/>
              <w:left w:color="000000" w:sz="4" w:val="single"/>
              <w:bottom w:color="000000" w:sz="4" w:val="single"/>
              <w:right w:color="000000" w:sz="4" w:val="single"/>
            </w:tcBorders>
            <w:shd w:fill="FFFFFF" w:val="clear"/>
            <w:vAlign w:val="center"/>
          </w:tcPr>
          <w:p w14:paraId="70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71040000">
            <w:pPr>
              <w:ind/>
              <w:jc w:val="center"/>
              <w:rPr>
                <w:rFonts w:ascii="Arial" w:hAnsi="Arial"/>
                <w:color w:val="000000"/>
              </w:rPr>
            </w:pPr>
            <w:r>
              <w:rPr>
                <w:rFonts w:ascii="Arial" w:hAnsi="Arial"/>
                <w:color w:val="000000"/>
              </w:rPr>
              <w:t>42 135,0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72040000">
            <w:pPr>
              <w:ind/>
              <w:jc w:val="both"/>
              <w:rPr>
                <w:rFonts w:ascii="Arial" w:hAnsi="Arial"/>
                <w:color w:val="000000"/>
              </w:rPr>
            </w:pPr>
            <w:r>
              <w:rPr>
                <w:rFonts w:ascii="Arial" w:hAnsi="Arial"/>
                <w:color w:val="000000"/>
              </w:rPr>
              <w:t>Основные мероприятия «Совершенствование системы развития сети автомобильных дорог»</w:t>
            </w:r>
          </w:p>
        </w:tc>
        <w:tc>
          <w:tcPr>
            <w:tcW w:type="dxa" w:w="696"/>
            <w:tcBorders>
              <w:top w:color="000000" w:sz="4" w:val="single"/>
              <w:left w:color="000000" w:sz="4" w:val="single"/>
              <w:bottom w:color="000000" w:sz="4" w:val="single"/>
              <w:right w:color="000000" w:sz="4" w:val="single"/>
            </w:tcBorders>
            <w:shd w:fill="FFFFFF" w:val="clear"/>
            <w:vAlign w:val="center"/>
          </w:tcPr>
          <w:p w14:paraId="73040000">
            <w:pPr>
              <w:ind/>
              <w:jc w:val="center"/>
              <w:rPr>
                <w:rFonts w:ascii="Arial" w:hAnsi="Arial"/>
                <w:color w:val="000000"/>
              </w:rPr>
            </w:pPr>
            <w:r>
              <w:rPr>
                <w:rFonts w:ascii="Arial" w:hAnsi="Arial"/>
                <w:color w:val="000000"/>
              </w:rPr>
              <w:t>04</w:t>
            </w:r>
          </w:p>
        </w:tc>
        <w:tc>
          <w:tcPr>
            <w:tcW w:type="dxa" w:w="555"/>
            <w:tcBorders>
              <w:top w:color="000000" w:sz="4" w:val="single"/>
              <w:left w:color="000000" w:sz="4" w:val="single"/>
              <w:bottom w:color="000000" w:sz="4" w:val="single"/>
              <w:right w:color="000000" w:sz="4" w:val="single"/>
            </w:tcBorders>
            <w:shd w:fill="FFFFFF" w:val="clear"/>
            <w:vAlign w:val="center"/>
          </w:tcPr>
          <w:p w14:paraId="74040000">
            <w:pPr>
              <w:ind/>
              <w:jc w:val="center"/>
              <w:rPr>
                <w:rFonts w:ascii="Arial" w:hAnsi="Arial"/>
                <w:color w:val="000000"/>
              </w:rPr>
            </w:pPr>
            <w:r>
              <w:rPr>
                <w:rFonts w:ascii="Arial" w:hAnsi="Arial"/>
                <w:color w:val="000000"/>
              </w:rPr>
              <w:t>09</w:t>
            </w:r>
          </w:p>
        </w:tc>
        <w:tc>
          <w:tcPr>
            <w:tcW w:type="dxa" w:w="1805"/>
            <w:tcBorders>
              <w:top w:color="000000" w:sz="4" w:val="single"/>
              <w:left w:color="000000" w:sz="4" w:val="single"/>
              <w:bottom w:color="000000" w:sz="4" w:val="single"/>
              <w:right w:color="000000" w:sz="4" w:val="single"/>
            </w:tcBorders>
            <w:shd w:fill="FFFFFF" w:val="clear"/>
            <w:vAlign w:val="center"/>
          </w:tcPr>
          <w:p w14:paraId="75040000">
            <w:pPr>
              <w:ind/>
              <w:jc w:val="center"/>
              <w:rPr>
                <w:rFonts w:ascii="Arial" w:hAnsi="Arial"/>
                <w:color w:val="000000"/>
              </w:rPr>
            </w:pPr>
            <w:r>
              <w:rPr>
                <w:rFonts w:ascii="Arial" w:hAnsi="Arial"/>
                <w:color w:val="000000"/>
              </w:rPr>
              <w:t>11 1 01 0000</w:t>
            </w:r>
          </w:p>
        </w:tc>
        <w:tc>
          <w:tcPr>
            <w:tcW w:type="dxa" w:w="694"/>
            <w:tcBorders>
              <w:top w:color="000000" w:sz="4" w:val="single"/>
              <w:left w:color="000000" w:sz="4" w:val="single"/>
              <w:bottom w:color="000000" w:sz="4" w:val="single"/>
              <w:right w:color="000000" w:sz="4" w:val="single"/>
            </w:tcBorders>
            <w:shd w:fill="FFFFFF" w:val="clear"/>
            <w:vAlign w:val="center"/>
          </w:tcPr>
          <w:p w14:paraId="76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77040000">
            <w:pPr>
              <w:ind/>
              <w:jc w:val="center"/>
              <w:rPr>
                <w:rFonts w:ascii="Arial" w:hAnsi="Arial"/>
                <w:color w:val="000000"/>
              </w:rPr>
            </w:pPr>
            <w:r>
              <w:rPr>
                <w:rFonts w:ascii="Arial" w:hAnsi="Arial"/>
                <w:color w:val="000000"/>
              </w:rPr>
              <w:t>42 135,0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78040000">
            <w:pPr>
              <w:ind/>
              <w:jc w:val="both"/>
              <w:rPr>
                <w:rFonts w:ascii="Arial" w:hAnsi="Arial"/>
                <w:color w:val="000000"/>
              </w:rPr>
            </w:pPr>
            <w:r>
              <w:rPr>
                <w:rFonts w:ascii="Arial" w:hAnsi="Arial"/>
                <w:color w:val="000000"/>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type="dxa" w:w="696"/>
            <w:tcBorders>
              <w:top w:color="000000" w:sz="4" w:val="single"/>
              <w:left w:color="000000" w:sz="4" w:val="single"/>
              <w:bottom w:color="000000" w:sz="4" w:val="single"/>
              <w:right w:color="000000" w:sz="4" w:val="single"/>
            </w:tcBorders>
            <w:shd w:fill="FFFFFF" w:val="clear"/>
            <w:vAlign w:val="center"/>
          </w:tcPr>
          <w:p w14:paraId="79040000">
            <w:pPr>
              <w:ind/>
              <w:jc w:val="center"/>
              <w:rPr>
                <w:rFonts w:ascii="Arial" w:hAnsi="Arial"/>
                <w:color w:val="000000"/>
              </w:rPr>
            </w:pPr>
            <w:r>
              <w:rPr>
                <w:rFonts w:ascii="Arial" w:hAnsi="Arial"/>
                <w:color w:val="000000"/>
              </w:rPr>
              <w:t>04</w:t>
            </w:r>
          </w:p>
        </w:tc>
        <w:tc>
          <w:tcPr>
            <w:tcW w:type="dxa" w:w="555"/>
            <w:tcBorders>
              <w:top w:color="000000" w:sz="4" w:val="single"/>
              <w:left w:color="000000" w:sz="4" w:val="single"/>
              <w:bottom w:color="000000" w:sz="4" w:val="single"/>
              <w:right w:color="000000" w:sz="4" w:val="single"/>
            </w:tcBorders>
            <w:shd w:fill="FFFFFF" w:val="clear"/>
            <w:vAlign w:val="center"/>
          </w:tcPr>
          <w:p w14:paraId="7A040000">
            <w:pPr>
              <w:ind/>
              <w:jc w:val="center"/>
              <w:rPr>
                <w:rFonts w:ascii="Arial" w:hAnsi="Arial"/>
                <w:color w:val="000000"/>
              </w:rPr>
            </w:pPr>
            <w:r>
              <w:rPr>
                <w:rFonts w:ascii="Arial" w:hAnsi="Arial"/>
                <w:color w:val="000000"/>
              </w:rPr>
              <w:t>09</w:t>
            </w:r>
          </w:p>
        </w:tc>
        <w:tc>
          <w:tcPr>
            <w:tcW w:type="dxa" w:w="1805"/>
            <w:tcBorders>
              <w:top w:color="000000" w:sz="4" w:val="single"/>
              <w:left w:color="000000" w:sz="4" w:val="single"/>
              <w:bottom w:color="000000" w:sz="4" w:val="single"/>
              <w:right w:color="000000" w:sz="4" w:val="single"/>
            </w:tcBorders>
            <w:shd w:fill="FFFFFF" w:val="clear"/>
            <w:vAlign w:val="center"/>
          </w:tcPr>
          <w:p w14:paraId="7B040000">
            <w:pPr>
              <w:ind/>
              <w:jc w:val="center"/>
              <w:rPr>
                <w:rFonts w:ascii="Arial" w:hAnsi="Arial"/>
                <w:color w:val="000000"/>
              </w:rPr>
            </w:pPr>
            <w:r>
              <w:rPr>
                <w:rFonts w:ascii="Arial" w:hAnsi="Arial"/>
                <w:color w:val="000000"/>
              </w:rPr>
              <w:t xml:space="preserve">11 1 01 П1424                </w:t>
            </w:r>
          </w:p>
        </w:tc>
        <w:tc>
          <w:tcPr>
            <w:tcW w:type="dxa" w:w="694"/>
            <w:tcBorders>
              <w:top w:color="000000" w:sz="4" w:val="single"/>
              <w:left w:color="000000" w:sz="4" w:val="single"/>
              <w:bottom w:color="000000" w:sz="4" w:val="single"/>
              <w:right w:color="000000" w:sz="4" w:val="single"/>
            </w:tcBorders>
            <w:shd w:fill="FFFFFF" w:val="clear"/>
            <w:vAlign w:val="center"/>
          </w:tcPr>
          <w:p w14:paraId="7C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7D040000">
            <w:pPr>
              <w:ind/>
              <w:jc w:val="center"/>
              <w:rPr>
                <w:rFonts w:ascii="Arial" w:hAnsi="Arial"/>
                <w:color w:val="000000"/>
              </w:rPr>
            </w:pPr>
            <w:r>
              <w:rPr>
                <w:rFonts w:ascii="Arial" w:hAnsi="Arial"/>
                <w:color w:val="000000"/>
              </w:rPr>
              <w:t>42 135,0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7E04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7F040000">
            <w:pPr>
              <w:ind/>
              <w:jc w:val="center"/>
              <w:rPr>
                <w:rFonts w:ascii="Arial" w:hAnsi="Arial"/>
                <w:color w:val="000000"/>
              </w:rPr>
            </w:pPr>
            <w:r>
              <w:rPr>
                <w:rFonts w:ascii="Arial" w:hAnsi="Arial"/>
                <w:color w:val="000000"/>
              </w:rPr>
              <w:t>04</w:t>
            </w:r>
          </w:p>
        </w:tc>
        <w:tc>
          <w:tcPr>
            <w:tcW w:type="dxa" w:w="555"/>
            <w:tcBorders>
              <w:top w:color="000000" w:sz="4" w:val="single"/>
              <w:left w:color="000000" w:sz="4" w:val="single"/>
              <w:bottom w:color="000000" w:sz="4" w:val="single"/>
              <w:right w:color="000000" w:sz="4" w:val="single"/>
            </w:tcBorders>
            <w:shd w:fill="FFFFFF" w:val="clear"/>
            <w:vAlign w:val="center"/>
          </w:tcPr>
          <w:p w14:paraId="80040000">
            <w:pPr>
              <w:ind/>
              <w:jc w:val="center"/>
              <w:rPr>
                <w:rFonts w:ascii="Arial" w:hAnsi="Arial"/>
                <w:color w:val="000000"/>
              </w:rPr>
            </w:pPr>
            <w:r>
              <w:rPr>
                <w:rFonts w:ascii="Arial" w:hAnsi="Arial"/>
                <w:color w:val="000000"/>
              </w:rPr>
              <w:t>09</w:t>
            </w:r>
          </w:p>
        </w:tc>
        <w:tc>
          <w:tcPr>
            <w:tcW w:type="dxa" w:w="1805"/>
            <w:tcBorders>
              <w:top w:color="000000" w:sz="4" w:val="single"/>
              <w:left w:color="000000" w:sz="4" w:val="single"/>
              <w:bottom w:color="000000" w:sz="4" w:val="single"/>
              <w:right w:color="000000" w:sz="4" w:val="single"/>
            </w:tcBorders>
            <w:shd w:fill="FFFFFF" w:val="clear"/>
            <w:vAlign w:val="center"/>
          </w:tcPr>
          <w:p w14:paraId="81040000">
            <w:pPr>
              <w:ind/>
              <w:jc w:val="center"/>
              <w:rPr>
                <w:rFonts w:ascii="Arial" w:hAnsi="Arial"/>
                <w:color w:val="000000"/>
              </w:rPr>
            </w:pPr>
            <w:r>
              <w:rPr>
                <w:rFonts w:ascii="Arial" w:hAnsi="Arial"/>
                <w:color w:val="000000"/>
              </w:rPr>
              <w:t xml:space="preserve">11 1 01 П1424                </w:t>
            </w:r>
          </w:p>
        </w:tc>
        <w:tc>
          <w:tcPr>
            <w:tcW w:type="dxa" w:w="694"/>
            <w:tcBorders>
              <w:top w:color="000000" w:sz="4" w:val="single"/>
              <w:left w:color="000000" w:sz="4" w:val="single"/>
              <w:bottom w:color="000000" w:sz="4" w:val="single"/>
              <w:right w:color="000000" w:sz="4" w:val="single"/>
            </w:tcBorders>
            <w:shd w:fill="FFFFFF" w:val="clear"/>
            <w:vAlign w:val="center"/>
          </w:tcPr>
          <w:p w14:paraId="82040000">
            <w:pPr>
              <w:ind/>
              <w:jc w:val="center"/>
              <w:rPr>
                <w:rFonts w:ascii="Arial" w:hAnsi="Arial"/>
                <w:color w:val="000000"/>
              </w:rPr>
            </w:pPr>
            <w:r>
              <w:rPr>
                <w:rFonts w:ascii="Arial" w:hAnsi="Arial"/>
                <w:color w:val="000000"/>
              </w:rPr>
              <w:t>200</w:t>
            </w:r>
          </w:p>
        </w:tc>
        <w:tc>
          <w:tcPr>
            <w:tcW w:type="dxa" w:w="1619"/>
            <w:tcBorders>
              <w:top w:color="000000" w:sz="4" w:val="single"/>
              <w:left w:color="000000" w:sz="4" w:val="single"/>
              <w:bottom w:color="000000" w:sz="4" w:val="single"/>
              <w:right w:color="000000" w:sz="4" w:val="single"/>
            </w:tcBorders>
            <w:shd w:fill="FFFFFF" w:val="clear"/>
            <w:vAlign w:val="center"/>
          </w:tcPr>
          <w:p w14:paraId="83040000">
            <w:pPr>
              <w:ind/>
              <w:jc w:val="center"/>
              <w:rPr>
                <w:rFonts w:ascii="Arial" w:hAnsi="Arial"/>
                <w:color w:val="000000"/>
              </w:rPr>
            </w:pPr>
            <w:r>
              <w:rPr>
                <w:rFonts w:ascii="Arial" w:hAnsi="Arial"/>
                <w:color w:val="000000"/>
              </w:rPr>
              <w:t>42 135,0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8404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85040000">
            <w:pPr>
              <w:ind/>
              <w:jc w:val="center"/>
              <w:rPr>
                <w:rFonts w:ascii="Arial" w:hAnsi="Arial"/>
                <w:color w:val="000000"/>
              </w:rPr>
            </w:pPr>
            <w:r>
              <w:rPr>
                <w:rFonts w:ascii="Arial" w:hAnsi="Arial"/>
                <w:color w:val="000000"/>
              </w:rPr>
              <w:t>04</w:t>
            </w:r>
          </w:p>
        </w:tc>
        <w:tc>
          <w:tcPr>
            <w:tcW w:type="dxa" w:w="555"/>
            <w:tcBorders>
              <w:top w:color="000000" w:sz="4" w:val="single"/>
              <w:left w:color="000000" w:sz="4" w:val="single"/>
              <w:bottom w:color="000000" w:sz="4" w:val="single"/>
              <w:right w:color="000000" w:sz="4" w:val="single"/>
            </w:tcBorders>
            <w:shd w:fill="FFFFFF" w:val="clear"/>
            <w:vAlign w:val="center"/>
          </w:tcPr>
          <w:p w14:paraId="86040000">
            <w:pPr>
              <w:ind/>
              <w:jc w:val="center"/>
              <w:rPr>
                <w:rFonts w:ascii="Arial" w:hAnsi="Arial"/>
                <w:color w:val="000000"/>
              </w:rPr>
            </w:pPr>
            <w:r>
              <w:rPr>
                <w:rFonts w:ascii="Arial" w:hAnsi="Arial"/>
                <w:color w:val="000000"/>
              </w:rPr>
              <w:t>09</w:t>
            </w:r>
          </w:p>
        </w:tc>
        <w:tc>
          <w:tcPr>
            <w:tcW w:type="dxa" w:w="1805"/>
            <w:tcBorders>
              <w:top w:color="000000" w:sz="4" w:val="single"/>
              <w:left w:color="000000" w:sz="4" w:val="single"/>
              <w:bottom w:color="000000" w:sz="4" w:val="single"/>
              <w:right w:color="000000" w:sz="4" w:val="single"/>
            </w:tcBorders>
            <w:shd w:fill="FFFFFF" w:val="clear"/>
            <w:vAlign w:val="center"/>
          </w:tcPr>
          <w:p w14:paraId="87040000">
            <w:pPr>
              <w:ind/>
              <w:jc w:val="center"/>
              <w:rPr>
                <w:rFonts w:ascii="Arial" w:hAnsi="Arial"/>
                <w:color w:val="000000"/>
              </w:rPr>
            </w:pPr>
            <w:r>
              <w:rPr>
                <w:rFonts w:ascii="Arial" w:hAnsi="Arial"/>
                <w:color w:val="000000"/>
              </w:rPr>
              <w:t xml:space="preserve">11 1 01 П1424                </w:t>
            </w:r>
          </w:p>
        </w:tc>
        <w:tc>
          <w:tcPr>
            <w:tcW w:type="dxa" w:w="694"/>
            <w:tcBorders>
              <w:top w:color="000000" w:sz="4" w:val="single"/>
              <w:left w:color="000000" w:sz="4" w:val="single"/>
              <w:bottom w:color="000000" w:sz="4" w:val="single"/>
              <w:right w:color="000000" w:sz="4" w:val="single"/>
            </w:tcBorders>
            <w:shd w:fill="FFFFFF" w:val="clear"/>
            <w:vAlign w:val="center"/>
          </w:tcPr>
          <w:p w14:paraId="88040000">
            <w:pPr>
              <w:ind/>
              <w:jc w:val="center"/>
              <w:rPr>
                <w:rFonts w:ascii="Arial" w:hAnsi="Arial"/>
                <w:color w:val="000000"/>
              </w:rPr>
            </w:pPr>
            <w:r>
              <w:rPr>
                <w:rFonts w:ascii="Arial" w:hAnsi="Arial"/>
                <w:color w:val="000000"/>
              </w:rPr>
              <w:t>240</w:t>
            </w:r>
          </w:p>
        </w:tc>
        <w:tc>
          <w:tcPr>
            <w:tcW w:type="dxa" w:w="1619"/>
            <w:tcBorders>
              <w:top w:color="000000" w:sz="4" w:val="single"/>
              <w:left w:color="000000" w:sz="4" w:val="single"/>
              <w:bottom w:color="000000" w:sz="4" w:val="single"/>
              <w:right w:color="000000" w:sz="4" w:val="single"/>
            </w:tcBorders>
            <w:shd w:fill="FFFFFF" w:val="clear"/>
            <w:vAlign w:val="center"/>
          </w:tcPr>
          <w:p w14:paraId="89040000">
            <w:pPr>
              <w:ind/>
              <w:jc w:val="center"/>
              <w:rPr>
                <w:rFonts w:ascii="Arial" w:hAnsi="Arial"/>
                <w:color w:val="000000"/>
              </w:rPr>
            </w:pPr>
            <w:r>
              <w:rPr>
                <w:rFonts w:ascii="Arial" w:hAnsi="Arial"/>
                <w:color w:val="000000"/>
              </w:rPr>
              <w:t>42 135,0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8A040000">
            <w:pPr>
              <w:ind/>
              <w:jc w:val="both"/>
              <w:rPr>
                <w:rFonts w:ascii="Arial" w:hAnsi="Arial"/>
                <w:color w:val="000000"/>
              </w:rPr>
            </w:pPr>
            <w:r>
              <w:rPr>
                <w:rFonts w:ascii="Arial" w:hAnsi="Arial"/>
                <w:color w:val="000000"/>
              </w:rPr>
              <w:t>Другие вопросы в области национальной экономики</w:t>
            </w:r>
          </w:p>
        </w:tc>
        <w:tc>
          <w:tcPr>
            <w:tcW w:type="dxa" w:w="696"/>
            <w:tcBorders>
              <w:top w:color="000000" w:sz="4" w:val="single"/>
              <w:left w:color="000000" w:sz="4" w:val="single"/>
              <w:bottom w:color="000000" w:sz="4" w:val="single"/>
              <w:right w:color="000000" w:sz="4" w:val="single"/>
            </w:tcBorders>
            <w:shd w:fill="FFFFFF" w:val="clear"/>
            <w:vAlign w:val="center"/>
          </w:tcPr>
          <w:p w14:paraId="8B040000">
            <w:pPr>
              <w:ind/>
              <w:jc w:val="center"/>
              <w:rPr>
                <w:rFonts w:ascii="Arial" w:hAnsi="Arial"/>
                <w:color w:val="000000"/>
              </w:rPr>
            </w:pPr>
            <w:r>
              <w:rPr>
                <w:rFonts w:ascii="Arial" w:hAnsi="Arial"/>
                <w:color w:val="000000"/>
              </w:rPr>
              <w:t>04</w:t>
            </w:r>
          </w:p>
        </w:tc>
        <w:tc>
          <w:tcPr>
            <w:tcW w:type="dxa" w:w="555"/>
            <w:tcBorders>
              <w:top w:color="000000" w:sz="4" w:val="single"/>
              <w:left w:color="000000" w:sz="4" w:val="single"/>
              <w:bottom w:color="000000" w:sz="4" w:val="single"/>
              <w:right w:color="000000" w:sz="4" w:val="single"/>
            </w:tcBorders>
            <w:shd w:fill="FFFFFF" w:val="clear"/>
            <w:vAlign w:val="center"/>
          </w:tcPr>
          <w:p w14:paraId="8C040000">
            <w:pPr>
              <w:ind/>
              <w:jc w:val="center"/>
              <w:rPr>
                <w:rFonts w:ascii="Arial" w:hAnsi="Arial"/>
                <w:color w:val="000000"/>
              </w:rPr>
            </w:pPr>
            <w:r>
              <w:rPr>
                <w:rFonts w:ascii="Arial" w:hAnsi="Arial"/>
                <w:color w:val="000000"/>
              </w:rPr>
              <w:t>12</w:t>
            </w:r>
          </w:p>
        </w:tc>
        <w:tc>
          <w:tcPr>
            <w:tcW w:type="dxa" w:w="1805"/>
            <w:tcBorders>
              <w:top w:color="000000" w:sz="4" w:val="single"/>
              <w:left w:color="000000" w:sz="4" w:val="single"/>
              <w:bottom w:color="000000" w:sz="4" w:val="single"/>
              <w:right w:color="000000" w:sz="4" w:val="single"/>
            </w:tcBorders>
            <w:shd w:fill="FFFFFF" w:val="clear"/>
            <w:vAlign w:val="center"/>
          </w:tcPr>
          <w:p w14:paraId="8D04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8E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8F040000">
            <w:pPr>
              <w:ind/>
              <w:jc w:val="center"/>
              <w:rPr>
                <w:rFonts w:ascii="Arial" w:hAnsi="Arial"/>
                <w:color w:val="000000"/>
              </w:rPr>
            </w:pPr>
            <w:r>
              <w:rPr>
                <w:rFonts w:ascii="Arial" w:hAnsi="Arial"/>
                <w:color w:val="000000"/>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90040000">
            <w:pPr>
              <w:ind/>
              <w:jc w:val="both"/>
              <w:rPr>
                <w:rFonts w:ascii="Arial" w:hAnsi="Arial"/>
              </w:rPr>
            </w:pPr>
            <w:r>
              <w:rPr>
                <w:rFonts w:ascii="Arial" w:hAnsi="Arial"/>
              </w:rPr>
              <w:t>Муниципальная программа «Развитие  малого и среднего предпринимательства в муниципальном образовании "Миленинский сельсовет" Фатежского района Курской области»(2019-2029 годы)</w:t>
            </w:r>
          </w:p>
        </w:tc>
        <w:tc>
          <w:tcPr>
            <w:tcW w:type="dxa" w:w="696"/>
            <w:tcBorders>
              <w:top w:color="000000" w:sz="4" w:val="single"/>
              <w:left w:color="000000" w:sz="4" w:val="single"/>
              <w:bottom w:color="000000" w:sz="4" w:val="single"/>
              <w:right w:color="000000" w:sz="4" w:val="single"/>
            </w:tcBorders>
            <w:shd w:fill="FFFFFF" w:val="clear"/>
            <w:vAlign w:val="center"/>
          </w:tcPr>
          <w:p w14:paraId="91040000">
            <w:pPr>
              <w:ind/>
              <w:jc w:val="center"/>
              <w:rPr>
                <w:rFonts w:ascii="Arial" w:hAnsi="Arial"/>
              </w:rPr>
            </w:pPr>
            <w:r>
              <w:rPr>
                <w:rFonts w:ascii="Arial" w:hAnsi="Arial"/>
              </w:rPr>
              <w:t>04</w:t>
            </w:r>
          </w:p>
        </w:tc>
        <w:tc>
          <w:tcPr>
            <w:tcW w:type="dxa" w:w="555"/>
            <w:tcBorders>
              <w:top w:color="000000" w:sz="4" w:val="single"/>
              <w:left w:color="000000" w:sz="4" w:val="single"/>
              <w:bottom w:color="000000" w:sz="4" w:val="single"/>
              <w:right w:color="000000" w:sz="4" w:val="single"/>
            </w:tcBorders>
            <w:shd w:fill="FFFFFF" w:val="clear"/>
            <w:vAlign w:val="center"/>
          </w:tcPr>
          <w:p w14:paraId="92040000">
            <w:pPr>
              <w:ind/>
              <w:jc w:val="center"/>
              <w:rPr>
                <w:rFonts w:ascii="Arial" w:hAnsi="Arial"/>
              </w:rPr>
            </w:pPr>
            <w:r>
              <w:rPr>
                <w:rFonts w:ascii="Arial" w:hAnsi="Arial"/>
              </w:rPr>
              <w:t>12</w:t>
            </w:r>
          </w:p>
        </w:tc>
        <w:tc>
          <w:tcPr>
            <w:tcW w:type="dxa" w:w="1805"/>
            <w:tcBorders>
              <w:top w:color="000000" w:sz="4" w:val="single"/>
              <w:left w:color="000000" w:sz="4" w:val="single"/>
              <w:bottom w:color="000000" w:sz="4" w:val="single"/>
              <w:right w:color="000000" w:sz="4" w:val="single"/>
            </w:tcBorders>
            <w:shd w:fill="FFFFFF" w:val="clear"/>
            <w:vAlign w:val="center"/>
          </w:tcPr>
          <w:p w14:paraId="93040000">
            <w:pPr>
              <w:ind/>
              <w:jc w:val="center"/>
              <w:rPr>
                <w:rFonts w:ascii="Arial" w:hAnsi="Arial"/>
              </w:rPr>
            </w:pPr>
            <w:r>
              <w:rPr>
                <w:rFonts w:ascii="Arial" w:hAnsi="Arial"/>
              </w:rPr>
              <w:t>15 0 00 00000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94040000">
            <w:pPr>
              <w:ind/>
              <w:jc w:val="center"/>
              <w:rPr>
                <w:rFonts w:ascii="Arial" w:hAnsi="Arial"/>
              </w:rPr>
            </w:pPr>
          </w:p>
        </w:tc>
        <w:tc>
          <w:tcPr>
            <w:tcW w:type="dxa" w:w="1619"/>
            <w:tcBorders>
              <w:top w:color="000000" w:sz="4" w:val="single"/>
              <w:left w:color="000000" w:sz="4" w:val="single"/>
              <w:bottom w:color="000000" w:sz="4" w:val="single"/>
              <w:right w:color="000000" w:sz="4" w:val="single"/>
            </w:tcBorders>
            <w:shd w:fill="FFFFFF" w:val="clear"/>
            <w:vAlign w:val="center"/>
          </w:tcPr>
          <w:p w14:paraId="95040000">
            <w:pPr>
              <w:ind/>
              <w:jc w:val="center"/>
              <w:rPr>
                <w:rFonts w:ascii="Arial" w:hAnsi="Arial"/>
              </w:rPr>
            </w:pPr>
            <w:r>
              <w:rPr>
                <w:rFonts w:ascii="Arial" w:hAnsi="Arial"/>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96040000">
            <w:pPr>
              <w:ind/>
              <w:jc w:val="both"/>
              <w:rPr>
                <w:rFonts w:ascii="Arial" w:hAnsi="Arial"/>
              </w:rPr>
            </w:pPr>
            <w:r>
              <w:rPr>
                <w:rFonts w:ascii="Arial" w:hAnsi="Arial"/>
              </w:rPr>
              <w:t>Подпрограмма «Мероприятия направленные на развитие  малого и среднего предпринимательства» в муниципальном образовании "Миленинский сельсовет" Фатежского района Курской области»(2019-2029 годы)</w:t>
            </w:r>
          </w:p>
        </w:tc>
        <w:tc>
          <w:tcPr>
            <w:tcW w:type="dxa" w:w="696"/>
            <w:tcBorders>
              <w:top w:color="000000" w:sz="4" w:val="single"/>
              <w:left w:color="000000" w:sz="4" w:val="single"/>
              <w:bottom w:color="000000" w:sz="4" w:val="single"/>
              <w:right w:color="000000" w:sz="4" w:val="single"/>
            </w:tcBorders>
            <w:shd w:fill="FFFFFF" w:val="clear"/>
            <w:vAlign w:val="center"/>
          </w:tcPr>
          <w:p w14:paraId="97040000">
            <w:pPr>
              <w:ind/>
              <w:jc w:val="center"/>
              <w:rPr>
                <w:rFonts w:ascii="Arial" w:hAnsi="Arial"/>
              </w:rPr>
            </w:pPr>
            <w:r>
              <w:rPr>
                <w:rFonts w:ascii="Arial" w:hAnsi="Arial"/>
              </w:rPr>
              <w:t>04</w:t>
            </w:r>
          </w:p>
        </w:tc>
        <w:tc>
          <w:tcPr>
            <w:tcW w:type="dxa" w:w="555"/>
            <w:tcBorders>
              <w:top w:color="000000" w:sz="4" w:val="single"/>
              <w:left w:color="000000" w:sz="4" w:val="single"/>
              <w:bottom w:color="000000" w:sz="4" w:val="single"/>
              <w:right w:color="000000" w:sz="4" w:val="single"/>
            </w:tcBorders>
            <w:shd w:fill="FFFFFF" w:val="clear"/>
            <w:vAlign w:val="center"/>
          </w:tcPr>
          <w:p w14:paraId="98040000">
            <w:pPr>
              <w:ind/>
              <w:jc w:val="center"/>
              <w:rPr>
                <w:rFonts w:ascii="Arial" w:hAnsi="Arial"/>
              </w:rPr>
            </w:pPr>
            <w:r>
              <w:rPr>
                <w:rFonts w:ascii="Arial" w:hAnsi="Arial"/>
              </w:rPr>
              <w:t>12</w:t>
            </w:r>
          </w:p>
        </w:tc>
        <w:tc>
          <w:tcPr>
            <w:tcW w:type="dxa" w:w="1805"/>
            <w:tcBorders>
              <w:top w:color="000000" w:sz="4" w:val="single"/>
              <w:left w:color="000000" w:sz="4" w:val="single"/>
              <w:bottom w:color="000000" w:sz="4" w:val="single"/>
              <w:right w:color="000000" w:sz="4" w:val="single"/>
            </w:tcBorders>
            <w:shd w:fill="FFFFFF" w:val="clear"/>
            <w:vAlign w:val="center"/>
          </w:tcPr>
          <w:p w14:paraId="99040000">
            <w:pPr>
              <w:ind/>
              <w:jc w:val="center"/>
              <w:rPr>
                <w:rFonts w:ascii="Arial" w:hAnsi="Arial"/>
              </w:rPr>
            </w:pPr>
            <w:r>
              <w:rPr>
                <w:rFonts w:ascii="Arial" w:hAnsi="Arial"/>
              </w:rPr>
              <w:t>15 2 00 00000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9A040000">
            <w:pPr>
              <w:ind/>
              <w:jc w:val="center"/>
              <w:rPr>
                <w:rFonts w:ascii="Arial" w:hAnsi="Arial"/>
              </w:rPr>
            </w:pPr>
          </w:p>
        </w:tc>
        <w:tc>
          <w:tcPr>
            <w:tcW w:type="dxa" w:w="1619"/>
            <w:tcBorders>
              <w:top w:color="000000" w:sz="4" w:val="single"/>
              <w:left w:color="000000" w:sz="4" w:val="single"/>
              <w:bottom w:color="000000" w:sz="4" w:val="single"/>
              <w:right w:color="000000" w:sz="4" w:val="single"/>
            </w:tcBorders>
            <w:shd w:fill="FFFFFF" w:val="clear"/>
            <w:vAlign w:val="center"/>
          </w:tcPr>
          <w:p w14:paraId="9B040000">
            <w:pPr>
              <w:ind/>
              <w:jc w:val="center"/>
              <w:rPr>
                <w:rFonts w:ascii="Arial" w:hAnsi="Arial"/>
              </w:rPr>
            </w:pPr>
            <w:r>
              <w:rPr>
                <w:rFonts w:ascii="Arial" w:hAnsi="Arial"/>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9C040000">
            <w:pPr>
              <w:ind/>
              <w:jc w:val="both"/>
              <w:rPr>
                <w:rFonts w:ascii="Arial" w:hAnsi="Arial"/>
              </w:rPr>
            </w:pPr>
            <w:r>
              <w:rPr>
                <w:rFonts w:ascii="Arial" w:hAnsi="Arial"/>
              </w:rPr>
              <w:t>Обеспечение условий для развития малого и среднего предпринимательства на территории муниципального образования</w:t>
            </w:r>
          </w:p>
        </w:tc>
        <w:tc>
          <w:tcPr>
            <w:tcW w:type="dxa" w:w="696"/>
            <w:tcBorders>
              <w:top w:color="000000" w:sz="4" w:val="single"/>
              <w:left w:color="000000" w:sz="4" w:val="single"/>
              <w:bottom w:color="000000" w:sz="4" w:val="single"/>
              <w:right w:color="000000" w:sz="4" w:val="single"/>
            </w:tcBorders>
            <w:shd w:fill="FFFFFF" w:val="clear"/>
            <w:vAlign w:val="center"/>
          </w:tcPr>
          <w:p w14:paraId="9D040000">
            <w:pPr>
              <w:ind/>
              <w:jc w:val="center"/>
              <w:rPr>
                <w:rFonts w:ascii="Arial" w:hAnsi="Arial"/>
              </w:rPr>
            </w:pPr>
            <w:r>
              <w:rPr>
                <w:rFonts w:ascii="Arial" w:hAnsi="Arial"/>
              </w:rPr>
              <w:t>04</w:t>
            </w:r>
          </w:p>
        </w:tc>
        <w:tc>
          <w:tcPr>
            <w:tcW w:type="dxa" w:w="555"/>
            <w:tcBorders>
              <w:top w:color="000000" w:sz="4" w:val="single"/>
              <w:left w:color="000000" w:sz="4" w:val="single"/>
              <w:bottom w:color="000000" w:sz="4" w:val="single"/>
              <w:right w:color="000000" w:sz="4" w:val="single"/>
            </w:tcBorders>
            <w:shd w:fill="FFFFFF" w:val="clear"/>
            <w:vAlign w:val="center"/>
          </w:tcPr>
          <w:p w14:paraId="9E040000">
            <w:pPr>
              <w:ind/>
              <w:jc w:val="center"/>
              <w:rPr>
                <w:rFonts w:ascii="Arial" w:hAnsi="Arial"/>
              </w:rPr>
            </w:pPr>
            <w:r>
              <w:rPr>
                <w:rFonts w:ascii="Arial" w:hAnsi="Arial"/>
              </w:rPr>
              <w:t>12</w:t>
            </w:r>
          </w:p>
        </w:tc>
        <w:tc>
          <w:tcPr>
            <w:tcW w:type="dxa" w:w="1805"/>
            <w:tcBorders>
              <w:top w:color="000000" w:sz="4" w:val="single"/>
              <w:left w:color="000000" w:sz="4" w:val="single"/>
              <w:bottom w:color="000000" w:sz="4" w:val="single"/>
              <w:right w:color="000000" w:sz="4" w:val="single"/>
            </w:tcBorders>
            <w:shd w:fill="FFFFFF" w:val="clear"/>
            <w:vAlign w:val="center"/>
          </w:tcPr>
          <w:p w14:paraId="9F040000">
            <w:pPr>
              <w:ind/>
              <w:jc w:val="center"/>
              <w:rPr>
                <w:rFonts w:ascii="Arial" w:hAnsi="Arial"/>
              </w:rPr>
            </w:pPr>
            <w:r>
              <w:rPr>
                <w:rFonts w:ascii="Arial" w:hAnsi="Arial"/>
              </w:rPr>
              <w:t>15 2 01 00000</w:t>
            </w:r>
          </w:p>
        </w:tc>
        <w:tc>
          <w:tcPr>
            <w:tcW w:type="dxa" w:w="694"/>
            <w:tcBorders>
              <w:top w:color="000000" w:sz="4" w:val="single"/>
              <w:left w:color="000000" w:sz="4" w:val="single"/>
              <w:bottom w:color="000000" w:sz="4" w:val="single"/>
              <w:right w:color="000000" w:sz="4" w:val="single"/>
            </w:tcBorders>
            <w:shd w:fill="FFFFFF" w:val="clear"/>
            <w:vAlign w:val="center"/>
          </w:tcPr>
          <w:p w14:paraId="A0040000">
            <w:pPr>
              <w:ind/>
              <w:jc w:val="center"/>
              <w:rPr>
                <w:rFonts w:ascii="Arial" w:hAnsi="Arial"/>
              </w:rPr>
            </w:pPr>
          </w:p>
        </w:tc>
        <w:tc>
          <w:tcPr>
            <w:tcW w:type="dxa" w:w="1619"/>
            <w:tcBorders>
              <w:top w:color="000000" w:sz="4" w:val="single"/>
              <w:left w:color="000000" w:sz="4" w:val="single"/>
              <w:bottom w:color="000000" w:sz="4" w:val="single"/>
              <w:right w:color="000000" w:sz="4" w:val="single"/>
            </w:tcBorders>
            <w:shd w:fill="FFFFFF" w:val="clear"/>
            <w:vAlign w:val="center"/>
          </w:tcPr>
          <w:p w14:paraId="A1040000">
            <w:pPr>
              <w:ind/>
              <w:jc w:val="center"/>
              <w:rPr>
                <w:rFonts w:ascii="Arial" w:hAnsi="Arial"/>
              </w:rPr>
            </w:pPr>
            <w:r>
              <w:rPr>
                <w:rFonts w:ascii="Arial" w:hAnsi="Arial"/>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A2040000">
            <w:pPr>
              <w:ind/>
              <w:jc w:val="both"/>
              <w:rPr>
                <w:rFonts w:ascii="Arial" w:hAnsi="Arial"/>
              </w:rPr>
            </w:pPr>
            <w:r>
              <w:rPr>
                <w:rFonts w:ascii="Arial" w:hAnsi="Arial"/>
                <w:color w:val="000000"/>
              </w:rPr>
              <w:t>Иные бюджетные ассигнования</w:t>
            </w:r>
          </w:p>
        </w:tc>
        <w:tc>
          <w:tcPr>
            <w:tcW w:type="dxa" w:w="696"/>
            <w:tcBorders>
              <w:top w:color="000000" w:sz="4" w:val="single"/>
              <w:left w:color="000000" w:sz="4" w:val="single"/>
              <w:bottom w:color="000000" w:sz="4" w:val="single"/>
              <w:right w:color="000000" w:sz="4" w:val="single"/>
            </w:tcBorders>
            <w:shd w:fill="FFFFFF" w:val="clear"/>
            <w:vAlign w:val="center"/>
          </w:tcPr>
          <w:p w14:paraId="A3040000">
            <w:pPr>
              <w:ind/>
              <w:jc w:val="center"/>
              <w:rPr>
                <w:rFonts w:ascii="Arial" w:hAnsi="Arial"/>
              </w:rPr>
            </w:pPr>
            <w:r>
              <w:rPr>
                <w:rFonts w:ascii="Arial" w:hAnsi="Arial"/>
              </w:rPr>
              <w:t>04</w:t>
            </w:r>
          </w:p>
        </w:tc>
        <w:tc>
          <w:tcPr>
            <w:tcW w:type="dxa" w:w="555"/>
            <w:tcBorders>
              <w:top w:color="000000" w:sz="4" w:val="single"/>
              <w:left w:color="000000" w:sz="4" w:val="single"/>
              <w:bottom w:color="000000" w:sz="4" w:val="single"/>
              <w:right w:color="000000" w:sz="4" w:val="single"/>
            </w:tcBorders>
            <w:shd w:fill="FFFFFF" w:val="clear"/>
            <w:vAlign w:val="center"/>
          </w:tcPr>
          <w:p w14:paraId="A4040000">
            <w:pPr>
              <w:ind/>
              <w:jc w:val="center"/>
              <w:rPr>
                <w:rFonts w:ascii="Arial" w:hAnsi="Arial"/>
              </w:rPr>
            </w:pPr>
            <w:r>
              <w:rPr>
                <w:rFonts w:ascii="Arial" w:hAnsi="Arial"/>
              </w:rPr>
              <w:t>12</w:t>
            </w:r>
          </w:p>
        </w:tc>
        <w:tc>
          <w:tcPr>
            <w:tcW w:type="dxa" w:w="1805"/>
            <w:tcBorders>
              <w:top w:color="000000" w:sz="4" w:val="single"/>
              <w:left w:color="000000" w:sz="4" w:val="single"/>
              <w:bottom w:color="000000" w:sz="4" w:val="single"/>
              <w:right w:color="000000" w:sz="4" w:val="single"/>
            </w:tcBorders>
            <w:shd w:fill="FFFFFF" w:val="clear"/>
            <w:vAlign w:val="center"/>
          </w:tcPr>
          <w:p w14:paraId="A5040000">
            <w:pPr>
              <w:ind/>
              <w:jc w:val="center"/>
              <w:rPr>
                <w:rFonts w:ascii="Arial" w:hAnsi="Arial"/>
              </w:rPr>
            </w:pPr>
            <w:r>
              <w:rPr>
                <w:rFonts w:ascii="Arial" w:hAnsi="Arial"/>
              </w:rPr>
              <w:t>15 2 01 С1405</w:t>
            </w:r>
          </w:p>
        </w:tc>
        <w:tc>
          <w:tcPr>
            <w:tcW w:type="dxa" w:w="694"/>
            <w:tcBorders>
              <w:top w:color="000000" w:sz="4" w:val="single"/>
              <w:left w:color="000000" w:sz="4" w:val="single"/>
              <w:bottom w:color="000000" w:sz="4" w:val="single"/>
              <w:right w:color="000000" w:sz="4" w:val="single"/>
            </w:tcBorders>
            <w:shd w:fill="FFFFFF" w:val="clear"/>
            <w:vAlign w:val="center"/>
          </w:tcPr>
          <w:p w14:paraId="A6040000">
            <w:pPr>
              <w:ind/>
              <w:jc w:val="center"/>
              <w:rPr>
                <w:rFonts w:ascii="Arial" w:hAnsi="Arial"/>
              </w:rPr>
            </w:pPr>
            <w:r>
              <w:rPr>
                <w:rFonts w:ascii="Arial" w:hAnsi="Arial"/>
              </w:rPr>
              <w:t>800</w:t>
            </w:r>
          </w:p>
        </w:tc>
        <w:tc>
          <w:tcPr>
            <w:tcW w:type="dxa" w:w="1619"/>
            <w:tcBorders>
              <w:top w:color="000000" w:sz="4" w:val="single"/>
              <w:left w:color="000000" w:sz="4" w:val="single"/>
              <w:bottom w:color="000000" w:sz="4" w:val="single"/>
              <w:right w:color="000000" w:sz="4" w:val="single"/>
            </w:tcBorders>
            <w:shd w:fill="FFFFFF" w:val="clear"/>
            <w:vAlign w:val="center"/>
          </w:tcPr>
          <w:p w14:paraId="A7040000">
            <w:pPr>
              <w:ind/>
              <w:jc w:val="center"/>
              <w:rPr>
                <w:rFonts w:ascii="Arial" w:hAnsi="Arial"/>
              </w:rPr>
            </w:pPr>
            <w:r>
              <w:rPr>
                <w:rFonts w:ascii="Arial" w:hAnsi="Arial"/>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A8040000">
            <w:pPr>
              <w:ind/>
              <w:jc w:val="both"/>
              <w:rPr>
                <w:rFonts w:ascii="Arial" w:hAnsi="Arial"/>
                <w:color w:val="000000"/>
              </w:rPr>
            </w:pPr>
            <w:r>
              <w:rPr>
                <w:rFonts w:ascii="Arial" w:hAnsi="Arial"/>
                <w:color w:val="000000"/>
              </w:rPr>
              <w:t xml:space="preserve">Гранты юридическим лицам (кроме некоммерческих организаций), ИП </w:t>
            </w:r>
          </w:p>
        </w:tc>
        <w:tc>
          <w:tcPr>
            <w:tcW w:type="dxa" w:w="696"/>
            <w:tcBorders>
              <w:top w:color="000000" w:sz="4" w:val="single"/>
              <w:left w:color="000000" w:sz="4" w:val="single"/>
              <w:bottom w:color="000000" w:sz="4" w:val="single"/>
              <w:right w:color="000000" w:sz="4" w:val="single"/>
            </w:tcBorders>
            <w:shd w:fill="FFFFFF" w:val="clear"/>
            <w:vAlign w:val="center"/>
          </w:tcPr>
          <w:p w14:paraId="A9040000">
            <w:pPr>
              <w:ind/>
              <w:jc w:val="center"/>
              <w:rPr>
                <w:rFonts w:ascii="Arial" w:hAnsi="Arial"/>
                <w:color w:val="000000"/>
              </w:rPr>
            </w:pPr>
            <w:r>
              <w:rPr>
                <w:rFonts w:ascii="Arial" w:hAnsi="Arial"/>
                <w:color w:val="000000"/>
              </w:rPr>
              <w:t>04</w:t>
            </w:r>
          </w:p>
        </w:tc>
        <w:tc>
          <w:tcPr>
            <w:tcW w:type="dxa" w:w="555"/>
            <w:tcBorders>
              <w:top w:color="000000" w:sz="4" w:val="single"/>
              <w:left w:color="000000" w:sz="4" w:val="single"/>
              <w:bottom w:color="000000" w:sz="4" w:val="single"/>
              <w:right w:color="000000" w:sz="4" w:val="single"/>
            </w:tcBorders>
            <w:shd w:fill="FFFFFF" w:val="clear"/>
            <w:vAlign w:val="center"/>
          </w:tcPr>
          <w:p w14:paraId="AA040000">
            <w:pPr>
              <w:ind/>
              <w:jc w:val="center"/>
              <w:rPr>
                <w:rFonts w:ascii="Arial" w:hAnsi="Arial"/>
                <w:color w:val="000000"/>
              </w:rPr>
            </w:pPr>
            <w:r>
              <w:rPr>
                <w:rFonts w:ascii="Arial" w:hAnsi="Arial"/>
                <w:color w:val="000000"/>
              </w:rPr>
              <w:t>12</w:t>
            </w:r>
          </w:p>
        </w:tc>
        <w:tc>
          <w:tcPr>
            <w:tcW w:type="dxa" w:w="1805"/>
            <w:tcBorders>
              <w:top w:color="000000" w:sz="4" w:val="single"/>
              <w:left w:color="000000" w:sz="4" w:val="single"/>
              <w:bottom w:color="000000" w:sz="4" w:val="single"/>
              <w:right w:color="000000" w:sz="4" w:val="single"/>
            </w:tcBorders>
            <w:shd w:fill="FFFFFF" w:val="clear"/>
            <w:vAlign w:val="center"/>
          </w:tcPr>
          <w:p w14:paraId="AB040000">
            <w:pPr>
              <w:ind/>
              <w:jc w:val="center"/>
              <w:rPr>
                <w:rFonts w:ascii="Arial" w:hAnsi="Arial"/>
                <w:color w:val="000000"/>
              </w:rPr>
            </w:pPr>
            <w:r>
              <w:rPr>
                <w:rFonts w:ascii="Arial" w:hAnsi="Arial"/>
                <w:color w:val="000000"/>
              </w:rPr>
              <w:t>15 2 01 С1405</w:t>
            </w:r>
          </w:p>
        </w:tc>
        <w:tc>
          <w:tcPr>
            <w:tcW w:type="dxa" w:w="694"/>
            <w:tcBorders>
              <w:top w:color="000000" w:sz="4" w:val="single"/>
              <w:left w:color="000000" w:sz="4" w:val="single"/>
              <w:bottom w:color="000000" w:sz="4" w:val="single"/>
              <w:right w:color="000000" w:sz="4" w:val="single"/>
            </w:tcBorders>
            <w:shd w:fill="FFFFFF" w:val="clear"/>
            <w:vAlign w:val="center"/>
          </w:tcPr>
          <w:p w14:paraId="AC040000">
            <w:pPr>
              <w:ind/>
              <w:jc w:val="center"/>
              <w:rPr>
                <w:rFonts w:ascii="Arial" w:hAnsi="Arial"/>
                <w:color w:val="000000"/>
              </w:rPr>
            </w:pPr>
            <w:r>
              <w:rPr>
                <w:rFonts w:ascii="Arial" w:hAnsi="Arial"/>
                <w:color w:val="000000"/>
              </w:rPr>
              <w:t>810</w:t>
            </w:r>
          </w:p>
        </w:tc>
        <w:tc>
          <w:tcPr>
            <w:tcW w:type="dxa" w:w="1619"/>
            <w:tcBorders>
              <w:top w:color="000000" w:sz="4" w:val="single"/>
              <w:left w:color="000000" w:sz="4" w:val="single"/>
              <w:bottom w:color="000000" w:sz="4" w:val="single"/>
              <w:right w:color="000000" w:sz="4" w:val="single"/>
            </w:tcBorders>
            <w:shd w:fill="FFFFFF" w:val="clear"/>
            <w:vAlign w:val="center"/>
          </w:tcPr>
          <w:p w14:paraId="AD040000">
            <w:pPr>
              <w:ind/>
              <w:jc w:val="center"/>
              <w:rPr>
                <w:rFonts w:ascii="Arial" w:hAnsi="Arial"/>
                <w:color w:val="000000"/>
              </w:rPr>
            </w:pPr>
            <w:r>
              <w:rPr>
                <w:rFonts w:ascii="Arial" w:hAnsi="Arial"/>
                <w:color w:val="000000"/>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AE040000">
            <w:pPr>
              <w:ind/>
              <w:jc w:val="both"/>
              <w:rPr>
                <w:rFonts w:ascii="Arial" w:hAnsi="Arial"/>
                <w:color w:val="000000"/>
              </w:rPr>
            </w:pPr>
            <w:r>
              <w:rPr>
                <w:rFonts w:ascii="Arial" w:hAnsi="Arial"/>
                <w:color w:val="000000"/>
              </w:rPr>
              <w:t>Жилищно-коммунальное хозяйство</w:t>
            </w:r>
          </w:p>
        </w:tc>
        <w:tc>
          <w:tcPr>
            <w:tcW w:type="dxa" w:w="696"/>
            <w:tcBorders>
              <w:top w:color="000000" w:sz="4" w:val="single"/>
              <w:left w:color="000000" w:sz="4" w:val="single"/>
              <w:bottom w:color="000000" w:sz="4" w:val="single"/>
              <w:right w:color="000000" w:sz="4" w:val="single"/>
            </w:tcBorders>
            <w:shd w:fill="FFFFFF" w:val="clear"/>
            <w:vAlign w:val="center"/>
          </w:tcPr>
          <w:p w14:paraId="AF04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B0040000">
            <w:pPr>
              <w:ind/>
              <w:jc w:val="both"/>
              <w:rPr>
                <w:rFonts w:ascii="Arial" w:hAnsi="Arial"/>
                <w:color w:val="000000"/>
              </w:rPr>
            </w:pPr>
            <w:r>
              <w:rPr>
                <w:rFonts w:ascii="Arial" w:hAnsi="Arial"/>
                <w:color w:val="000000"/>
              </w:rPr>
              <w:t>00</w:t>
            </w:r>
          </w:p>
        </w:tc>
        <w:tc>
          <w:tcPr>
            <w:tcW w:type="dxa" w:w="1805"/>
            <w:tcBorders>
              <w:top w:color="000000" w:sz="4" w:val="single"/>
              <w:left w:color="000000" w:sz="4" w:val="single"/>
              <w:bottom w:color="000000" w:sz="4" w:val="single"/>
              <w:right w:color="000000" w:sz="4" w:val="single"/>
            </w:tcBorders>
            <w:shd w:fill="FFFFFF" w:val="clear"/>
            <w:vAlign w:val="center"/>
          </w:tcPr>
          <w:p w14:paraId="B1040000">
            <w:pPr>
              <w:ind/>
              <w:jc w:val="both"/>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B2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B3040000">
            <w:pPr>
              <w:ind/>
              <w:jc w:val="center"/>
              <w:rPr>
                <w:rFonts w:ascii="Arial" w:hAnsi="Arial"/>
                <w:color w:val="000000"/>
                <w:highlight w:val="red"/>
              </w:rPr>
            </w:pPr>
            <w:r>
              <w:rPr>
                <w:rFonts w:ascii="Arial" w:hAnsi="Arial"/>
                <w:color w:val="000000"/>
              </w:rPr>
              <w:t>429 163,0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B4040000">
            <w:pPr>
              <w:ind/>
              <w:jc w:val="both"/>
              <w:rPr>
                <w:rFonts w:ascii="Arial" w:hAnsi="Arial"/>
                <w:color w:val="000000"/>
              </w:rPr>
            </w:pPr>
            <w:r>
              <w:rPr>
                <w:rFonts w:ascii="Arial" w:hAnsi="Arial"/>
                <w:color w:val="000000"/>
              </w:rPr>
              <w:t>Коммунальное хозяйство</w:t>
            </w:r>
          </w:p>
        </w:tc>
        <w:tc>
          <w:tcPr>
            <w:tcW w:type="dxa" w:w="696"/>
            <w:tcBorders>
              <w:top w:color="000000" w:sz="4" w:val="single"/>
              <w:left w:color="000000" w:sz="4" w:val="single"/>
              <w:bottom w:color="000000" w:sz="4" w:val="single"/>
              <w:right w:color="000000" w:sz="4" w:val="single"/>
            </w:tcBorders>
            <w:shd w:fill="FFFFFF" w:val="clear"/>
            <w:vAlign w:val="center"/>
          </w:tcPr>
          <w:p w14:paraId="B504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B6040000">
            <w:pPr>
              <w:ind/>
              <w:jc w:val="both"/>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B7040000">
            <w:pPr>
              <w:ind/>
              <w:jc w:val="both"/>
              <w:rPr>
                <w:rFonts w:ascii="Arial" w:hAnsi="Arial"/>
                <w:color w:val="000000"/>
              </w:rPr>
            </w:pPr>
            <w:r>
              <w:rPr>
                <w:rFonts w:ascii="Arial" w:hAnsi="Arial"/>
                <w:color w:val="000000"/>
              </w:rPr>
              <w:t>00 0 00 00000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B8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B9040000">
            <w:pPr>
              <w:ind/>
              <w:jc w:val="center"/>
              <w:rPr>
                <w:rFonts w:ascii="Arial" w:hAnsi="Arial"/>
                <w:color w:val="000000"/>
              </w:rPr>
            </w:pPr>
            <w:r>
              <w:rPr>
                <w:rFonts w:ascii="Arial" w:hAnsi="Arial"/>
                <w:color w:val="000000"/>
              </w:rPr>
              <w:t>428163,0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BA040000">
            <w:pPr>
              <w:ind/>
              <w:jc w:val="both"/>
              <w:rPr>
                <w:rFonts w:ascii="Arial" w:hAnsi="Arial"/>
                <w:color w:val="000000"/>
              </w:rPr>
            </w:pPr>
            <w:r>
              <w:rPr>
                <w:rFonts w:ascii="Arial" w:hAnsi="Arial"/>
                <w:color w:val="000000"/>
              </w:rPr>
              <w:t>Муниципальная программа Миленинского сельсовета Фатежского района Курской области «Обеспечение доступным и комфортным жильем и коммунальными услугами  граждан в Миленинском сельсовете Фатежского района Курской области»</w:t>
            </w:r>
          </w:p>
        </w:tc>
        <w:tc>
          <w:tcPr>
            <w:tcW w:type="dxa" w:w="696"/>
            <w:tcBorders>
              <w:top w:color="000000" w:sz="4" w:val="single"/>
              <w:left w:color="000000" w:sz="4" w:val="single"/>
              <w:bottom w:color="000000" w:sz="4" w:val="single"/>
              <w:right w:color="000000" w:sz="4" w:val="single"/>
            </w:tcBorders>
            <w:shd w:fill="FFFFFF" w:val="clear"/>
            <w:vAlign w:val="center"/>
          </w:tcPr>
          <w:p w14:paraId="BB04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BC040000">
            <w:pPr>
              <w:ind/>
              <w:jc w:val="both"/>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BD040000">
            <w:pPr>
              <w:ind/>
              <w:jc w:val="both"/>
              <w:rPr>
                <w:rFonts w:ascii="Arial" w:hAnsi="Arial"/>
                <w:color w:val="000000"/>
              </w:rPr>
            </w:pPr>
            <w:r>
              <w:rPr>
                <w:rFonts w:ascii="Arial" w:hAnsi="Arial"/>
                <w:color w:val="000000"/>
              </w:rPr>
              <w:t>07 0 00 00000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BE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BF040000">
            <w:pPr>
              <w:ind/>
              <w:jc w:val="center"/>
              <w:rPr>
                <w:rFonts w:ascii="Arial" w:hAnsi="Arial"/>
                <w:color w:val="000000"/>
              </w:rPr>
            </w:pPr>
            <w:r>
              <w:rPr>
                <w:rFonts w:ascii="Arial" w:hAnsi="Arial"/>
                <w:color w:val="000000"/>
              </w:rPr>
              <w:t>281 000,0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C0040000">
            <w:pPr>
              <w:ind/>
              <w:jc w:val="both"/>
              <w:rPr>
                <w:rFonts w:ascii="Arial" w:hAnsi="Arial"/>
                <w:color w:val="000000"/>
              </w:rPr>
            </w:pPr>
            <w:r>
              <w:rPr>
                <w:rFonts w:ascii="Arial" w:hAnsi="Arial"/>
                <w:color w:val="000000"/>
              </w:rPr>
              <w:t>Программа «Обеспечение качественными услугами ЖКХ населения Миленинского сельсовета Фатежского района Курской области» муниципальной программы Миленинского сельсовета Фатежского района Курской области « Обеспечение доступным и комфортным жильем и коммунальными услугами граждан в Миленинском сельсовете Фатежского района Курской области</w:t>
            </w:r>
          </w:p>
        </w:tc>
        <w:tc>
          <w:tcPr>
            <w:tcW w:type="dxa" w:w="696"/>
            <w:tcBorders>
              <w:top w:color="000000" w:sz="4" w:val="single"/>
              <w:left w:color="000000" w:sz="4" w:val="single"/>
              <w:bottom w:color="000000" w:sz="4" w:val="single"/>
              <w:right w:color="000000" w:sz="4" w:val="single"/>
            </w:tcBorders>
            <w:shd w:fill="FFFFFF" w:val="clear"/>
            <w:vAlign w:val="center"/>
          </w:tcPr>
          <w:p w14:paraId="C104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C2040000">
            <w:pPr>
              <w:ind/>
              <w:jc w:val="both"/>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C3040000">
            <w:pPr>
              <w:ind/>
              <w:jc w:val="both"/>
              <w:rPr>
                <w:rFonts w:ascii="Arial" w:hAnsi="Arial"/>
                <w:color w:val="000000"/>
              </w:rPr>
            </w:pPr>
            <w:r>
              <w:rPr>
                <w:rFonts w:ascii="Arial" w:hAnsi="Arial"/>
                <w:color w:val="000000"/>
              </w:rPr>
              <w:t>07 2 00 00000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C4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C5040000">
            <w:pPr>
              <w:ind/>
              <w:jc w:val="center"/>
              <w:rPr>
                <w:rFonts w:ascii="Arial" w:hAnsi="Arial"/>
                <w:color w:val="000000"/>
                <w:highlight w:val="red"/>
              </w:rPr>
            </w:pPr>
            <w:r>
              <w:rPr>
                <w:rFonts w:ascii="Arial" w:hAnsi="Arial"/>
                <w:color w:val="000000"/>
              </w:rPr>
              <w:t>281 000,0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C6040000">
            <w:pPr>
              <w:ind/>
              <w:jc w:val="both"/>
              <w:rPr>
                <w:rFonts w:ascii="Arial" w:hAnsi="Arial"/>
                <w:color w:val="000000"/>
              </w:rPr>
            </w:pPr>
            <w:r>
              <w:rPr>
                <w:rFonts w:ascii="Arial" w:hAnsi="Arial"/>
                <w:color w:val="000000"/>
              </w:rPr>
              <w:t>Основное мероприятие «Проведение эффективной муниципальной политики по повышению качества предоставления услуг ЖКХ населению»</w:t>
            </w:r>
          </w:p>
        </w:tc>
        <w:tc>
          <w:tcPr>
            <w:tcW w:type="dxa" w:w="696"/>
            <w:tcBorders>
              <w:top w:color="000000" w:sz="4" w:val="single"/>
              <w:left w:color="000000" w:sz="4" w:val="single"/>
              <w:bottom w:color="000000" w:sz="4" w:val="single"/>
              <w:right w:color="000000" w:sz="4" w:val="single"/>
            </w:tcBorders>
            <w:shd w:fill="FFFFFF" w:val="clear"/>
            <w:vAlign w:val="center"/>
          </w:tcPr>
          <w:p w14:paraId="C704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C8040000">
            <w:pPr>
              <w:ind/>
              <w:jc w:val="both"/>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C9040000">
            <w:pPr>
              <w:ind/>
              <w:jc w:val="both"/>
              <w:rPr>
                <w:rFonts w:ascii="Arial" w:hAnsi="Arial"/>
                <w:color w:val="000000"/>
              </w:rPr>
            </w:pPr>
            <w:r>
              <w:rPr>
                <w:rFonts w:ascii="Arial" w:hAnsi="Arial"/>
                <w:color w:val="000000"/>
              </w:rPr>
              <w:t>07 2 01 00000</w:t>
            </w:r>
          </w:p>
        </w:tc>
        <w:tc>
          <w:tcPr>
            <w:tcW w:type="dxa" w:w="694"/>
            <w:tcBorders>
              <w:top w:color="000000" w:sz="4" w:val="single"/>
              <w:left w:color="000000" w:sz="4" w:val="single"/>
              <w:bottom w:color="000000" w:sz="4" w:val="single"/>
              <w:right w:color="000000" w:sz="4" w:val="single"/>
            </w:tcBorders>
            <w:shd w:fill="FFFFFF" w:val="clear"/>
            <w:vAlign w:val="center"/>
          </w:tcPr>
          <w:p w14:paraId="CA04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CB040000">
            <w:pPr>
              <w:ind/>
              <w:jc w:val="center"/>
              <w:rPr>
                <w:rFonts w:ascii="Arial" w:hAnsi="Arial"/>
                <w:color w:val="000000"/>
                <w:highlight w:val="red"/>
              </w:rPr>
            </w:pPr>
            <w:r>
              <w:rPr>
                <w:rFonts w:ascii="Arial" w:hAnsi="Arial"/>
                <w:color w:val="000000"/>
              </w:rPr>
              <w:t>281 000,0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CC040000">
            <w:pPr>
              <w:ind/>
              <w:jc w:val="both"/>
              <w:rPr>
                <w:rFonts w:ascii="Arial" w:hAnsi="Arial"/>
                <w:color w:val="000000"/>
              </w:rPr>
            </w:pPr>
            <w:r>
              <w:rPr>
                <w:rFonts w:ascii="Arial" w:hAnsi="Arial"/>
                <w:color w:val="000000"/>
              </w:rPr>
              <w:t>Иные межбюджетные трансферты на осуществление полномочий в области коммунального хозяйства</w:t>
            </w:r>
          </w:p>
        </w:tc>
        <w:tc>
          <w:tcPr>
            <w:tcW w:type="dxa" w:w="696"/>
            <w:tcBorders>
              <w:top w:color="000000" w:sz="4" w:val="single"/>
              <w:left w:color="000000" w:sz="4" w:val="single"/>
              <w:bottom w:color="000000" w:sz="4" w:val="single"/>
              <w:right w:color="000000" w:sz="4" w:val="single"/>
            </w:tcBorders>
            <w:shd w:fill="FFFFFF" w:val="clear"/>
            <w:vAlign w:val="center"/>
          </w:tcPr>
          <w:p w14:paraId="CD04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CE040000">
            <w:pPr>
              <w:ind/>
              <w:jc w:val="both"/>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CF040000">
            <w:pPr>
              <w:ind/>
              <w:jc w:val="both"/>
              <w:rPr>
                <w:rFonts w:ascii="Arial" w:hAnsi="Arial"/>
                <w:color w:val="000000"/>
              </w:rPr>
            </w:pPr>
            <w:r>
              <w:rPr>
                <w:rFonts w:ascii="Arial" w:hAnsi="Arial"/>
                <w:color w:val="000000"/>
              </w:rPr>
              <w:t>07 2 01 С1431</w:t>
            </w:r>
          </w:p>
        </w:tc>
        <w:tc>
          <w:tcPr>
            <w:tcW w:type="dxa" w:w="694"/>
            <w:tcBorders>
              <w:top w:color="000000" w:sz="4" w:val="single"/>
              <w:left w:color="000000" w:sz="4" w:val="single"/>
              <w:bottom w:color="000000" w:sz="4" w:val="single"/>
              <w:right w:color="000000" w:sz="4" w:val="single"/>
            </w:tcBorders>
            <w:shd w:fill="FFFFFF" w:val="clear"/>
            <w:vAlign w:val="center"/>
          </w:tcPr>
          <w:p w14:paraId="D0040000">
            <w:pPr>
              <w:ind/>
              <w:jc w:val="both"/>
              <w:rPr>
                <w:rFonts w:ascii="Arial" w:hAnsi="Arial"/>
                <w:color w:val="000000"/>
              </w:rPr>
            </w:pPr>
            <w:r>
              <w:rPr>
                <w:rFonts w:ascii="Arial" w:hAnsi="Arial"/>
                <w:color w:val="000000"/>
              </w:rPr>
              <w:t>000</w:t>
            </w:r>
          </w:p>
        </w:tc>
        <w:tc>
          <w:tcPr>
            <w:tcW w:type="dxa" w:w="1619"/>
            <w:tcBorders>
              <w:top w:color="000000" w:sz="4" w:val="single"/>
              <w:left w:color="000000" w:sz="4" w:val="single"/>
              <w:bottom w:color="000000" w:sz="4" w:val="single"/>
              <w:right w:color="000000" w:sz="4" w:val="single"/>
            </w:tcBorders>
            <w:shd w:fill="FFFFFF" w:val="clear"/>
            <w:vAlign w:val="center"/>
          </w:tcPr>
          <w:p w14:paraId="D1040000">
            <w:pPr>
              <w:ind/>
              <w:jc w:val="center"/>
              <w:rPr>
                <w:rFonts w:ascii="Arial" w:hAnsi="Arial"/>
                <w:color w:val="000000"/>
                <w:highlight w:val="red"/>
              </w:rPr>
            </w:pPr>
            <w:r>
              <w:rPr>
                <w:rFonts w:ascii="Arial" w:hAnsi="Arial"/>
                <w:color w:val="000000"/>
              </w:rPr>
              <w:t>281 000,0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D2040000">
            <w:pPr>
              <w:ind/>
              <w:jc w:val="both"/>
              <w:rPr>
                <w:rFonts w:ascii="Arial" w:hAnsi="Arial"/>
                <w:color w:val="000000"/>
              </w:rPr>
            </w:pPr>
            <w:r>
              <w:rPr>
                <w:rFonts w:ascii="Arial" w:hAnsi="Arial"/>
                <w:color w:val="000000"/>
              </w:rPr>
              <w:t>Иные бюджетные ассигнования</w:t>
            </w:r>
          </w:p>
        </w:tc>
        <w:tc>
          <w:tcPr>
            <w:tcW w:type="dxa" w:w="696"/>
            <w:tcBorders>
              <w:top w:color="000000" w:sz="4" w:val="single"/>
              <w:left w:color="000000" w:sz="4" w:val="single"/>
              <w:bottom w:color="000000" w:sz="4" w:val="single"/>
              <w:right w:color="000000" w:sz="4" w:val="single"/>
            </w:tcBorders>
            <w:shd w:fill="FFFFFF" w:val="clear"/>
            <w:vAlign w:val="center"/>
          </w:tcPr>
          <w:p w14:paraId="D304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D4040000">
            <w:pPr>
              <w:ind/>
              <w:jc w:val="both"/>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D5040000">
            <w:pPr>
              <w:ind/>
              <w:jc w:val="both"/>
              <w:rPr>
                <w:rFonts w:ascii="Arial" w:hAnsi="Arial"/>
                <w:color w:val="000000"/>
              </w:rPr>
            </w:pPr>
            <w:r>
              <w:rPr>
                <w:rFonts w:ascii="Arial" w:hAnsi="Arial"/>
                <w:color w:val="000000"/>
              </w:rPr>
              <w:t>07 2 01 С1431</w:t>
            </w:r>
          </w:p>
        </w:tc>
        <w:tc>
          <w:tcPr>
            <w:tcW w:type="dxa" w:w="694"/>
            <w:tcBorders>
              <w:top w:color="000000" w:sz="4" w:val="single"/>
              <w:left w:color="000000" w:sz="4" w:val="single"/>
              <w:bottom w:color="000000" w:sz="4" w:val="single"/>
              <w:right w:color="000000" w:sz="4" w:val="single"/>
            </w:tcBorders>
            <w:shd w:fill="FFFFFF" w:val="clear"/>
            <w:vAlign w:val="center"/>
          </w:tcPr>
          <w:p w14:paraId="D6040000">
            <w:pPr>
              <w:ind/>
              <w:jc w:val="both"/>
              <w:rPr>
                <w:rFonts w:ascii="Arial" w:hAnsi="Arial"/>
                <w:color w:val="000000"/>
              </w:rPr>
            </w:pPr>
            <w:r>
              <w:rPr>
                <w:rFonts w:ascii="Arial" w:hAnsi="Arial"/>
                <w:color w:val="000000"/>
              </w:rPr>
              <w:t>800</w:t>
            </w:r>
          </w:p>
        </w:tc>
        <w:tc>
          <w:tcPr>
            <w:tcW w:type="dxa" w:w="1619"/>
            <w:tcBorders>
              <w:top w:color="000000" w:sz="4" w:val="single"/>
              <w:left w:color="000000" w:sz="4" w:val="single"/>
              <w:bottom w:color="000000" w:sz="4" w:val="single"/>
              <w:right w:color="000000" w:sz="4" w:val="single"/>
            </w:tcBorders>
            <w:shd w:fill="FFFFFF" w:val="clear"/>
            <w:vAlign w:val="center"/>
          </w:tcPr>
          <w:p w14:paraId="D7040000">
            <w:pPr>
              <w:ind/>
              <w:jc w:val="center"/>
              <w:rPr>
                <w:rFonts w:ascii="Arial" w:hAnsi="Arial"/>
                <w:color w:val="000000"/>
                <w:highlight w:val="red"/>
              </w:rPr>
            </w:pPr>
            <w:r>
              <w:rPr>
                <w:rFonts w:ascii="Arial" w:hAnsi="Arial"/>
                <w:color w:val="000000"/>
              </w:rPr>
              <w:t>281 000,0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D804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D904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DA040000">
            <w:pPr>
              <w:ind/>
              <w:jc w:val="both"/>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DB040000">
            <w:pPr>
              <w:ind/>
              <w:jc w:val="both"/>
              <w:rPr>
                <w:rFonts w:ascii="Arial" w:hAnsi="Arial"/>
                <w:color w:val="000000"/>
              </w:rPr>
            </w:pPr>
            <w:r>
              <w:rPr>
                <w:rFonts w:ascii="Arial" w:hAnsi="Arial"/>
                <w:color w:val="000000"/>
              </w:rPr>
              <w:t>07 2 01 С1431</w:t>
            </w:r>
          </w:p>
        </w:tc>
        <w:tc>
          <w:tcPr>
            <w:tcW w:type="dxa" w:w="694"/>
            <w:tcBorders>
              <w:top w:color="000000" w:sz="4" w:val="single"/>
              <w:left w:color="000000" w:sz="4" w:val="single"/>
              <w:bottom w:color="000000" w:sz="4" w:val="single"/>
              <w:right w:color="000000" w:sz="4" w:val="single"/>
            </w:tcBorders>
            <w:shd w:fill="FFFFFF" w:val="clear"/>
            <w:vAlign w:val="center"/>
          </w:tcPr>
          <w:p w14:paraId="DC040000">
            <w:pPr>
              <w:ind/>
              <w:jc w:val="both"/>
              <w:rPr>
                <w:rFonts w:ascii="Arial" w:hAnsi="Arial"/>
                <w:color w:val="000000"/>
              </w:rPr>
            </w:pPr>
            <w:r>
              <w:rPr>
                <w:rFonts w:ascii="Arial" w:hAnsi="Arial"/>
                <w:color w:val="000000"/>
              </w:rPr>
              <w:t>810</w:t>
            </w:r>
          </w:p>
        </w:tc>
        <w:tc>
          <w:tcPr>
            <w:tcW w:type="dxa" w:w="1619"/>
            <w:tcBorders>
              <w:top w:color="000000" w:sz="4" w:val="single"/>
              <w:left w:color="000000" w:sz="4" w:val="single"/>
              <w:bottom w:color="000000" w:sz="4" w:val="single"/>
              <w:right w:color="000000" w:sz="4" w:val="single"/>
            </w:tcBorders>
            <w:shd w:fill="FFFFFF" w:val="clear"/>
            <w:vAlign w:val="center"/>
          </w:tcPr>
          <w:p w14:paraId="DD040000">
            <w:pPr>
              <w:ind/>
              <w:jc w:val="center"/>
              <w:rPr>
                <w:rFonts w:ascii="Arial" w:hAnsi="Arial"/>
                <w:color w:val="000000"/>
                <w:highlight w:val="red"/>
              </w:rPr>
            </w:pPr>
            <w:r>
              <w:rPr>
                <w:rFonts w:ascii="Arial" w:hAnsi="Arial"/>
                <w:color w:val="000000"/>
              </w:rPr>
              <w:t>281 000,0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DE040000">
            <w:pPr>
              <w:ind/>
              <w:jc w:val="both"/>
              <w:rPr>
                <w:rFonts w:ascii="Arial" w:hAnsi="Arial"/>
                <w:color w:val="000000"/>
              </w:rPr>
            </w:pPr>
            <w:r>
              <w:rPr>
                <w:rFonts w:ascii="Arial" w:hAnsi="Arial"/>
                <w:color w:val="000000"/>
              </w:rPr>
              <w:t>Программа «Обеспечение качественными услугами ЖКХ населения Миленинского сельсовета Фатежского района Курской области» муниципальной программы Миленинского сельсовета Фатежского района Курской области « Обеспечение доступным и комфортным жильем и коммунальными услугами граждан в Миленинском сельсовете Фатежского района Курской области</w:t>
            </w:r>
          </w:p>
        </w:tc>
        <w:tc>
          <w:tcPr>
            <w:tcW w:type="dxa" w:w="696"/>
            <w:tcBorders>
              <w:top w:color="000000" w:sz="4" w:val="single"/>
              <w:left w:color="000000" w:sz="4" w:val="single"/>
              <w:bottom w:color="000000" w:sz="4" w:val="single"/>
              <w:right w:color="000000" w:sz="4" w:val="single"/>
            </w:tcBorders>
            <w:shd w:fill="FFFFFF" w:val="clear"/>
            <w:vAlign w:val="center"/>
          </w:tcPr>
          <w:p w14:paraId="DF04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E0040000">
            <w:pPr>
              <w:ind/>
              <w:jc w:val="both"/>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E1040000">
            <w:pPr>
              <w:ind/>
              <w:jc w:val="both"/>
              <w:rPr>
                <w:rFonts w:ascii="Arial" w:hAnsi="Arial"/>
                <w:color w:val="000000"/>
              </w:rPr>
            </w:pPr>
            <w:r>
              <w:rPr>
                <w:rFonts w:ascii="Arial" w:hAnsi="Arial"/>
                <w:color w:val="000000"/>
              </w:rPr>
              <w:t>0 73 00 00000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E2040000">
            <w:pPr>
              <w:ind/>
              <w:jc w:val="both"/>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E3040000">
            <w:pPr>
              <w:ind/>
              <w:jc w:val="center"/>
              <w:rPr>
                <w:rFonts w:ascii="Arial" w:hAnsi="Arial"/>
                <w:color w:val="000000"/>
              </w:rPr>
            </w:pPr>
            <w:r>
              <w:rPr>
                <w:rFonts w:ascii="Arial" w:hAnsi="Arial"/>
                <w:color w:val="000000"/>
              </w:rPr>
              <w:t>147163,00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E4040000">
            <w:pPr>
              <w:ind/>
              <w:jc w:val="both"/>
              <w:rPr>
                <w:rFonts w:ascii="Arial" w:hAnsi="Arial"/>
                <w:color w:val="000000"/>
              </w:rPr>
            </w:pPr>
            <w:r>
              <w:rPr>
                <w:rFonts w:ascii="Arial" w:hAnsi="Arial"/>
                <w:color w:val="000000"/>
              </w:rPr>
              <w:t>Основное мероприятие «Проведение эффективной муниципальной политики по повышению качества предоставления услуг ЖКХ населению»</w:t>
            </w:r>
          </w:p>
        </w:tc>
        <w:tc>
          <w:tcPr>
            <w:tcW w:type="dxa" w:w="696"/>
            <w:tcBorders>
              <w:top w:color="000000" w:sz="4" w:val="single"/>
              <w:left w:color="000000" w:sz="4" w:val="single"/>
              <w:bottom w:color="000000" w:sz="4" w:val="single"/>
              <w:right w:color="000000" w:sz="4" w:val="single"/>
            </w:tcBorders>
            <w:shd w:fill="FFFFFF" w:val="clear"/>
            <w:vAlign w:val="center"/>
          </w:tcPr>
          <w:p w14:paraId="E504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E6040000">
            <w:pPr>
              <w:ind/>
              <w:jc w:val="both"/>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E7040000">
            <w:pPr>
              <w:ind/>
              <w:jc w:val="both"/>
              <w:rPr>
                <w:rFonts w:ascii="Arial" w:hAnsi="Arial"/>
                <w:color w:val="000000"/>
              </w:rPr>
            </w:pPr>
            <w:r>
              <w:rPr>
                <w:rFonts w:ascii="Arial" w:hAnsi="Arial"/>
                <w:color w:val="000000"/>
              </w:rPr>
              <w:t>0 73 01 00000</w:t>
            </w:r>
          </w:p>
        </w:tc>
        <w:tc>
          <w:tcPr>
            <w:tcW w:type="dxa" w:w="694"/>
            <w:tcBorders>
              <w:top w:color="000000" w:sz="4" w:val="single"/>
              <w:left w:color="000000" w:sz="4" w:val="single"/>
              <w:bottom w:color="000000" w:sz="4" w:val="single"/>
              <w:right w:color="000000" w:sz="4" w:val="single"/>
            </w:tcBorders>
            <w:shd w:fill="FFFFFF" w:val="clear"/>
            <w:vAlign w:val="center"/>
          </w:tcPr>
          <w:p w14:paraId="E8040000">
            <w:pPr>
              <w:ind/>
              <w:jc w:val="both"/>
              <w:rPr>
                <w:rFonts w:ascii="Arial" w:hAnsi="Arial"/>
                <w:color w:val="000000"/>
              </w:rPr>
            </w:pPr>
            <w:r>
              <w:rPr>
                <w:rFonts w:ascii="Arial" w:hAnsi="Arial"/>
                <w:color w:val="000000"/>
              </w:rPr>
              <w:t>000</w:t>
            </w:r>
          </w:p>
        </w:tc>
        <w:tc>
          <w:tcPr>
            <w:tcW w:type="dxa" w:w="1619"/>
            <w:tcBorders>
              <w:top w:color="000000" w:sz="4" w:val="single"/>
              <w:left w:color="000000" w:sz="4" w:val="single"/>
              <w:bottom w:color="000000" w:sz="4" w:val="single"/>
              <w:right w:color="000000" w:sz="4" w:val="single"/>
            </w:tcBorders>
            <w:shd w:fill="FFFFFF" w:val="clear"/>
            <w:vAlign w:val="center"/>
          </w:tcPr>
          <w:p w14:paraId="E9040000">
            <w:pPr>
              <w:ind/>
              <w:jc w:val="center"/>
              <w:rPr>
                <w:rFonts w:ascii="Arial" w:hAnsi="Arial"/>
                <w:color w:val="000000"/>
              </w:rPr>
            </w:pPr>
            <w:r>
              <w:rPr>
                <w:rFonts w:ascii="Arial" w:hAnsi="Arial"/>
                <w:color w:val="000000"/>
              </w:rPr>
              <w:t>147163,0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EA040000">
            <w:pPr>
              <w:ind/>
              <w:jc w:val="both"/>
              <w:rPr>
                <w:rFonts w:ascii="Arial" w:hAnsi="Arial"/>
                <w:color w:val="000000"/>
              </w:rPr>
            </w:pPr>
            <w:r>
              <w:rPr>
                <w:rFonts w:ascii="Arial" w:hAnsi="Arial"/>
                <w:color w:val="000000"/>
              </w:rPr>
              <w:t>Осуществление полномочий в области коммунального хозяйства</w:t>
            </w:r>
          </w:p>
        </w:tc>
        <w:tc>
          <w:tcPr>
            <w:tcW w:type="dxa" w:w="696"/>
            <w:tcBorders>
              <w:top w:color="000000" w:sz="4" w:val="single"/>
              <w:left w:color="000000" w:sz="4" w:val="single"/>
              <w:bottom w:color="000000" w:sz="4" w:val="single"/>
              <w:right w:color="000000" w:sz="4" w:val="single"/>
            </w:tcBorders>
            <w:shd w:fill="FFFFFF" w:val="clear"/>
            <w:vAlign w:val="center"/>
          </w:tcPr>
          <w:p w14:paraId="EB04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EC040000">
            <w:pPr>
              <w:ind/>
              <w:jc w:val="both"/>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ED040000">
            <w:pPr>
              <w:ind/>
              <w:jc w:val="both"/>
              <w:rPr>
                <w:rFonts w:ascii="Arial" w:hAnsi="Arial"/>
                <w:color w:val="000000"/>
              </w:rPr>
            </w:pPr>
            <w:r>
              <w:rPr>
                <w:rFonts w:ascii="Arial" w:hAnsi="Arial"/>
                <w:color w:val="000000"/>
              </w:rPr>
              <w:t>0 73 01 П1431</w:t>
            </w:r>
          </w:p>
        </w:tc>
        <w:tc>
          <w:tcPr>
            <w:tcW w:type="dxa" w:w="694"/>
            <w:tcBorders>
              <w:top w:color="000000" w:sz="4" w:val="single"/>
              <w:left w:color="000000" w:sz="4" w:val="single"/>
              <w:bottom w:color="000000" w:sz="4" w:val="single"/>
              <w:right w:color="000000" w:sz="4" w:val="single"/>
            </w:tcBorders>
            <w:shd w:fill="FFFFFF" w:val="clear"/>
            <w:vAlign w:val="center"/>
          </w:tcPr>
          <w:p w14:paraId="EE040000">
            <w:pPr>
              <w:ind/>
              <w:jc w:val="both"/>
              <w:rPr>
                <w:rFonts w:ascii="Arial" w:hAnsi="Arial"/>
                <w:color w:val="000000"/>
              </w:rPr>
            </w:pPr>
            <w:r>
              <w:rPr>
                <w:rFonts w:ascii="Arial" w:hAnsi="Arial"/>
                <w:color w:val="000000"/>
              </w:rPr>
              <w:t>000</w:t>
            </w:r>
          </w:p>
        </w:tc>
        <w:tc>
          <w:tcPr>
            <w:tcW w:type="dxa" w:w="1619"/>
            <w:tcBorders>
              <w:top w:color="000000" w:sz="4" w:val="single"/>
              <w:left w:color="000000" w:sz="4" w:val="single"/>
              <w:bottom w:color="000000" w:sz="4" w:val="single"/>
              <w:right w:color="000000" w:sz="4" w:val="single"/>
            </w:tcBorders>
            <w:shd w:fill="FFFFFF" w:val="clear"/>
            <w:vAlign w:val="center"/>
          </w:tcPr>
          <w:p w14:paraId="EF040000">
            <w:pPr>
              <w:ind/>
              <w:jc w:val="center"/>
              <w:rPr>
                <w:rFonts w:ascii="Arial" w:hAnsi="Arial"/>
                <w:color w:val="000000"/>
              </w:rPr>
            </w:pPr>
            <w:r>
              <w:rPr>
                <w:rFonts w:ascii="Arial" w:hAnsi="Arial"/>
                <w:color w:val="000000"/>
              </w:rPr>
              <w:t>147 163,0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F004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F104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F2040000">
            <w:pPr>
              <w:ind/>
              <w:jc w:val="both"/>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F3040000">
            <w:pPr>
              <w:ind/>
              <w:jc w:val="both"/>
              <w:rPr>
                <w:rFonts w:ascii="Arial" w:hAnsi="Arial"/>
                <w:color w:val="000000"/>
              </w:rPr>
            </w:pPr>
            <w:r>
              <w:rPr>
                <w:rFonts w:ascii="Arial" w:hAnsi="Arial"/>
                <w:color w:val="000000"/>
              </w:rPr>
              <w:t>0 73 01 П1431</w:t>
            </w:r>
          </w:p>
        </w:tc>
        <w:tc>
          <w:tcPr>
            <w:tcW w:type="dxa" w:w="694"/>
            <w:tcBorders>
              <w:top w:color="000000" w:sz="4" w:val="single"/>
              <w:left w:color="000000" w:sz="4" w:val="single"/>
              <w:bottom w:color="000000" w:sz="4" w:val="single"/>
              <w:right w:color="000000" w:sz="4" w:val="single"/>
            </w:tcBorders>
            <w:shd w:fill="FFFFFF" w:val="clear"/>
            <w:vAlign w:val="center"/>
          </w:tcPr>
          <w:p w14:paraId="F4040000">
            <w:pPr>
              <w:ind/>
              <w:jc w:val="both"/>
              <w:rPr>
                <w:rFonts w:ascii="Arial" w:hAnsi="Arial"/>
                <w:color w:val="000000"/>
              </w:rPr>
            </w:pPr>
            <w:r>
              <w:rPr>
                <w:rFonts w:ascii="Arial" w:hAnsi="Arial"/>
                <w:color w:val="000000"/>
              </w:rPr>
              <w:t>200</w:t>
            </w:r>
          </w:p>
        </w:tc>
        <w:tc>
          <w:tcPr>
            <w:tcW w:type="dxa" w:w="1619"/>
            <w:tcBorders>
              <w:top w:color="000000" w:sz="4" w:val="single"/>
              <w:left w:color="000000" w:sz="4" w:val="single"/>
              <w:bottom w:color="000000" w:sz="4" w:val="single"/>
              <w:right w:color="000000" w:sz="4" w:val="single"/>
            </w:tcBorders>
            <w:shd w:fill="FFFFFF" w:val="clear"/>
            <w:vAlign w:val="center"/>
          </w:tcPr>
          <w:p w14:paraId="F5040000">
            <w:pPr>
              <w:ind/>
              <w:jc w:val="center"/>
              <w:rPr>
                <w:rFonts w:ascii="Arial" w:hAnsi="Arial"/>
                <w:color w:val="000000"/>
              </w:rPr>
            </w:pPr>
            <w:r>
              <w:rPr>
                <w:rFonts w:ascii="Arial" w:hAnsi="Arial"/>
                <w:color w:val="000000"/>
              </w:rPr>
              <w:t>147 163</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F604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F704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F8040000">
            <w:pPr>
              <w:ind/>
              <w:jc w:val="both"/>
              <w:rPr>
                <w:rFonts w:ascii="Arial" w:hAnsi="Arial"/>
                <w:color w:val="000000"/>
              </w:rPr>
            </w:pPr>
            <w:r>
              <w:rPr>
                <w:rFonts w:ascii="Arial" w:hAnsi="Arial"/>
                <w:color w:val="000000"/>
              </w:rPr>
              <w:t>02</w:t>
            </w:r>
          </w:p>
        </w:tc>
        <w:tc>
          <w:tcPr>
            <w:tcW w:type="dxa" w:w="1805"/>
            <w:tcBorders>
              <w:top w:color="000000" w:sz="4" w:val="single"/>
              <w:left w:color="000000" w:sz="4" w:val="single"/>
              <w:bottom w:color="000000" w:sz="4" w:val="single"/>
              <w:right w:color="000000" w:sz="4" w:val="single"/>
            </w:tcBorders>
            <w:shd w:fill="FFFFFF" w:val="clear"/>
            <w:vAlign w:val="center"/>
          </w:tcPr>
          <w:p w14:paraId="F9040000">
            <w:pPr>
              <w:ind/>
              <w:jc w:val="both"/>
              <w:rPr>
                <w:rFonts w:ascii="Arial" w:hAnsi="Arial"/>
                <w:color w:val="000000"/>
              </w:rPr>
            </w:pPr>
            <w:r>
              <w:rPr>
                <w:rFonts w:ascii="Arial" w:hAnsi="Arial"/>
                <w:color w:val="000000"/>
              </w:rPr>
              <w:t>0 73 01 П1431</w:t>
            </w:r>
          </w:p>
        </w:tc>
        <w:tc>
          <w:tcPr>
            <w:tcW w:type="dxa" w:w="694"/>
            <w:tcBorders>
              <w:top w:color="000000" w:sz="4" w:val="single"/>
              <w:left w:color="000000" w:sz="4" w:val="single"/>
              <w:bottom w:color="000000" w:sz="4" w:val="single"/>
              <w:right w:color="000000" w:sz="4" w:val="single"/>
            </w:tcBorders>
            <w:shd w:fill="FFFFFF" w:val="clear"/>
            <w:vAlign w:val="center"/>
          </w:tcPr>
          <w:p w14:paraId="FA040000">
            <w:pPr>
              <w:ind/>
              <w:jc w:val="both"/>
              <w:rPr>
                <w:rFonts w:ascii="Arial" w:hAnsi="Arial"/>
                <w:color w:val="000000"/>
              </w:rPr>
            </w:pPr>
            <w:r>
              <w:rPr>
                <w:rFonts w:ascii="Arial" w:hAnsi="Arial"/>
                <w:color w:val="000000"/>
              </w:rPr>
              <w:t>240</w:t>
            </w:r>
          </w:p>
        </w:tc>
        <w:tc>
          <w:tcPr>
            <w:tcW w:type="dxa" w:w="1619"/>
            <w:tcBorders>
              <w:top w:color="000000" w:sz="4" w:val="single"/>
              <w:left w:color="000000" w:sz="4" w:val="single"/>
              <w:bottom w:color="000000" w:sz="4" w:val="single"/>
              <w:right w:color="000000" w:sz="4" w:val="single"/>
            </w:tcBorders>
            <w:shd w:fill="FFFFFF" w:val="clear"/>
            <w:vAlign w:val="center"/>
          </w:tcPr>
          <w:p w14:paraId="FB040000">
            <w:pPr>
              <w:ind/>
              <w:jc w:val="center"/>
              <w:rPr>
                <w:rFonts w:ascii="Arial" w:hAnsi="Arial"/>
                <w:color w:val="000000"/>
              </w:rPr>
            </w:pPr>
            <w:r>
              <w:rPr>
                <w:rFonts w:ascii="Arial" w:hAnsi="Arial"/>
                <w:color w:val="000000"/>
              </w:rPr>
              <w:t>147 163,0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FC040000">
            <w:pPr>
              <w:ind/>
              <w:jc w:val="both"/>
              <w:rPr>
                <w:rFonts w:ascii="Arial" w:hAnsi="Arial"/>
                <w:color w:val="000000"/>
              </w:rPr>
            </w:pPr>
            <w:r>
              <w:rPr>
                <w:rFonts w:ascii="Arial" w:hAnsi="Arial"/>
                <w:color w:val="000000"/>
              </w:rPr>
              <w:t>Благоустройство</w:t>
            </w:r>
          </w:p>
        </w:tc>
        <w:tc>
          <w:tcPr>
            <w:tcW w:type="dxa" w:w="696"/>
            <w:tcBorders>
              <w:top w:color="000000" w:sz="4" w:val="single"/>
              <w:left w:color="000000" w:sz="4" w:val="single"/>
              <w:bottom w:color="000000" w:sz="4" w:val="single"/>
              <w:right w:color="000000" w:sz="4" w:val="single"/>
            </w:tcBorders>
            <w:shd w:fill="FFFFFF" w:val="clear"/>
            <w:vAlign w:val="center"/>
          </w:tcPr>
          <w:p w14:paraId="FD04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FE040000">
            <w:pPr>
              <w:ind/>
              <w:jc w:val="center"/>
              <w:rPr>
                <w:rFonts w:ascii="Arial" w:hAnsi="Arial"/>
                <w:color w:val="000000"/>
              </w:rPr>
            </w:pPr>
            <w:r>
              <w:rPr>
                <w:rFonts w:ascii="Arial" w:hAnsi="Arial"/>
                <w:color w:val="000000"/>
              </w:rPr>
              <w:t>03</w:t>
            </w:r>
          </w:p>
        </w:tc>
        <w:tc>
          <w:tcPr>
            <w:tcW w:type="dxa" w:w="1805"/>
            <w:tcBorders>
              <w:top w:color="000000" w:sz="4" w:val="single"/>
              <w:left w:color="000000" w:sz="4" w:val="single"/>
              <w:bottom w:color="000000" w:sz="4" w:val="single"/>
              <w:right w:color="000000" w:sz="4" w:val="single"/>
            </w:tcBorders>
            <w:shd w:fill="FFFFFF" w:val="clear"/>
            <w:vAlign w:val="center"/>
          </w:tcPr>
          <w:p w14:paraId="FF04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0005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01050000">
            <w:pPr>
              <w:ind/>
              <w:jc w:val="center"/>
              <w:rPr>
                <w:rFonts w:ascii="Arial" w:hAnsi="Arial"/>
                <w:color w:val="000000"/>
              </w:rPr>
            </w:pPr>
            <w:r>
              <w:rPr>
                <w:rFonts w:ascii="Arial" w:hAnsi="Arial"/>
                <w:color w:val="000000"/>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02050000">
            <w:pPr>
              <w:rPr>
                <w:rFonts w:ascii="Arial" w:hAnsi="Arial"/>
                <w:color w:val="000000"/>
              </w:rPr>
            </w:pPr>
            <w:r>
              <w:rPr>
                <w:rFonts w:ascii="Arial" w:hAnsi="Arial"/>
              </w:rPr>
              <w:t xml:space="preserve">Программа комплексного развития социальной инфраструктуры Миленинского  сельсовета Фатежского района Курской области на 2017-2031 годы  </w:t>
            </w:r>
          </w:p>
        </w:tc>
        <w:tc>
          <w:tcPr>
            <w:tcW w:type="dxa" w:w="696"/>
            <w:tcBorders>
              <w:top w:color="000000" w:sz="4" w:val="single"/>
              <w:left w:color="000000" w:sz="4" w:val="single"/>
              <w:bottom w:color="000000" w:sz="4" w:val="single"/>
              <w:right w:color="000000" w:sz="4" w:val="single"/>
            </w:tcBorders>
            <w:shd w:fill="FFFFFF" w:val="clear"/>
            <w:vAlign w:val="center"/>
          </w:tcPr>
          <w:p w14:paraId="0305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04050000">
            <w:pPr>
              <w:ind/>
              <w:jc w:val="center"/>
              <w:rPr>
                <w:rFonts w:ascii="Arial" w:hAnsi="Arial"/>
                <w:color w:val="000000"/>
              </w:rPr>
            </w:pPr>
            <w:r>
              <w:rPr>
                <w:rFonts w:ascii="Arial" w:hAnsi="Arial"/>
                <w:color w:val="000000"/>
              </w:rPr>
              <w:t>03</w:t>
            </w:r>
          </w:p>
        </w:tc>
        <w:tc>
          <w:tcPr>
            <w:tcW w:type="dxa" w:w="1805"/>
            <w:tcBorders>
              <w:top w:color="000000" w:sz="4" w:val="single"/>
              <w:left w:color="000000" w:sz="4" w:val="single"/>
              <w:bottom w:color="000000" w:sz="4" w:val="single"/>
              <w:right w:color="000000" w:sz="4" w:val="single"/>
            </w:tcBorders>
            <w:shd w:fill="FFFFFF" w:val="clear"/>
            <w:vAlign w:val="center"/>
          </w:tcPr>
          <w:p w14:paraId="05050000">
            <w:pPr>
              <w:ind/>
              <w:jc w:val="center"/>
              <w:rPr>
                <w:rFonts w:ascii="Arial" w:hAnsi="Arial"/>
                <w:color w:val="000000"/>
              </w:rPr>
            </w:pPr>
            <w:r>
              <w:rPr>
                <w:rFonts w:ascii="Arial" w:hAnsi="Arial"/>
                <w:color w:val="000000"/>
              </w:rPr>
              <w:t>07 0 00 00000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0605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07050000">
            <w:pPr>
              <w:ind/>
              <w:jc w:val="center"/>
              <w:rPr>
                <w:rFonts w:ascii="Arial" w:hAnsi="Arial"/>
                <w:color w:val="000000"/>
              </w:rPr>
            </w:pPr>
            <w:r>
              <w:rPr>
                <w:rFonts w:ascii="Arial" w:hAnsi="Arial"/>
                <w:color w:val="000000"/>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08050000">
            <w:pPr>
              <w:ind/>
              <w:jc w:val="both"/>
              <w:rPr>
                <w:rFonts w:ascii="Arial" w:hAnsi="Arial"/>
                <w:color w:val="000000"/>
              </w:rPr>
            </w:pPr>
            <w:r>
              <w:rPr>
                <w:rFonts w:ascii="Arial" w:hAnsi="Arial"/>
              </w:rPr>
              <w:t>Мероприятие направленные на</w:t>
            </w:r>
            <w:r>
              <w:rPr>
                <w:rFonts w:ascii="Arial" w:hAnsi="Arial"/>
                <w:color w:val="000000"/>
              </w:rPr>
              <w:t xml:space="preserve"> развития социальной инфраструктуры </w:t>
            </w:r>
            <w:r>
              <w:rPr>
                <w:rFonts w:ascii="Arial" w:hAnsi="Arial"/>
              </w:rPr>
              <w:t>Миленинского сельсовета Фатежского района Курской области на 2017-2031 годы</w:t>
            </w:r>
          </w:p>
        </w:tc>
        <w:tc>
          <w:tcPr>
            <w:tcW w:type="dxa" w:w="696"/>
            <w:tcBorders>
              <w:top w:color="000000" w:sz="4" w:val="single"/>
              <w:left w:color="000000" w:sz="4" w:val="single"/>
              <w:bottom w:color="000000" w:sz="4" w:val="single"/>
              <w:right w:color="000000" w:sz="4" w:val="single"/>
            </w:tcBorders>
            <w:shd w:fill="FFFFFF" w:val="clear"/>
            <w:vAlign w:val="center"/>
          </w:tcPr>
          <w:p w14:paraId="0905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0A050000">
            <w:pPr>
              <w:ind/>
              <w:jc w:val="center"/>
              <w:rPr>
                <w:rFonts w:ascii="Arial" w:hAnsi="Arial"/>
                <w:color w:val="000000"/>
              </w:rPr>
            </w:pPr>
            <w:r>
              <w:rPr>
                <w:rFonts w:ascii="Arial" w:hAnsi="Arial"/>
                <w:color w:val="000000"/>
              </w:rPr>
              <w:t>03</w:t>
            </w:r>
          </w:p>
        </w:tc>
        <w:tc>
          <w:tcPr>
            <w:tcW w:type="dxa" w:w="1805"/>
            <w:tcBorders>
              <w:top w:color="000000" w:sz="4" w:val="single"/>
              <w:left w:color="000000" w:sz="4" w:val="single"/>
              <w:bottom w:color="000000" w:sz="4" w:val="single"/>
              <w:right w:color="000000" w:sz="4" w:val="single"/>
            </w:tcBorders>
            <w:shd w:fill="FFFFFF" w:val="clear"/>
            <w:vAlign w:val="center"/>
          </w:tcPr>
          <w:p w14:paraId="0B050000">
            <w:pPr>
              <w:ind/>
              <w:jc w:val="center"/>
              <w:rPr>
                <w:rFonts w:ascii="Arial" w:hAnsi="Arial"/>
                <w:color w:val="000000"/>
              </w:rPr>
            </w:pPr>
            <w:r>
              <w:rPr>
                <w:rFonts w:ascii="Arial" w:hAnsi="Arial"/>
                <w:color w:val="000000"/>
              </w:rPr>
              <w:t>07 2 00 00000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0C05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0D050000">
            <w:pPr>
              <w:ind/>
              <w:jc w:val="center"/>
              <w:rPr>
                <w:rFonts w:ascii="Arial" w:hAnsi="Arial"/>
                <w:color w:val="000000"/>
              </w:rPr>
            </w:pPr>
            <w:r>
              <w:rPr>
                <w:rFonts w:ascii="Arial" w:hAnsi="Arial"/>
                <w:color w:val="000000"/>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vAlign w:val="center"/>
          </w:tcPr>
          <w:p w14:paraId="0E050000">
            <w:pPr>
              <w:ind/>
              <w:jc w:val="both"/>
              <w:rPr>
                <w:rFonts w:ascii="Arial" w:hAnsi="Arial"/>
                <w:color w:val="000000"/>
              </w:rPr>
            </w:pPr>
            <w:r>
              <w:rPr>
                <w:rFonts w:ascii="Arial" w:hAnsi="Arial"/>
              </w:rPr>
              <w:t>Создание условий для развития социальной и инженерной инфраструктуры муниципального образования</w:t>
            </w:r>
          </w:p>
        </w:tc>
        <w:tc>
          <w:tcPr>
            <w:tcW w:type="dxa" w:w="696"/>
            <w:tcBorders>
              <w:top w:color="000000" w:sz="4" w:val="single"/>
              <w:left w:color="000000" w:sz="4" w:val="single"/>
              <w:bottom w:color="000000" w:sz="4" w:val="single"/>
              <w:right w:color="000000" w:sz="4" w:val="single"/>
            </w:tcBorders>
            <w:shd w:fill="FFFFFF" w:val="clear"/>
            <w:vAlign w:val="center"/>
          </w:tcPr>
          <w:p w14:paraId="0F05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10050000">
            <w:pPr>
              <w:ind/>
              <w:jc w:val="center"/>
              <w:rPr>
                <w:rFonts w:ascii="Arial" w:hAnsi="Arial"/>
                <w:color w:val="000000"/>
              </w:rPr>
            </w:pPr>
            <w:r>
              <w:rPr>
                <w:rFonts w:ascii="Arial" w:hAnsi="Arial"/>
                <w:color w:val="000000"/>
              </w:rPr>
              <w:t>03</w:t>
            </w:r>
          </w:p>
        </w:tc>
        <w:tc>
          <w:tcPr>
            <w:tcW w:type="dxa" w:w="1805"/>
            <w:tcBorders>
              <w:top w:color="000000" w:sz="4" w:val="single"/>
              <w:left w:color="000000" w:sz="4" w:val="single"/>
              <w:bottom w:color="000000" w:sz="4" w:val="single"/>
              <w:right w:color="000000" w:sz="4" w:val="single"/>
            </w:tcBorders>
            <w:shd w:fill="FFFFFF" w:val="clear"/>
            <w:vAlign w:val="center"/>
          </w:tcPr>
          <w:p w14:paraId="11050000">
            <w:pPr>
              <w:ind/>
              <w:jc w:val="center"/>
              <w:rPr>
                <w:rFonts w:ascii="Arial" w:hAnsi="Arial"/>
                <w:color w:val="000000"/>
              </w:rPr>
            </w:pPr>
            <w:r>
              <w:rPr>
                <w:rFonts w:ascii="Arial" w:hAnsi="Arial"/>
                <w:color w:val="000000"/>
              </w:rPr>
              <w:t>07 2 01 00000</w:t>
            </w:r>
          </w:p>
        </w:tc>
        <w:tc>
          <w:tcPr>
            <w:tcW w:type="dxa" w:w="694"/>
            <w:tcBorders>
              <w:top w:color="000000" w:sz="4" w:val="single"/>
              <w:left w:color="000000" w:sz="4" w:val="single"/>
              <w:bottom w:color="000000" w:sz="4" w:val="single"/>
              <w:right w:color="000000" w:sz="4" w:val="single"/>
            </w:tcBorders>
            <w:shd w:fill="FFFFFF" w:val="clear"/>
            <w:vAlign w:val="center"/>
          </w:tcPr>
          <w:p w14:paraId="1205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13050000">
            <w:pPr>
              <w:ind/>
              <w:jc w:val="center"/>
              <w:rPr>
                <w:rFonts w:ascii="Arial" w:hAnsi="Arial"/>
              </w:rPr>
            </w:pPr>
            <w:r>
              <w:rPr>
                <w:rFonts w:ascii="Arial" w:hAnsi="Arial"/>
                <w:color w:val="000000"/>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1405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1505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16050000">
            <w:pPr>
              <w:ind/>
              <w:jc w:val="center"/>
              <w:rPr>
                <w:rFonts w:ascii="Arial" w:hAnsi="Arial"/>
                <w:color w:val="000000"/>
              </w:rPr>
            </w:pPr>
            <w:r>
              <w:rPr>
                <w:rFonts w:ascii="Arial" w:hAnsi="Arial"/>
                <w:color w:val="000000"/>
              </w:rPr>
              <w:t>03</w:t>
            </w:r>
          </w:p>
        </w:tc>
        <w:tc>
          <w:tcPr>
            <w:tcW w:type="dxa" w:w="1805"/>
            <w:tcBorders>
              <w:top w:color="000000" w:sz="4" w:val="single"/>
              <w:left w:color="000000" w:sz="4" w:val="single"/>
              <w:bottom w:color="000000" w:sz="4" w:val="single"/>
              <w:right w:color="000000" w:sz="4" w:val="single"/>
            </w:tcBorders>
            <w:shd w:fill="FFFFFF" w:val="clear"/>
            <w:vAlign w:val="center"/>
          </w:tcPr>
          <w:p w14:paraId="17050000">
            <w:pPr>
              <w:ind/>
              <w:jc w:val="center"/>
              <w:rPr>
                <w:rFonts w:ascii="Arial" w:hAnsi="Arial"/>
                <w:color w:val="000000"/>
              </w:rPr>
            </w:pPr>
            <w:r>
              <w:rPr>
                <w:rFonts w:ascii="Arial" w:hAnsi="Arial"/>
                <w:color w:val="000000"/>
              </w:rPr>
              <w:t>07 2 01 С1417</w:t>
            </w:r>
          </w:p>
        </w:tc>
        <w:tc>
          <w:tcPr>
            <w:tcW w:type="dxa" w:w="694"/>
            <w:tcBorders>
              <w:top w:color="000000" w:sz="4" w:val="single"/>
              <w:left w:color="000000" w:sz="4" w:val="single"/>
              <w:bottom w:color="000000" w:sz="4" w:val="single"/>
              <w:right w:color="000000" w:sz="4" w:val="single"/>
            </w:tcBorders>
            <w:shd w:fill="FFFFFF" w:val="clear"/>
            <w:vAlign w:val="center"/>
          </w:tcPr>
          <w:p w14:paraId="18050000">
            <w:pPr>
              <w:ind/>
              <w:jc w:val="center"/>
              <w:rPr>
                <w:rFonts w:ascii="Arial" w:hAnsi="Arial"/>
                <w:color w:val="000000"/>
              </w:rPr>
            </w:pPr>
            <w:r>
              <w:rPr>
                <w:rFonts w:ascii="Arial" w:hAnsi="Arial"/>
                <w:color w:val="000000"/>
              </w:rPr>
              <w:t>200</w:t>
            </w:r>
          </w:p>
        </w:tc>
        <w:tc>
          <w:tcPr>
            <w:tcW w:type="dxa" w:w="1619"/>
            <w:tcBorders>
              <w:top w:color="000000" w:sz="4" w:val="single"/>
              <w:left w:color="000000" w:sz="4" w:val="single"/>
              <w:bottom w:color="000000" w:sz="4" w:val="single"/>
              <w:right w:color="000000" w:sz="4" w:val="single"/>
            </w:tcBorders>
            <w:shd w:fill="FFFFFF" w:val="clear"/>
            <w:vAlign w:val="center"/>
          </w:tcPr>
          <w:p w14:paraId="19050000">
            <w:pPr>
              <w:ind/>
              <w:jc w:val="center"/>
              <w:rPr>
                <w:rFonts w:ascii="Arial" w:hAnsi="Arial"/>
              </w:rPr>
            </w:pPr>
            <w:r>
              <w:rPr>
                <w:rFonts w:ascii="Arial" w:hAnsi="Arial"/>
                <w:color w:val="000000"/>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1A05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1B050000">
            <w:pPr>
              <w:ind/>
              <w:jc w:val="center"/>
              <w:rPr>
                <w:rFonts w:ascii="Arial" w:hAnsi="Arial"/>
                <w:color w:val="000000"/>
              </w:rPr>
            </w:pPr>
            <w:r>
              <w:rPr>
                <w:rFonts w:ascii="Arial" w:hAnsi="Arial"/>
                <w:color w:val="000000"/>
              </w:rPr>
              <w:t>05</w:t>
            </w:r>
          </w:p>
        </w:tc>
        <w:tc>
          <w:tcPr>
            <w:tcW w:type="dxa" w:w="555"/>
            <w:tcBorders>
              <w:top w:color="000000" w:sz="4" w:val="single"/>
              <w:left w:color="000000" w:sz="4" w:val="single"/>
              <w:bottom w:color="000000" w:sz="4" w:val="single"/>
              <w:right w:color="000000" w:sz="4" w:val="single"/>
            </w:tcBorders>
            <w:shd w:fill="FFFFFF" w:val="clear"/>
            <w:vAlign w:val="center"/>
          </w:tcPr>
          <w:p w14:paraId="1C050000">
            <w:pPr>
              <w:ind/>
              <w:jc w:val="center"/>
              <w:rPr>
                <w:rFonts w:ascii="Arial" w:hAnsi="Arial"/>
                <w:color w:val="000000"/>
              </w:rPr>
            </w:pPr>
            <w:r>
              <w:rPr>
                <w:rFonts w:ascii="Arial" w:hAnsi="Arial"/>
                <w:color w:val="000000"/>
              </w:rPr>
              <w:t>03</w:t>
            </w:r>
          </w:p>
        </w:tc>
        <w:tc>
          <w:tcPr>
            <w:tcW w:type="dxa" w:w="1805"/>
            <w:tcBorders>
              <w:top w:color="000000" w:sz="4" w:val="single"/>
              <w:left w:color="000000" w:sz="4" w:val="single"/>
              <w:bottom w:color="000000" w:sz="4" w:val="single"/>
              <w:right w:color="000000" w:sz="4" w:val="single"/>
            </w:tcBorders>
            <w:shd w:fill="FFFFFF" w:val="clear"/>
            <w:vAlign w:val="center"/>
          </w:tcPr>
          <w:p w14:paraId="1D050000">
            <w:pPr>
              <w:ind/>
              <w:jc w:val="center"/>
              <w:rPr>
                <w:rFonts w:ascii="Arial" w:hAnsi="Arial"/>
                <w:color w:val="000000"/>
              </w:rPr>
            </w:pPr>
            <w:r>
              <w:rPr>
                <w:rFonts w:ascii="Arial" w:hAnsi="Arial"/>
                <w:color w:val="000000"/>
              </w:rPr>
              <w:t>07 2 01 С1417</w:t>
            </w:r>
          </w:p>
        </w:tc>
        <w:tc>
          <w:tcPr>
            <w:tcW w:type="dxa" w:w="694"/>
            <w:tcBorders>
              <w:top w:color="000000" w:sz="4" w:val="single"/>
              <w:left w:color="000000" w:sz="4" w:val="single"/>
              <w:bottom w:color="000000" w:sz="4" w:val="single"/>
              <w:right w:color="000000" w:sz="4" w:val="single"/>
            </w:tcBorders>
            <w:shd w:fill="FFFFFF" w:val="clear"/>
            <w:vAlign w:val="center"/>
          </w:tcPr>
          <w:p w14:paraId="1E050000">
            <w:pPr>
              <w:ind/>
              <w:jc w:val="center"/>
              <w:rPr>
                <w:rFonts w:ascii="Arial" w:hAnsi="Arial"/>
                <w:color w:val="000000"/>
              </w:rPr>
            </w:pPr>
            <w:r>
              <w:rPr>
                <w:rFonts w:ascii="Arial" w:hAnsi="Arial"/>
                <w:color w:val="000000"/>
              </w:rPr>
              <w:t>240</w:t>
            </w:r>
          </w:p>
        </w:tc>
        <w:tc>
          <w:tcPr>
            <w:tcW w:type="dxa" w:w="1619"/>
            <w:tcBorders>
              <w:top w:color="000000" w:sz="4" w:val="single"/>
              <w:left w:color="000000" w:sz="4" w:val="single"/>
              <w:bottom w:color="000000" w:sz="4" w:val="single"/>
              <w:right w:color="000000" w:sz="4" w:val="single"/>
            </w:tcBorders>
            <w:shd w:fill="FFFFFF" w:val="clear"/>
            <w:vAlign w:val="center"/>
          </w:tcPr>
          <w:p w14:paraId="1F050000">
            <w:pPr>
              <w:ind/>
              <w:jc w:val="center"/>
              <w:rPr>
                <w:rFonts w:ascii="Arial" w:hAnsi="Arial"/>
                <w:color w:val="000000"/>
              </w:rPr>
            </w:pPr>
            <w:r>
              <w:rPr>
                <w:rFonts w:ascii="Arial" w:hAnsi="Arial"/>
                <w:color w:val="000000"/>
              </w:rPr>
              <w:t>1 000,0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20050000">
            <w:pPr>
              <w:tabs>
                <w:tab w:leader="none" w:pos="1590" w:val="left"/>
              </w:tabs>
              <w:ind/>
              <w:jc w:val="both"/>
              <w:rPr>
                <w:rFonts w:ascii="Arial" w:hAnsi="Arial"/>
                <w:color w:val="000000"/>
              </w:rPr>
            </w:pPr>
            <w:r>
              <w:rPr>
                <w:rFonts w:ascii="Arial" w:hAnsi="Arial"/>
                <w:color w:val="000000"/>
              </w:rPr>
              <w:t>Культура, кинематография</w:t>
            </w:r>
            <w:r>
              <w:rPr>
                <w:rFonts w:ascii="Arial" w:hAnsi="Arial"/>
                <w:color w:val="000000"/>
              </w:rPr>
              <w:tab/>
            </w:r>
          </w:p>
        </w:tc>
        <w:tc>
          <w:tcPr>
            <w:tcW w:type="dxa" w:w="696"/>
            <w:tcBorders>
              <w:top w:color="000000" w:sz="4" w:val="single"/>
              <w:left w:color="000000" w:sz="4" w:val="single"/>
              <w:bottom w:color="000000" w:sz="4" w:val="single"/>
              <w:right w:color="000000" w:sz="4" w:val="single"/>
            </w:tcBorders>
            <w:shd w:fill="FFFFFF" w:val="clear"/>
            <w:vAlign w:val="center"/>
          </w:tcPr>
          <w:p w14:paraId="21050000">
            <w:pPr>
              <w:ind/>
              <w:jc w:val="center"/>
              <w:rPr>
                <w:rFonts w:ascii="Arial" w:hAnsi="Arial"/>
                <w:color w:val="000000"/>
              </w:rPr>
            </w:pPr>
            <w:r>
              <w:rPr>
                <w:rFonts w:ascii="Arial" w:hAnsi="Arial"/>
                <w:color w:val="000000"/>
              </w:rPr>
              <w:t>08</w:t>
            </w:r>
          </w:p>
        </w:tc>
        <w:tc>
          <w:tcPr>
            <w:tcW w:type="dxa" w:w="555"/>
            <w:tcBorders>
              <w:top w:color="000000" w:sz="4" w:val="single"/>
              <w:left w:color="000000" w:sz="4" w:val="single"/>
              <w:bottom w:color="000000" w:sz="4" w:val="single"/>
              <w:right w:color="000000" w:sz="4" w:val="single"/>
            </w:tcBorders>
            <w:shd w:fill="FFFFFF" w:val="clear"/>
            <w:vAlign w:val="center"/>
          </w:tcPr>
          <w:p w14:paraId="22050000">
            <w:pPr>
              <w:rPr>
                <w:rFonts w:ascii="Arial" w:hAnsi="Arial"/>
                <w:color w:val="000000"/>
              </w:rPr>
            </w:pPr>
          </w:p>
        </w:tc>
        <w:tc>
          <w:tcPr>
            <w:tcW w:type="dxa" w:w="1805"/>
            <w:tcBorders>
              <w:top w:color="000000" w:sz="4" w:val="single"/>
              <w:left w:color="000000" w:sz="4" w:val="single"/>
              <w:bottom w:color="000000" w:sz="4" w:val="single"/>
              <w:right w:color="000000" w:sz="4" w:val="single"/>
            </w:tcBorders>
            <w:shd w:fill="FFFFFF" w:val="clear"/>
            <w:vAlign w:val="center"/>
          </w:tcPr>
          <w:p w14:paraId="2305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24050000">
            <w:pP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25050000">
            <w:pPr>
              <w:ind/>
              <w:jc w:val="center"/>
              <w:rPr>
                <w:rFonts w:ascii="Arial" w:hAnsi="Arial"/>
                <w:color w:val="000000"/>
              </w:rPr>
            </w:pPr>
            <w:r>
              <w:rPr>
                <w:rFonts w:ascii="Arial" w:hAnsi="Arial"/>
                <w:color w:val="000000"/>
              </w:rPr>
              <w:t>2 708 550,0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26050000">
            <w:pPr>
              <w:tabs>
                <w:tab w:leader="none" w:pos="1590" w:val="left"/>
              </w:tabs>
              <w:ind/>
              <w:jc w:val="both"/>
              <w:rPr>
                <w:rFonts w:ascii="Arial" w:hAnsi="Arial"/>
                <w:color w:val="000000"/>
              </w:rPr>
            </w:pPr>
            <w:r>
              <w:rPr>
                <w:rFonts w:ascii="Arial" w:hAnsi="Arial"/>
                <w:color w:val="000000"/>
              </w:rPr>
              <w:t>Муниципальная программа «Развитие культуры»</w:t>
            </w:r>
          </w:p>
        </w:tc>
        <w:tc>
          <w:tcPr>
            <w:tcW w:type="dxa" w:w="696"/>
            <w:tcBorders>
              <w:top w:color="000000" w:sz="4" w:val="single"/>
              <w:left w:color="000000" w:sz="4" w:val="single"/>
              <w:bottom w:color="000000" w:sz="4" w:val="single"/>
              <w:right w:color="000000" w:sz="4" w:val="single"/>
            </w:tcBorders>
            <w:shd w:fill="FFFFFF" w:val="clear"/>
            <w:vAlign w:val="center"/>
          </w:tcPr>
          <w:p w14:paraId="27050000">
            <w:pPr>
              <w:ind/>
              <w:jc w:val="center"/>
              <w:rPr>
                <w:rFonts w:ascii="Arial" w:hAnsi="Arial"/>
                <w:color w:val="000000"/>
              </w:rPr>
            </w:pPr>
            <w:r>
              <w:rPr>
                <w:rFonts w:ascii="Arial" w:hAnsi="Arial"/>
                <w:color w:val="000000"/>
              </w:rPr>
              <w:t>08</w:t>
            </w:r>
          </w:p>
        </w:tc>
        <w:tc>
          <w:tcPr>
            <w:tcW w:type="dxa" w:w="555"/>
            <w:tcBorders>
              <w:top w:color="000000" w:sz="4" w:val="single"/>
              <w:left w:color="000000" w:sz="4" w:val="single"/>
              <w:bottom w:color="000000" w:sz="4" w:val="single"/>
              <w:right w:color="000000" w:sz="4" w:val="single"/>
            </w:tcBorders>
            <w:shd w:fill="FFFFFF" w:val="clear"/>
            <w:vAlign w:val="center"/>
          </w:tcPr>
          <w:p w14:paraId="28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29050000">
            <w:pP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2A050000">
            <w:pP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tcPr>
          <w:p w14:paraId="2B050000">
            <w:pPr>
              <w:rPr>
                <w:rFonts w:ascii="Arial" w:hAnsi="Arial"/>
              </w:rPr>
            </w:pPr>
            <w:r>
              <w:rPr>
                <w:rFonts w:ascii="Arial" w:hAnsi="Arial"/>
                <w:color w:val="000000"/>
              </w:rPr>
              <w:t>2 708 550,0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2C050000">
            <w:pPr>
              <w:ind/>
              <w:jc w:val="both"/>
              <w:rPr>
                <w:rFonts w:ascii="Arial" w:hAnsi="Arial"/>
                <w:color w:val="000000"/>
              </w:rPr>
            </w:pPr>
            <w:r>
              <w:rPr>
                <w:rFonts w:ascii="Arial" w:hAnsi="Arial"/>
                <w:color w:val="000000"/>
              </w:rPr>
              <w:t>Подпрограмма «Искусство» муниципальной программы «Развитие культуры» в Миленинском сельсовете Фатежского района Курской области</w:t>
            </w:r>
          </w:p>
        </w:tc>
        <w:tc>
          <w:tcPr>
            <w:tcW w:type="dxa" w:w="696"/>
            <w:tcBorders>
              <w:top w:color="000000" w:sz="4" w:val="single"/>
              <w:left w:color="000000" w:sz="4" w:val="single"/>
              <w:bottom w:color="000000" w:sz="4" w:val="single"/>
              <w:right w:color="000000" w:sz="4" w:val="single"/>
            </w:tcBorders>
            <w:shd w:fill="FFFFFF" w:val="clear"/>
            <w:vAlign w:val="center"/>
          </w:tcPr>
          <w:p w14:paraId="2D050000">
            <w:pPr>
              <w:ind/>
              <w:jc w:val="center"/>
              <w:rPr>
                <w:rFonts w:ascii="Arial" w:hAnsi="Arial"/>
                <w:color w:val="000000"/>
              </w:rPr>
            </w:pPr>
            <w:r>
              <w:rPr>
                <w:rFonts w:ascii="Arial" w:hAnsi="Arial"/>
                <w:color w:val="000000"/>
              </w:rPr>
              <w:t>08</w:t>
            </w:r>
          </w:p>
        </w:tc>
        <w:tc>
          <w:tcPr>
            <w:tcW w:type="dxa" w:w="555"/>
            <w:tcBorders>
              <w:top w:color="000000" w:sz="4" w:val="single"/>
              <w:left w:color="000000" w:sz="4" w:val="single"/>
              <w:bottom w:color="000000" w:sz="4" w:val="single"/>
              <w:right w:color="000000" w:sz="4" w:val="single"/>
            </w:tcBorders>
            <w:shd w:fill="FFFFFF" w:val="clear"/>
            <w:vAlign w:val="center"/>
          </w:tcPr>
          <w:p w14:paraId="2E050000">
            <w:pPr>
              <w:ind/>
              <w:jc w:val="center"/>
              <w:rPr>
                <w:rFonts w:ascii="Arial" w:hAnsi="Arial"/>
                <w:color w:val="000000"/>
              </w:rPr>
            </w:pPr>
            <w:r>
              <w:rPr>
                <w:rFonts w:ascii="Arial" w:hAnsi="Arial"/>
                <w:color w:val="000000"/>
              </w:rPr>
              <w:t>0</w:t>
            </w:r>
            <w:r>
              <w:rPr>
                <w:rFonts w:ascii="Arial" w:hAnsi="Arial"/>
                <w:color w:val="000000"/>
              </w:rPr>
              <w:t>1</w:t>
            </w:r>
          </w:p>
        </w:tc>
        <w:tc>
          <w:tcPr>
            <w:tcW w:type="dxa" w:w="1805"/>
            <w:tcBorders>
              <w:top w:color="000000" w:sz="4" w:val="single"/>
              <w:left w:color="000000" w:sz="4" w:val="single"/>
              <w:bottom w:color="000000" w:sz="4" w:val="single"/>
              <w:right w:color="000000" w:sz="4" w:val="single"/>
            </w:tcBorders>
            <w:shd w:fill="FFFFFF" w:val="clear"/>
            <w:vAlign w:val="center"/>
          </w:tcPr>
          <w:p w14:paraId="2F050000">
            <w:pPr>
              <w:ind/>
              <w:jc w:val="center"/>
              <w:rPr>
                <w:rFonts w:ascii="Arial" w:hAnsi="Arial"/>
                <w:color w:val="000000"/>
              </w:rPr>
            </w:pPr>
            <w:r>
              <w:rPr>
                <w:rFonts w:ascii="Arial" w:hAnsi="Arial"/>
                <w:color w:val="000000"/>
              </w:rPr>
              <w:t>01 0 00 00000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30050000">
            <w:pPr>
              <w:rPr>
                <w:rFonts w:ascii="Arial" w:hAnsi="Arial"/>
                <w:color w:val="000000"/>
              </w:rPr>
            </w:pPr>
            <w:r>
              <w:rPr>
                <w:rFonts w:ascii="Arial" w:hAnsi="Arial"/>
                <w:color w:val="000000"/>
              </w:rPr>
              <w:t>000</w:t>
            </w:r>
          </w:p>
        </w:tc>
        <w:tc>
          <w:tcPr>
            <w:tcW w:type="dxa" w:w="1619"/>
            <w:tcBorders>
              <w:top w:color="000000" w:sz="4" w:val="single"/>
              <w:left w:color="000000" w:sz="4" w:val="single"/>
              <w:bottom w:color="000000" w:sz="4" w:val="single"/>
              <w:right w:color="000000" w:sz="4" w:val="single"/>
            </w:tcBorders>
            <w:shd w:fill="FFFFFF" w:val="clear"/>
          </w:tcPr>
          <w:p w14:paraId="31050000">
            <w:pPr>
              <w:rPr>
                <w:rFonts w:ascii="Arial" w:hAnsi="Arial"/>
              </w:rPr>
            </w:pPr>
            <w:r>
              <w:rPr>
                <w:rFonts w:ascii="Arial" w:hAnsi="Arial"/>
                <w:color w:val="000000"/>
              </w:rPr>
              <w:t>2 708 550,0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32050000">
            <w:pPr>
              <w:ind/>
              <w:jc w:val="both"/>
              <w:rPr>
                <w:rFonts w:ascii="Arial" w:hAnsi="Arial"/>
                <w:color w:val="000000"/>
              </w:rPr>
            </w:pPr>
            <w:r>
              <w:rPr>
                <w:rFonts w:ascii="Arial" w:hAnsi="Arial"/>
                <w:color w:val="000000"/>
              </w:rPr>
              <w:t>Основное мероприятие «Организация культурно-досуговой деятельности»</w:t>
            </w:r>
          </w:p>
        </w:tc>
        <w:tc>
          <w:tcPr>
            <w:tcW w:type="dxa" w:w="696"/>
            <w:tcBorders>
              <w:top w:color="000000" w:sz="4" w:val="single"/>
              <w:left w:color="000000" w:sz="4" w:val="single"/>
              <w:bottom w:color="000000" w:sz="4" w:val="single"/>
              <w:right w:color="000000" w:sz="4" w:val="single"/>
            </w:tcBorders>
            <w:shd w:fill="FFFFFF" w:val="clear"/>
            <w:vAlign w:val="center"/>
          </w:tcPr>
          <w:p w14:paraId="33050000">
            <w:pPr>
              <w:ind/>
              <w:jc w:val="center"/>
              <w:rPr>
                <w:rFonts w:ascii="Arial" w:hAnsi="Arial"/>
                <w:color w:val="000000"/>
              </w:rPr>
            </w:pPr>
            <w:r>
              <w:rPr>
                <w:rFonts w:ascii="Arial" w:hAnsi="Arial"/>
                <w:color w:val="000000"/>
              </w:rPr>
              <w:t>08</w:t>
            </w:r>
          </w:p>
        </w:tc>
        <w:tc>
          <w:tcPr>
            <w:tcW w:type="dxa" w:w="555"/>
            <w:tcBorders>
              <w:top w:color="000000" w:sz="4" w:val="single"/>
              <w:left w:color="000000" w:sz="4" w:val="single"/>
              <w:bottom w:color="000000" w:sz="4" w:val="single"/>
              <w:right w:color="000000" w:sz="4" w:val="single"/>
            </w:tcBorders>
            <w:shd w:fill="FFFFFF" w:val="clear"/>
            <w:vAlign w:val="center"/>
          </w:tcPr>
          <w:p w14:paraId="34050000">
            <w:pPr>
              <w:ind/>
              <w:jc w:val="center"/>
              <w:rPr>
                <w:rFonts w:ascii="Arial" w:hAnsi="Arial"/>
                <w:color w:val="000000"/>
              </w:rPr>
            </w:pPr>
            <w:r>
              <w:rPr>
                <w:rFonts w:ascii="Arial" w:hAnsi="Arial"/>
                <w:color w:val="000000"/>
              </w:rPr>
              <w:t>0</w:t>
            </w:r>
            <w:r>
              <w:rPr>
                <w:rFonts w:ascii="Arial" w:hAnsi="Arial"/>
                <w:color w:val="000000"/>
              </w:rPr>
              <w:t>1</w:t>
            </w:r>
          </w:p>
        </w:tc>
        <w:tc>
          <w:tcPr>
            <w:tcW w:type="dxa" w:w="1805"/>
            <w:tcBorders>
              <w:top w:color="000000" w:sz="4" w:val="single"/>
              <w:left w:color="000000" w:sz="4" w:val="single"/>
              <w:bottom w:color="000000" w:sz="4" w:val="single"/>
              <w:right w:color="000000" w:sz="4" w:val="single"/>
            </w:tcBorders>
            <w:shd w:fill="FFFFFF" w:val="clear"/>
            <w:vAlign w:val="center"/>
          </w:tcPr>
          <w:p w14:paraId="35050000">
            <w:pPr>
              <w:ind/>
              <w:jc w:val="center"/>
              <w:rPr>
                <w:rFonts w:ascii="Arial" w:hAnsi="Arial"/>
                <w:color w:val="000000"/>
              </w:rPr>
            </w:pPr>
            <w:r>
              <w:rPr>
                <w:rFonts w:ascii="Arial" w:hAnsi="Arial"/>
                <w:color w:val="000000"/>
              </w:rPr>
              <w:t>01 2 01 00000</w:t>
            </w:r>
          </w:p>
        </w:tc>
        <w:tc>
          <w:tcPr>
            <w:tcW w:type="dxa" w:w="694"/>
            <w:tcBorders>
              <w:top w:color="000000" w:sz="4" w:val="single"/>
              <w:left w:color="000000" w:sz="4" w:val="single"/>
              <w:bottom w:color="000000" w:sz="4" w:val="single"/>
              <w:right w:color="000000" w:sz="4" w:val="single"/>
            </w:tcBorders>
            <w:shd w:fill="FFFFFF" w:val="clear"/>
            <w:vAlign w:val="center"/>
          </w:tcPr>
          <w:p w14:paraId="36050000">
            <w:pPr>
              <w:ind/>
              <w:jc w:val="center"/>
              <w:rPr>
                <w:rFonts w:ascii="Arial" w:hAnsi="Arial"/>
                <w:color w:val="000000"/>
              </w:rPr>
            </w:pPr>
            <w:r>
              <w:rPr>
                <w:rFonts w:ascii="Arial" w:hAnsi="Arial"/>
                <w:color w:val="000000"/>
              </w:rPr>
              <w:t>0</w:t>
            </w:r>
            <w:r>
              <w:rPr>
                <w:rFonts w:ascii="Arial" w:hAnsi="Arial"/>
                <w:color w:val="000000"/>
              </w:rPr>
              <w:t>00</w:t>
            </w:r>
          </w:p>
        </w:tc>
        <w:tc>
          <w:tcPr>
            <w:tcW w:type="dxa" w:w="1619"/>
            <w:tcBorders>
              <w:top w:color="000000" w:sz="4" w:val="single"/>
              <w:left w:color="000000" w:sz="4" w:val="single"/>
              <w:bottom w:color="000000" w:sz="4" w:val="single"/>
              <w:right w:color="000000" w:sz="4" w:val="single"/>
            </w:tcBorders>
            <w:shd w:fill="FFFFFF" w:val="clear"/>
          </w:tcPr>
          <w:p w14:paraId="37050000">
            <w:pPr>
              <w:rPr>
                <w:rFonts w:ascii="Arial" w:hAnsi="Arial"/>
              </w:rPr>
            </w:pPr>
            <w:r>
              <w:rPr>
                <w:rFonts w:ascii="Arial" w:hAnsi="Arial"/>
                <w:color w:val="000000"/>
              </w:rPr>
              <w:t>2 708 550,0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38050000">
            <w:pPr>
              <w:ind/>
              <w:jc w:val="both"/>
              <w:rPr>
                <w:rFonts w:ascii="Arial" w:hAnsi="Arial"/>
                <w:color w:val="000000"/>
              </w:rPr>
            </w:pPr>
            <w:r>
              <w:rPr>
                <w:rFonts w:ascii="Arial" w:hAnsi="Arial"/>
                <w:color w:val="000000"/>
              </w:rPr>
              <w:t>Расходы на обеспечение деятельности (оказание услуг) муниципальных учреждений</w:t>
            </w:r>
          </w:p>
        </w:tc>
        <w:tc>
          <w:tcPr>
            <w:tcW w:type="dxa" w:w="696"/>
            <w:tcBorders>
              <w:top w:color="000000" w:sz="4" w:val="single"/>
              <w:left w:color="000000" w:sz="4" w:val="single"/>
              <w:bottom w:color="000000" w:sz="4" w:val="single"/>
              <w:right w:color="000000" w:sz="4" w:val="single"/>
            </w:tcBorders>
            <w:shd w:fill="FFFFFF" w:val="clear"/>
            <w:vAlign w:val="center"/>
          </w:tcPr>
          <w:p w14:paraId="39050000">
            <w:pPr>
              <w:ind/>
              <w:jc w:val="center"/>
              <w:rPr>
                <w:rFonts w:ascii="Arial" w:hAnsi="Arial"/>
                <w:color w:val="000000"/>
              </w:rPr>
            </w:pPr>
            <w:r>
              <w:rPr>
                <w:rFonts w:ascii="Arial" w:hAnsi="Arial"/>
                <w:color w:val="000000"/>
              </w:rPr>
              <w:t>08</w:t>
            </w:r>
          </w:p>
        </w:tc>
        <w:tc>
          <w:tcPr>
            <w:tcW w:type="dxa" w:w="555"/>
            <w:tcBorders>
              <w:top w:color="000000" w:sz="4" w:val="single"/>
              <w:left w:color="000000" w:sz="4" w:val="single"/>
              <w:bottom w:color="000000" w:sz="4" w:val="single"/>
              <w:right w:color="000000" w:sz="4" w:val="single"/>
            </w:tcBorders>
            <w:shd w:fill="FFFFFF" w:val="clear"/>
            <w:vAlign w:val="center"/>
          </w:tcPr>
          <w:p w14:paraId="3A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3B050000">
            <w:pPr>
              <w:ind/>
              <w:jc w:val="center"/>
              <w:rPr>
                <w:rFonts w:ascii="Arial" w:hAnsi="Arial"/>
                <w:color w:val="000000"/>
              </w:rPr>
            </w:pPr>
            <w:r>
              <w:rPr>
                <w:rFonts w:ascii="Arial" w:hAnsi="Arial"/>
                <w:color w:val="000000"/>
              </w:rPr>
              <w:t>01 2 01 С1401</w:t>
            </w:r>
          </w:p>
        </w:tc>
        <w:tc>
          <w:tcPr>
            <w:tcW w:type="dxa" w:w="694"/>
            <w:tcBorders>
              <w:top w:color="000000" w:sz="4" w:val="single"/>
              <w:left w:color="000000" w:sz="4" w:val="single"/>
              <w:bottom w:color="000000" w:sz="4" w:val="single"/>
              <w:right w:color="000000" w:sz="4" w:val="single"/>
            </w:tcBorders>
            <w:shd w:fill="FFFFFF" w:val="clear"/>
            <w:vAlign w:val="center"/>
          </w:tcPr>
          <w:p w14:paraId="3C050000">
            <w:pPr>
              <w:ind/>
              <w:jc w:val="center"/>
              <w:rPr>
                <w:rFonts w:ascii="Arial" w:hAnsi="Arial"/>
                <w:color w:val="000000"/>
              </w:rPr>
            </w:pPr>
            <w:r>
              <w:rPr>
                <w:rFonts w:ascii="Arial" w:hAnsi="Arial"/>
                <w:color w:val="000000"/>
              </w:rPr>
              <w:t>000</w:t>
            </w:r>
          </w:p>
        </w:tc>
        <w:tc>
          <w:tcPr>
            <w:tcW w:type="dxa" w:w="1619"/>
            <w:tcBorders>
              <w:top w:color="000000" w:sz="4" w:val="single"/>
              <w:left w:color="000000" w:sz="4" w:val="single"/>
              <w:bottom w:color="000000" w:sz="4" w:val="single"/>
              <w:right w:color="000000" w:sz="4" w:val="single"/>
            </w:tcBorders>
            <w:shd w:fill="FFFFFF" w:val="clear"/>
            <w:vAlign w:val="center"/>
          </w:tcPr>
          <w:p w14:paraId="3D050000">
            <w:pPr>
              <w:ind/>
              <w:jc w:val="center"/>
              <w:rPr>
                <w:rFonts w:ascii="Arial" w:hAnsi="Arial"/>
                <w:color w:val="000000"/>
              </w:rPr>
            </w:pPr>
            <w:r>
              <w:rPr>
                <w:rFonts w:ascii="Arial" w:hAnsi="Arial"/>
                <w:color w:val="000000"/>
              </w:rPr>
              <w:t>23 000,0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3E05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3F050000">
            <w:pPr>
              <w:ind/>
              <w:jc w:val="center"/>
              <w:rPr>
                <w:rFonts w:ascii="Arial" w:hAnsi="Arial"/>
                <w:color w:val="000000"/>
              </w:rPr>
            </w:pPr>
            <w:r>
              <w:rPr>
                <w:rFonts w:ascii="Arial" w:hAnsi="Arial"/>
                <w:color w:val="000000"/>
              </w:rPr>
              <w:t>08</w:t>
            </w:r>
          </w:p>
        </w:tc>
        <w:tc>
          <w:tcPr>
            <w:tcW w:type="dxa" w:w="555"/>
            <w:tcBorders>
              <w:top w:color="000000" w:sz="4" w:val="single"/>
              <w:left w:color="000000" w:sz="4" w:val="single"/>
              <w:bottom w:color="000000" w:sz="4" w:val="single"/>
              <w:right w:color="000000" w:sz="4" w:val="single"/>
            </w:tcBorders>
            <w:shd w:fill="FFFFFF" w:val="clear"/>
            <w:vAlign w:val="center"/>
          </w:tcPr>
          <w:p w14:paraId="40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41050000">
            <w:pPr>
              <w:ind/>
              <w:jc w:val="center"/>
              <w:rPr>
                <w:rFonts w:ascii="Arial" w:hAnsi="Arial"/>
                <w:color w:val="000000"/>
              </w:rPr>
            </w:pPr>
            <w:r>
              <w:rPr>
                <w:rFonts w:ascii="Arial" w:hAnsi="Arial"/>
                <w:color w:val="000000"/>
              </w:rPr>
              <w:t>01 2 01 С1401</w:t>
            </w:r>
          </w:p>
        </w:tc>
        <w:tc>
          <w:tcPr>
            <w:tcW w:type="dxa" w:w="694"/>
            <w:tcBorders>
              <w:top w:color="000000" w:sz="4" w:val="single"/>
              <w:left w:color="000000" w:sz="4" w:val="single"/>
              <w:bottom w:color="000000" w:sz="4" w:val="single"/>
              <w:right w:color="000000" w:sz="4" w:val="single"/>
            </w:tcBorders>
            <w:shd w:fill="FFFFFF" w:val="clear"/>
            <w:vAlign w:val="center"/>
          </w:tcPr>
          <w:p w14:paraId="42050000">
            <w:pPr>
              <w:ind/>
              <w:jc w:val="center"/>
              <w:rPr>
                <w:rFonts w:ascii="Arial" w:hAnsi="Arial"/>
                <w:color w:val="000000"/>
              </w:rPr>
            </w:pPr>
            <w:r>
              <w:rPr>
                <w:rFonts w:ascii="Arial" w:hAnsi="Arial"/>
                <w:color w:val="000000"/>
              </w:rPr>
              <w:t>200</w:t>
            </w:r>
          </w:p>
        </w:tc>
        <w:tc>
          <w:tcPr>
            <w:tcW w:type="dxa" w:w="1619"/>
            <w:tcBorders>
              <w:top w:color="000000" w:sz="4" w:val="single"/>
              <w:left w:color="000000" w:sz="4" w:val="single"/>
              <w:bottom w:color="000000" w:sz="4" w:val="single"/>
              <w:right w:color="000000" w:sz="4" w:val="single"/>
            </w:tcBorders>
            <w:shd w:fill="FFFFFF" w:val="clear"/>
            <w:vAlign w:val="center"/>
          </w:tcPr>
          <w:p w14:paraId="43050000">
            <w:pPr>
              <w:ind/>
              <w:jc w:val="center"/>
              <w:rPr>
                <w:rFonts w:ascii="Arial" w:hAnsi="Arial"/>
                <w:color w:val="000000"/>
              </w:rPr>
            </w:pPr>
            <w:r>
              <w:rPr>
                <w:rFonts w:ascii="Arial" w:hAnsi="Arial"/>
                <w:color w:val="000000"/>
              </w:rPr>
              <w:t>23 000,0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4405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45050000">
            <w:pPr>
              <w:ind/>
              <w:jc w:val="center"/>
              <w:rPr>
                <w:rFonts w:ascii="Arial" w:hAnsi="Arial"/>
                <w:color w:val="000000"/>
              </w:rPr>
            </w:pPr>
            <w:r>
              <w:rPr>
                <w:rFonts w:ascii="Arial" w:hAnsi="Arial"/>
                <w:color w:val="000000"/>
              </w:rPr>
              <w:t>08</w:t>
            </w:r>
          </w:p>
        </w:tc>
        <w:tc>
          <w:tcPr>
            <w:tcW w:type="dxa" w:w="555"/>
            <w:tcBorders>
              <w:top w:color="000000" w:sz="4" w:val="single"/>
              <w:left w:color="000000" w:sz="4" w:val="single"/>
              <w:bottom w:color="000000" w:sz="4" w:val="single"/>
              <w:right w:color="000000" w:sz="4" w:val="single"/>
            </w:tcBorders>
            <w:shd w:fill="FFFFFF" w:val="clear"/>
            <w:vAlign w:val="center"/>
          </w:tcPr>
          <w:p w14:paraId="46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47050000">
            <w:pPr>
              <w:ind/>
              <w:jc w:val="center"/>
              <w:rPr>
                <w:rFonts w:ascii="Arial" w:hAnsi="Arial"/>
                <w:color w:val="000000"/>
              </w:rPr>
            </w:pPr>
            <w:r>
              <w:rPr>
                <w:rFonts w:ascii="Arial" w:hAnsi="Arial"/>
                <w:color w:val="000000"/>
              </w:rPr>
              <w:t>01 2 01 С1401</w:t>
            </w:r>
          </w:p>
        </w:tc>
        <w:tc>
          <w:tcPr>
            <w:tcW w:type="dxa" w:w="694"/>
            <w:tcBorders>
              <w:top w:color="000000" w:sz="4" w:val="single"/>
              <w:left w:color="000000" w:sz="4" w:val="single"/>
              <w:bottom w:color="000000" w:sz="4" w:val="single"/>
              <w:right w:color="000000" w:sz="4" w:val="single"/>
            </w:tcBorders>
            <w:shd w:fill="FFFFFF" w:val="clear"/>
            <w:vAlign w:val="center"/>
          </w:tcPr>
          <w:p w14:paraId="48050000">
            <w:pPr>
              <w:ind/>
              <w:jc w:val="center"/>
              <w:rPr>
                <w:rFonts w:ascii="Arial" w:hAnsi="Arial"/>
                <w:color w:val="000000"/>
              </w:rPr>
            </w:pPr>
            <w:r>
              <w:rPr>
                <w:rFonts w:ascii="Arial" w:hAnsi="Arial"/>
                <w:color w:val="000000"/>
              </w:rPr>
              <w:t>240</w:t>
            </w:r>
          </w:p>
        </w:tc>
        <w:tc>
          <w:tcPr>
            <w:tcW w:type="dxa" w:w="1619"/>
            <w:tcBorders>
              <w:top w:color="000000" w:sz="4" w:val="single"/>
              <w:left w:color="000000" w:sz="4" w:val="single"/>
              <w:bottom w:color="000000" w:sz="4" w:val="single"/>
              <w:right w:color="000000" w:sz="4" w:val="single"/>
            </w:tcBorders>
            <w:shd w:fill="FFFFFF" w:val="clear"/>
            <w:vAlign w:val="center"/>
          </w:tcPr>
          <w:p w14:paraId="49050000">
            <w:pPr>
              <w:ind/>
              <w:jc w:val="center"/>
              <w:rPr>
                <w:rFonts w:ascii="Arial" w:hAnsi="Arial"/>
                <w:color w:val="000000"/>
              </w:rPr>
            </w:pPr>
            <w:r>
              <w:rPr>
                <w:rFonts w:ascii="Arial" w:hAnsi="Arial"/>
                <w:color w:val="000000"/>
              </w:rPr>
              <w:t>23 000,0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4A050000">
            <w:pPr>
              <w:ind/>
              <w:jc w:val="both"/>
              <w:rPr>
                <w:rFonts w:ascii="Arial" w:hAnsi="Arial"/>
                <w:color w:val="000000"/>
              </w:rPr>
            </w:pPr>
            <w:r>
              <w:rPr>
                <w:rFonts w:ascii="Arial" w:hAnsi="Arial"/>
                <w:color w:val="000000"/>
              </w:rPr>
              <w:t>Основное мероприятие «Капитальный ремонт кровли здания Миленинский СДК» за счет средств местного бюджета</w:t>
            </w:r>
          </w:p>
        </w:tc>
        <w:tc>
          <w:tcPr>
            <w:tcW w:type="dxa" w:w="696"/>
            <w:tcBorders>
              <w:top w:color="000000" w:sz="4" w:val="single"/>
              <w:left w:color="000000" w:sz="4" w:val="single"/>
              <w:bottom w:color="000000" w:sz="4" w:val="single"/>
              <w:right w:color="000000" w:sz="4" w:val="single"/>
            </w:tcBorders>
            <w:shd w:fill="FFFFFF" w:val="clear"/>
            <w:vAlign w:val="center"/>
          </w:tcPr>
          <w:p w14:paraId="4B050000">
            <w:pPr>
              <w:ind/>
              <w:jc w:val="center"/>
              <w:rPr>
                <w:rFonts w:ascii="Arial" w:hAnsi="Arial"/>
                <w:color w:val="000000"/>
              </w:rPr>
            </w:pPr>
            <w:r>
              <w:rPr>
                <w:rFonts w:ascii="Arial" w:hAnsi="Arial"/>
                <w:color w:val="000000"/>
              </w:rPr>
              <w:t>08</w:t>
            </w:r>
          </w:p>
        </w:tc>
        <w:tc>
          <w:tcPr>
            <w:tcW w:type="dxa" w:w="555"/>
            <w:tcBorders>
              <w:top w:color="000000" w:sz="4" w:val="single"/>
              <w:left w:color="000000" w:sz="4" w:val="single"/>
              <w:bottom w:color="000000" w:sz="4" w:val="single"/>
              <w:right w:color="000000" w:sz="4" w:val="single"/>
            </w:tcBorders>
            <w:shd w:fill="FFFFFF" w:val="clear"/>
            <w:vAlign w:val="center"/>
          </w:tcPr>
          <w:p w14:paraId="4C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4D050000">
            <w:pPr>
              <w:ind/>
              <w:jc w:val="center"/>
              <w:rPr>
                <w:rFonts w:ascii="Arial" w:hAnsi="Arial"/>
                <w:color w:val="000000"/>
              </w:rPr>
            </w:pPr>
            <w:r>
              <w:rPr>
                <w:rFonts w:ascii="Arial" w:hAnsi="Arial"/>
                <w:color w:val="000000"/>
              </w:rPr>
              <w:t xml:space="preserve">01 2 01 </w:t>
            </w:r>
            <w:r>
              <w:rPr>
                <w:rFonts w:ascii="Arial" w:hAnsi="Arial"/>
                <w:color w:val="000000"/>
              </w:rPr>
              <w:t>S4000</w:t>
            </w:r>
          </w:p>
        </w:tc>
        <w:tc>
          <w:tcPr>
            <w:tcW w:type="dxa" w:w="694"/>
            <w:tcBorders>
              <w:top w:color="000000" w:sz="4" w:val="single"/>
              <w:left w:color="000000" w:sz="4" w:val="single"/>
              <w:bottom w:color="000000" w:sz="4" w:val="single"/>
              <w:right w:color="000000" w:sz="4" w:val="single"/>
            </w:tcBorders>
            <w:shd w:fill="FFFFFF" w:val="clear"/>
            <w:vAlign w:val="center"/>
          </w:tcPr>
          <w:p w14:paraId="4E050000">
            <w:pPr>
              <w:ind/>
              <w:jc w:val="center"/>
              <w:rPr>
                <w:rFonts w:ascii="Arial" w:hAnsi="Arial"/>
                <w:color w:val="000000"/>
              </w:rPr>
            </w:pPr>
            <w:r>
              <w:rPr>
                <w:rFonts w:ascii="Arial" w:hAnsi="Arial"/>
                <w:color w:val="000000"/>
              </w:rPr>
              <w:t>000</w:t>
            </w:r>
          </w:p>
        </w:tc>
        <w:tc>
          <w:tcPr>
            <w:tcW w:type="dxa" w:w="1619"/>
            <w:tcBorders>
              <w:top w:color="000000" w:sz="4" w:val="single"/>
              <w:left w:color="000000" w:sz="4" w:val="single"/>
              <w:bottom w:color="000000" w:sz="4" w:val="single"/>
              <w:right w:color="000000" w:sz="4" w:val="single"/>
            </w:tcBorders>
            <w:shd w:fill="FFFFFF" w:val="clear"/>
            <w:vAlign w:val="center"/>
          </w:tcPr>
          <w:p w14:paraId="4F050000">
            <w:pPr>
              <w:ind/>
              <w:jc w:val="center"/>
              <w:rPr>
                <w:rFonts w:ascii="Arial" w:hAnsi="Arial"/>
                <w:color w:val="000000"/>
              </w:rPr>
            </w:pPr>
            <w:r>
              <w:rPr>
                <w:rFonts w:ascii="Arial" w:hAnsi="Arial"/>
                <w:color w:val="000000"/>
              </w:rPr>
              <w:t>1</w:t>
            </w:r>
            <w:r>
              <w:rPr>
                <w:rFonts w:ascii="Arial" w:hAnsi="Arial"/>
                <w:color w:val="000000"/>
              </w:rPr>
              <w:t xml:space="preserve"> </w:t>
            </w:r>
            <w:r>
              <w:rPr>
                <w:rFonts w:ascii="Arial" w:hAnsi="Arial"/>
                <w:color w:val="000000"/>
              </w:rPr>
              <w:t>485</w:t>
            </w:r>
            <w:r>
              <w:rPr>
                <w:rFonts w:ascii="Arial" w:hAnsi="Arial"/>
                <w:color w:val="000000"/>
              </w:rPr>
              <w:t xml:space="preserve"> </w:t>
            </w:r>
            <w:r>
              <w:rPr>
                <w:rFonts w:ascii="Arial" w:hAnsi="Arial"/>
                <w:color w:val="000000"/>
              </w:rPr>
              <w:t>550</w:t>
            </w:r>
            <w:r>
              <w:rPr>
                <w:rFonts w:ascii="Arial" w:hAnsi="Arial"/>
                <w:color w:val="000000"/>
              </w:rPr>
              <w:t>,</w:t>
            </w:r>
            <w:r>
              <w:rPr>
                <w:rFonts w:ascii="Arial" w:hAnsi="Arial"/>
                <w:color w:val="000000"/>
              </w:rPr>
              <w:t>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5005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51050000">
            <w:pPr>
              <w:ind/>
              <w:jc w:val="center"/>
              <w:rPr>
                <w:rFonts w:ascii="Arial" w:hAnsi="Arial"/>
                <w:color w:val="000000"/>
              </w:rPr>
            </w:pPr>
            <w:r>
              <w:rPr>
                <w:rFonts w:ascii="Arial" w:hAnsi="Arial"/>
                <w:color w:val="000000"/>
              </w:rPr>
              <w:t>08</w:t>
            </w:r>
          </w:p>
        </w:tc>
        <w:tc>
          <w:tcPr>
            <w:tcW w:type="dxa" w:w="555"/>
            <w:tcBorders>
              <w:top w:color="000000" w:sz="4" w:val="single"/>
              <w:left w:color="000000" w:sz="4" w:val="single"/>
              <w:bottom w:color="000000" w:sz="4" w:val="single"/>
              <w:right w:color="000000" w:sz="4" w:val="single"/>
            </w:tcBorders>
            <w:shd w:fill="FFFFFF" w:val="clear"/>
            <w:vAlign w:val="center"/>
          </w:tcPr>
          <w:p w14:paraId="52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53050000">
            <w:pPr>
              <w:ind/>
              <w:jc w:val="center"/>
              <w:rPr>
                <w:rFonts w:ascii="Arial" w:hAnsi="Arial"/>
                <w:color w:val="000000"/>
              </w:rPr>
            </w:pPr>
            <w:r>
              <w:rPr>
                <w:rFonts w:ascii="Arial" w:hAnsi="Arial"/>
                <w:color w:val="000000"/>
              </w:rPr>
              <w:t xml:space="preserve">01 2 01 </w:t>
            </w:r>
            <w:r>
              <w:rPr>
                <w:rFonts w:ascii="Arial" w:hAnsi="Arial"/>
                <w:color w:val="000000"/>
              </w:rPr>
              <w:t>S4000</w:t>
            </w:r>
          </w:p>
        </w:tc>
        <w:tc>
          <w:tcPr>
            <w:tcW w:type="dxa" w:w="694"/>
            <w:tcBorders>
              <w:top w:color="000000" w:sz="4" w:val="single"/>
              <w:left w:color="000000" w:sz="4" w:val="single"/>
              <w:bottom w:color="000000" w:sz="4" w:val="single"/>
              <w:right w:color="000000" w:sz="4" w:val="single"/>
            </w:tcBorders>
            <w:shd w:fill="FFFFFF" w:val="clear"/>
            <w:vAlign w:val="center"/>
          </w:tcPr>
          <w:p w14:paraId="54050000">
            <w:pPr>
              <w:ind/>
              <w:jc w:val="center"/>
              <w:rPr>
                <w:rFonts w:ascii="Arial" w:hAnsi="Arial"/>
                <w:color w:val="000000"/>
              </w:rPr>
            </w:pPr>
            <w:r>
              <w:rPr>
                <w:rFonts w:ascii="Arial" w:hAnsi="Arial"/>
                <w:color w:val="000000"/>
              </w:rPr>
              <w:t>200</w:t>
            </w:r>
          </w:p>
        </w:tc>
        <w:tc>
          <w:tcPr>
            <w:tcW w:type="dxa" w:w="1619"/>
            <w:tcBorders>
              <w:top w:color="000000" w:sz="4" w:val="single"/>
              <w:left w:color="000000" w:sz="4" w:val="single"/>
              <w:bottom w:color="000000" w:sz="4" w:val="single"/>
              <w:right w:color="000000" w:sz="4" w:val="single"/>
            </w:tcBorders>
            <w:shd w:fill="FFFFFF" w:val="clear"/>
            <w:vAlign w:val="center"/>
          </w:tcPr>
          <w:p w14:paraId="55050000">
            <w:pPr>
              <w:ind/>
              <w:jc w:val="center"/>
              <w:rPr>
                <w:rFonts w:ascii="Arial" w:hAnsi="Arial"/>
                <w:color w:val="000000"/>
              </w:rPr>
            </w:pPr>
            <w:r>
              <w:rPr>
                <w:rFonts w:ascii="Arial" w:hAnsi="Arial"/>
                <w:color w:val="000000"/>
              </w:rPr>
              <w:t>1</w:t>
            </w:r>
            <w:r>
              <w:rPr>
                <w:rFonts w:ascii="Arial" w:hAnsi="Arial"/>
                <w:color w:val="000000"/>
              </w:rPr>
              <w:t xml:space="preserve"> </w:t>
            </w:r>
            <w:r>
              <w:rPr>
                <w:rFonts w:ascii="Arial" w:hAnsi="Arial"/>
                <w:color w:val="000000"/>
              </w:rPr>
              <w:t>485</w:t>
            </w:r>
            <w:r>
              <w:rPr>
                <w:rFonts w:ascii="Arial" w:hAnsi="Arial"/>
                <w:color w:val="000000"/>
              </w:rPr>
              <w:t xml:space="preserve"> </w:t>
            </w:r>
            <w:r>
              <w:rPr>
                <w:rFonts w:ascii="Arial" w:hAnsi="Arial"/>
                <w:color w:val="000000"/>
              </w:rPr>
              <w:t>550</w:t>
            </w:r>
            <w:r>
              <w:rPr>
                <w:rFonts w:ascii="Arial" w:hAnsi="Arial"/>
                <w:color w:val="000000"/>
              </w:rPr>
              <w:t>,</w:t>
            </w:r>
            <w:r>
              <w:rPr>
                <w:rFonts w:ascii="Arial" w:hAnsi="Arial"/>
                <w:color w:val="000000"/>
              </w:rPr>
              <w:t>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5605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57050000">
            <w:pPr>
              <w:ind/>
              <w:jc w:val="center"/>
              <w:rPr>
                <w:rFonts w:ascii="Arial" w:hAnsi="Arial"/>
                <w:color w:val="000000"/>
              </w:rPr>
            </w:pPr>
            <w:r>
              <w:rPr>
                <w:rFonts w:ascii="Arial" w:hAnsi="Arial"/>
                <w:color w:val="000000"/>
              </w:rPr>
              <w:t>08</w:t>
            </w:r>
          </w:p>
        </w:tc>
        <w:tc>
          <w:tcPr>
            <w:tcW w:type="dxa" w:w="555"/>
            <w:tcBorders>
              <w:top w:color="000000" w:sz="4" w:val="single"/>
              <w:left w:color="000000" w:sz="4" w:val="single"/>
              <w:bottom w:color="000000" w:sz="4" w:val="single"/>
              <w:right w:color="000000" w:sz="4" w:val="single"/>
            </w:tcBorders>
            <w:shd w:fill="FFFFFF" w:val="clear"/>
            <w:vAlign w:val="center"/>
          </w:tcPr>
          <w:p w14:paraId="58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59050000">
            <w:pPr>
              <w:ind/>
              <w:jc w:val="center"/>
              <w:rPr>
                <w:rFonts w:ascii="Arial" w:hAnsi="Arial"/>
                <w:color w:val="000000"/>
              </w:rPr>
            </w:pPr>
            <w:r>
              <w:rPr>
                <w:rFonts w:ascii="Arial" w:hAnsi="Arial"/>
                <w:color w:val="000000"/>
              </w:rPr>
              <w:t xml:space="preserve">01 2 01 </w:t>
            </w:r>
            <w:r>
              <w:rPr>
                <w:rFonts w:ascii="Arial" w:hAnsi="Arial"/>
                <w:color w:val="000000"/>
              </w:rPr>
              <w:t>S4000</w:t>
            </w:r>
          </w:p>
        </w:tc>
        <w:tc>
          <w:tcPr>
            <w:tcW w:type="dxa" w:w="694"/>
            <w:tcBorders>
              <w:top w:color="000000" w:sz="4" w:val="single"/>
              <w:left w:color="000000" w:sz="4" w:val="single"/>
              <w:bottom w:color="000000" w:sz="4" w:val="single"/>
              <w:right w:color="000000" w:sz="4" w:val="single"/>
            </w:tcBorders>
            <w:shd w:fill="FFFFFF" w:val="clear"/>
            <w:vAlign w:val="center"/>
          </w:tcPr>
          <w:p w14:paraId="5A050000">
            <w:pPr>
              <w:ind/>
              <w:jc w:val="center"/>
              <w:rPr>
                <w:rFonts w:ascii="Arial" w:hAnsi="Arial"/>
                <w:color w:val="000000"/>
              </w:rPr>
            </w:pPr>
            <w:r>
              <w:rPr>
                <w:rFonts w:ascii="Arial" w:hAnsi="Arial"/>
                <w:color w:val="000000"/>
              </w:rPr>
              <w:t>240</w:t>
            </w:r>
          </w:p>
        </w:tc>
        <w:tc>
          <w:tcPr>
            <w:tcW w:type="dxa" w:w="1619"/>
            <w:tcBorders>
              <w:top w:color="000000" w:sz="4" w:val="single"/>
              <w:left w:color="000000" w:sz="4" w:val="single"/>
              <w:bottom w:color="000000" w:sz="4" w:val="single"/>
              <w:right w:color="000000" w:sz="4" w:val="single"/>
            </w:tcBorders>
            <w:shd w:fill="FFFFFF" w:val="clear"/>
            <w:vAlign w:val="center"/>
          </w:tcPr>
          <w:p w14:paraId="5B050000">
            <w:pPr>
              <w:ind/>
              <w:jc w:val="center"/>
              <w:rPr>
                <w:rFonts w:ascii="Arial" w:hAnsi="Arial"/>
                <w:color w:val="000000"/>
              </w:rPr>
            </w:pPr>
            <w:r>
              <w:rPr>
                <w:rFonts w:ascii="Arial" w:hAnsi="Arial"/>
                <w:color w:val="000000"/>
              </w:rPr>
              <w:t>1</w:t>
            </w:r>
            <w:r>
              <w:rPr>
                <w:rFonts w:ascii="Arial" w:hAnsi="Arial"/>
                <w:color w:val="000000"/>
              </w:rPr>
              <w:t xml:space="preserve"> </w:t>
            </w:r>
            <w:r>
              <w:rPr>
                <w:rFonts w:ascii="Arial" w:hAnsi="Arial"/>
                <w:color w:val="000000"/>
              </w:rPr>
              <w:t>485</w:t>
            </w:r>
            <w:r>
              <w:rPr>
                <w:rFonts w:ascii="Arial" w:hAnsi="Arial"/>
                <w:color w:val="000000"/>
              </w:rPr>
              <w:t xml:space="preserve"> </w:t>
            </w:r>
            <w:r>
              <w:rPr>
                <w:rFonts w:ascii="Arial" w:hAnsi="Arial"/>
                <w:color w:val="000000"/>
              </w:rPr>
              <w:t>550</w:t>
            </w:r>
            <w:r>
              <w:rPr>
                <w:rFonts w:ascii="Arial" w:hAnsi="Arial"/>
                <w:color w:val="000000"/>
              </w:rPr>
              <w:t>,</w:t>
            </w:r>
            <w:r>
              <w:rPr>
                <w:rFonts w:ascii="Arial" w:hAnsi="Arial"/>
                <w:color w:val="000000"/>
              </w:rPr>
              <w:t>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5C050000">
            <w:pPr>
              <w:ind/>
              <w:jc w:val="both"/>
              <w:rPr>
                <w:rFonts w:ascii="Arial" w:hAnsi="Arial"/>
                <w:color w:val="000000"/>
              </w:rPr>
            </w:pPr>
            <w:r>
              <w:rPr>
                <w:rFonts w:ascii="Arial" w:hAnsi="Arial"/>
                <w:color w:val="000000"/>
              </w:rPr>
              <w:t>Основное мероприятие «Капитальный ремонт кровли здания Миленинский СДК» за счет средств областного бюджета</w:t>
            </w:r>
          </w:p>
        </w:tc>
        <w:tc>
          <w:tcPr>
            <w:tcW w:type="dxa" w:w="696"/>
            <w:tcBorders>
              <w:top w:color="000000" w:sz="4" w:val="single"/>
              <w:left w:color="000000" w:sz="4" w:val="single"/>
              <w:bottom w:color="000000" w:sz="4" w:val="single"/>
              <w:right w:color="000000" w:sz="4" w:val="single"/>
            </w:tcBorders>
            <w:shd w:fill="FFFFFF" w:val="clear"/>
            <w:vAlign w:val="center"/>
          </w:tcPr>
          <w:p w14:paraId="5D050000">
            <w:pPr>
              <w:ind/>
              <w:jc w:val="center"/>
              <w:rPr>
                <w:rFonts w:ascii="Arial" w:hAnsi="Arial"/>
                <w:color w:val="000000"/>
              </w:rPr>
            </w:pPr>
            <w:r>
              <w:rPr>
                <w:rFonts w:ascii="Arial" w:hAnsi="Arial"/>
                <w:color w:val="000000"/>
              </w:rPr>
              <w:t>08</w:t>
            </w:r>
          </w:p>
        </w:tc>
        <w:tc>
          <w:tcPr>
            <w:tcW w:type="dxa" w:w="555"/>
            <w:tcBorders>
              <w:top w:color="000000" w:sz="4" w:val="single"/>
              <w:left w:color="000000" w:sz="4" w:val="single"/>
              <w:bottom w:color="000000" w:sz="4" w:val="single"/>
              <w:right w:color="000000" w:sz="4" w:val="single"/>
            </w:tcBorders>
            <w:shd w:fill="FFFFFF" w:val="clear"/>
            <w:vAlign w:val="center"/>
          </w:tcPr>
          <w:p w14:paraId="5E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5F050000">
            <w:pPr>
              <w:ind/>
              <w:jc w:val="center"/>
              <w:rPr>
                <w:rFonts w:ascii="Arial" w:hAnsi="Arial"/>
                <w:color w:val="000000"/>
              </w:rPr>
            </w:pPr>
            <w:r>
              <w:rPr>
                <w:rFonts w:ascii="Arial" w:hAnsi="Arial"/>
                <w:color w:val="000000"/>
              </w:rPr>
              <w:t>01 2 01 1</w:t>
            </w:r>
            <w:r>
              <w:rPr>
                <w:rFonts w:ascii="Arial" w:hAnsi="Arial"/>
                <w:color w:val="000000"/>
              </w:rPr>
              <w:t>4000</w:t>
            </w:r>
          </w:p>
        </w:tc>
        <w:tc>
          <w:tcPr>
            <w:tcW w:type="dxa" w:w="694"/>
            <w:tcBorders>
              <w:top w:color="000000" w:sz="4" w:val="single"/>
              <w:left w:color="000000" w:sz="4" w:val="single"/>
              <w:bottom w:color="000000" w:sz="4" w:val="single"/>
              <w:right w:color="000000" w:sz="4" w:val="single"/>
            </w:tcBorders>
            <w:shd w:fill="FFFFFF" w:val="clear"/>
            <w:vAlign w:val="center"/>
          </w:tcPr>
          <w:p w14:paraId="60050000">
            <w:pPr>
              <w:ind/>
              <w:jc w:val="center"/>
              <w:rPr>
                <w:rFonts w:ascii="Arial" w:hAnsi="Arial"/>
                <w:color w:val="000000"/>
              </w:rPr>
            </w:pPr>
            <w:r>
              <w:rPr>
                <w:rFonts w:ascii="Arial" w:hAnsi="Arial"/>
                <w:color w:val="000000"/>
              </w:rPr>
              <w:t>000</w:t>
            </w:r>
          </w:p>
        </w:tc>
        <w:tc>
          <w:tcPr>
            <w:tcW w:type="dxa" w:w="1619"/>
            <w:tcBorders>
              <w:top w:color="000000" w:sz="4" w:val="single"/>
              <w:left w:color="000000" w:sz="4" w:val="single"/>
              <w:bottom w:color="000000" w:sz="4" w:val="single"/>
              <w:right w:color="000000" w:sz="4" w:val="single"/>
            </w:tcBorders>
            <w:shd w:fill="FFFFFF" w:val="clear"/>
            <w:vAlign w:val="center"/>
          </w:tcPr>
          <w:p w14:paraId="61050000">
            <w:pPr>
              <w:ind/>
              <w:jc w:val="center"/>
              <w:rPr>
                <w:rFonts w:ascii="Arial" w:hAnsi="Arial"/>
                <w:color w:val="000000"/>
              </w:rPr>
            </w:pPr>
            <w:r>
              <w:rPr>
                <w:rFonts w:ascii="Arial" w:hAnsi="Arial"/>
                <w:color w:val="000000"/>
              </w:rPr>
              <w:t>1 200 000,0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6205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63050000">
            <w:pPr>
              <w:ind/>
              <w:jc w:val="center"/>
              <w:rPr>
                <w:rFonts w:ascii="Arial" w:hAnsi="Arial"/>
                <w:color w:val="000000"/>
              </w:rPr>
            </w:pPr>
            <w:r>
              <w:rPr>
                <w:rFonts w:ascii="Arial" w:hAnsi="Arial"/>
                <w:color w:val="000000"/>
              </w:rPr>
              <w:t>08</w:t>
            </w:r>
          </w:p>
        </w:tc>
        <w:tc>
          <w:tcPr>
            <w:tcW w:type="dxa" w:w="555"/>
            <w:tcBorders>
              <w:top w:color="000000" w:sz="4" w:val="single"/>
              <w:left w:color="000000" w:sz="4" w:val="single"/>
              <w:bottom w:color="000000" w:sz="4" w:val="single"/>
              <w:right w:color="000000" w:sz="4" w:val="single"/>
            </w:tcBorders>
            <w:shd w:fill="FFFFFF" w:val="clear"/>
            <w:vAlign w:val="center"/>
          </w:tcPr>
          <w:p w14:paraId="64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65050000">
            <w:pPr>
              <w:ind/>
              <w:jc w:val="center"/>
              <w:rPr>
                <w:rFonts w:ascii="Arial" w:hAnsi="Arial"/>
                <w:color w:val="000000"/>
              </w:rPr>
            </w:pPr>
            <w:r>
              <w:rPr>
                <w:rFonts w:ascii="Arial" w:hAnsi="Arial"/>
                <w:color w:val="000000"/>
              </w:rPr>
              <w:t>01 2 01 1</w:t>
            </w:r>
            <w:r>
              <w:rPr>
                <w:rFonts w:ascii="Arial" w:hAnsi="Arial"/>
                <w:color w:val="000000"/>
              </w:rPr>
              <w:t>4000</w:t>
            </w:r>
          </w:p>
        </w:tc>
        <w:tc>
          <w:tcPr>
            <w:tcW w:type="dxa" w:w="694"/>
            <w:tcBorders>
              <w:top w:color="000000" w:sz="4" w:val="single"/>
              <w:left w:color="000000" w:sz="4" w:val="single"/>
              <w:bottom w:color="000000" w:sz="4" w:val="single"/>
              <w:right w:color="000000" w:sz="4" w:val="single"/>
            </w:tcBorders>
            <w:shd w:fill="FFFFFF" w:val="clear"/>
            <w:vAlign w:val="center"/>
          </w:tcPr>
          <w:p w14:paraId="66050000">
            <w:pPr>
              <w:ind/>
              <w:jc w:val="center"/>
              <w:rPr>
                <w:rFonts w:ascii="Arial" w:hAnsi="Arial"/>
                <w:color w:val="000000"/>
              </w:rPr>
            </w:pPr>
            <w:r>
              <w:rPr>
                <w:rFonts w:ascii="Arial" w:hAnsi="Arial"/>
                <w:color w:val="000000"/>
              </w:rPr>
              <w:t>200</w:t>
            </w:r>
          </w:p>
        </w:tc>
        <w:tc>
          <w:tcPr>
            <w:tcW w:type="dxa" w:w="1619"/>
            <w:tcBorders>
              <w:top w:color="000000" w:sz="4" w:val="single"/>
              <w:left w:color="000000" w:sz="4" w:val="single"/>
              <w:bottom w:color="000000" w:sz="4" w:val="single"/>
              <w:right w:color="000000" w:sz="4" w:val="single"/>
            </w:tcBorders>
            <w:shd w:fill="FFFFFF" w:val="clear"/>
          </w:tcPr>
          <w:p w14:paraId="67050000">
            <w:pPr>
              <w:rPr>
                <w:rFonts w:ascii="Arial" w:hAnsi="Arial"/>
              </w:rPr>
            </w:pPr>
            <w:r>
              <w:rPr>
                <w:rFonts w:ascii="Arial" w:hAnsi="Arial"/>
                <w:color w:val="000000"/>
              </w:rPr>
              <w:t>1 200 000,0</w:t>
            </w:r>
          </w:p>
        </w:tc>
      </w:tr>
      <w:tr>
        <w:trPr>
          <w:trHeight w:hRule="atLeast" w:val="315"/>
        </w:trPr>
        <w:tc>
          <w:tcPr>
            <w:tcW w:type="dxa" w:w="4439"/>
            <w:tcBorders>
              <w:top w:color="000000" w:sz="4" w:val="single"/>
              <w:left w:color="000000" w:sz="4" w:val="single"/>
              <w:bottom w:color="000000" w:sz="4" w:val="single"/>
              <w:right w:color="000000" w:sz="4" w:val="single"/>
            </w:tcBorders>
            <w:shd w:fill="FFFFFF" w:val="clear"/>
          </w:tcPr>
          <w:p w14:paraId="6805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696"/>
            <w:tcBorders>
              <w:top w:color="000000" w:sz="4" w:val="single"/>
              <w:left w:color="000000" w:sz="4" w:val="single"/>
              <w:bottom w:color="000000" w:sz="4" w:val="single"/>
              <w:right w:color="000000" w:sz="4" w:val="single"/>
            </w:tcBorders>
            <w:shd w:fill="FFFFFF" w:val="clear"/>
            <w:vAlign w:val="center"/>
          </w:tcPr>
          <w:p w14:paraId="69050000">
            <w:pPr>
              <w:ind/>
              <w:jc w:val="center"/>
              <w:rPr>
                <w:rFonts w:ascii="Arial" w:hAnsi="Arial"/>
                <w:color w:val="000000"/>
              </w:rPr>
            </w:pPr>
            <w:r>
              <w:rPr>
                <w:rFonts w:ascii="Arial" w:hAnsi="Arial"/>
                <w:color w:val="000000"/>
              </w:rPr>
              <w:t>08</w:t>
            </w:r>
          </w:p>
        </w:tc>
        <w:tc>
          <w:tcPr>
            <w:tcW w:type="dxa" w:w="555"/>
            <w:tcBorders>
              <w:top w:color="000000" w:sz="4" w:val="single"/>
              <w:left w:color="000000" w:sz="4" w:val="single"/>
              <w:bottom w:color="000000" w:sz="4" w:val="single"/>
              <w:right w:color="000000" w:sz="4" w:val="single"/>
            </w:tcBorders>
            <w:shd w:fill="FFFFFF" w:val="clear"/>
            <w:vAlign w:val="center"/>
          </w:tcPr>
          <w:p w14:paraId="6A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6B050000">
            <w:pPr>
              <w:ind/>
              <w:jc w:val="center"/>
              <w:rPr>
                <w:rFonts w:ascii="Arial" w:hAnsi="Arial"/>
                <w:color w:val="000000"/>
              </w:rPr>
            </w:pPr>
            <w:r>
              <w:rPr>
                <w:rFonts w:ascii="Arial" w:hAnsi="Arial"/>
                <w:color w:val="000000"/>
              </w:rPr>
              <w:t>01 2 01 1</w:t>
            </w:r>
            <w:r>
              <w:rPr>
                <w:rFonts w:ascii="Arial" w:hAnsi="Arial"/>
                <w:color w:val="000000"/>
              </w:rPr>
              <w:t>4000</w:t>
            </w:r>
          </w:p>
        </w:tc>
        <w:tc>
          <w:tcPr>
            <w:tcW w:type="dxa" w:w="694"/>
            <w:tcBorders>
              <w:top w:color="000000" w:sz="4" w:val="single"/>
              <w:left w:color="000000" w:sz="4" w:val="single"/>
              <w:bottom w:color="000000" w:sz="4" w:val="single"/>
              <w:right w:color="000000" w:sz="4" w:val="single"/>
            </w:tcBorders>
            <w:shd w:fill="FFFFFF" w:val="clear"/>
            <w:vAlign w:val="center"/>
          </w:tcPr>
          <w:p w14:paraId="6C050000">
            <w:pPr>
              <w:ind/>
              <w:jc w:val="center"/>
              <w:rPr>
                <w:rFonts w:ascii="Arial" w:hAnsi="Arial"/>
                <w:color w:val="000000"/>
              </w:rPr>
            </w:pPr>
            <w:r>
              <w:rPr>
                <w:rFonts w:ascii="Arial" w:hAnsi="Arial"/>
                <w:color w:val="000000"/>
              </w:rPr>
              <w:t>240</w:t>
            </w:r>
          </w:p>
        </w:tc>
        <w:tc>
          <w:tcPr>
            <w:tcW w:type="dxa" w:w="1619"/>
            <w:tcBorders>
              <w:top w:color="000000" w:sz="4" w:val="single"/>
              <w:left w:color="000000" w:sz="4" w:val="single"/>
              <w:bottom w:color="000000" w:sz="4" w:val="single"/>
              <w:right w:color="000000" w:sz="4" w:val="single"/>
            </w:tcBorders>
            <w:shd w:fill="FFFFFF" w:val="clear"/>
          </w:tcPr>
          <w:p w14:paraId="6D050000">
            <w:pPr>
              <w:rPr>
                <w:rFonts w:ascii="Arial" w:hAnsi="Arial"/>
              </w:rPr>
            </w:pPr>
            <w:r>
              <w:rPr>
                <w:rFonts w:ascii="Arial" w:hAnsi="Arial"/>
                <w:color w:val="000000"/>
              </w:rPr>
              <w:t>1 200 000,0</w:t>
            </w:r>
          </w:p>
        </w:tc>
      </w:tr>
      <w:tr>
        <w:trPr>
          <w:trHeight w:hRule="atLeast" w:val="345"/>
        </w:trPr>
        <w:tc>
          <w:tcPr>
            <w:tcW w:type="dxa" w:w="4439"/>
            <w:tcBorders>
              <w:top w:color="000000" w:sz="4" w:val="single"/>
              <w:left w:color="000000" w:sz="4" w:val="single"/>
              <w:bottom w:color="000000" w:sz="4" w:val="single"/>
              <w:right w:color="000000" w:sz="4" w:val="single"/>
            </w:tcBorders>
            <w:shd w:fill="FFFFFF" w:val="clear"/>
            <w:vAlign w:val="bottom"/>
          </w:tcPr>
          <w:p w14:paraId="6E050000">
            <w:pPr>
              <w:ind/>
              <w:jc w:val="both"/>
              <w:rPr>
                <w:rFonts w:ascii="Arial" w:hAnsi="Arial"/>
                <w:color w:val="000000"/>
              </w:rPr>
            </w:pPr>
            <w:r>
              <w:rPr>
                <w:rFonts w:ascii="Arial" w:hAnsi="Arial"/>
                <w:color w:val="000000"/>
              </w:rPr>
              <w:t>Социальная политика</w:t>
            </w:r>
          </w:p>
        </w:tc>
        <w:tc>
          <w:tcPr>
            <w:tcW w:type="dxa" w:w="696"/>
            <w:tcBorders>
              <w:top w:color="000000" w:sz="4" w:val="single"/>
              <w:left w:color="000000" w:sz="4" w:val="single"/>
              <w:bottom w:color="000000" w:sz="4" w:val="single"/>
              <w:right w:color="000000" w:sz="4" w:val="single"/>
            </w:tcBorders>
            <w:shd w:fill="FFFFFF" w:val="clear"/>
            <w:vAlign w:val="center"/>
          </w:tcPr>
          <w:p w14:paraId="6F050000">
            <w:pPr>
              <w:ind/>
              <w:jc w:val="center"/>
              <w:rPr>
                <w:rFonts w:ascii="Arial" w:hAnsi="Arial"/>
                <w:color w:val="000000"/>
              </w:rPr>
            </w:pPr>
            <w:r>
              <w:rPr>
                <w:rFonts w:ascii="Arial" w:hAnsi="Arial"/>
                <w:color w:val="000000"/>
              </w:rPr>
              <w:t>10</w:t>
            </w:r>
          </w:p>
        </w:tc>
        <w:tc>
          <w:tcPr>
            <w:tcW w:type="dxa" w:w="555"/>
            <w:tcBorders>
              <w:top w:color="000000" w:sz="4" w:val="single"/>
              <w:left w:color="000000" w:sz="4" w:val="single"/>
              <w:bottom w:color="000000" w:sz="4" w:val="single"/>
              <w:right w:color="000000" w:sz="4" w:val="single"/>
            </w:tcBorders>
            <w:shd w:fill="FFFFFF" w:val="clear"/>
            <w:vAlign w:val="center"/>
          </w:tcPr>
          <w:p w14:paraId="70050000">
            <w:pPr>
              <w:ind/>
              <w:jc w:val="center"/>
              <w:rPr>
                <w:rFonts w:ascii="Arial" w:hAnsi="Arial"/>
                <w:color w:val="000000"/>
              </w:rPr>
            </w:pPr>
          </w:p>
        </w:tc>
        <w:tc>
          <w:tcPr>
            <w:tcW w:type="dxa" w:w="1805"/>
            <w:tcBorders>
              <w:top w:color="000000" w:sz="4" w:val="single"/>
              <w:left w:color="000000" w:sz="4" w:val="single"/>
              <w:bottom w:color="000000" w:sz="4" w:val="single"/>
              <w:right w:color="000000" w:sz="4" w:val="single"/>
            </w:tcBorders>
            <w:shd w:fill="FFFFFF" w:val="clear"/>
            <w:vAlign w:val="center"/>
          </w:tcPr>
          <w:p w14:paraId="7105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7205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73050000">
            <w:pPr>
              <w:ind/>
              <w:jc w:val="center"/>
              <w:rPr>
                <w:rFonts w:ascii="Arial" w:hAnsi="Arial"/>
                <w:color w:val="000000"/>
                <w:highlight w:val="red"/>
              </w:rPr>
            </w:pPr>
            <w:r>
              <w:rPr>
                <w:rFonts w:ascii="Arial" w:hAnsi="Arial"/>
                <w:color w:val="000000"/>
              </w:rPr>
              <w:t>217 869,0</w:t>
            </w:r>
          </w:p>
        </w:tc>
      </w:tr>
      <w:tr>
        <w:trPr>
          <w:trHeight w:hRule="atLeast" w:val="345"/>
        </w:trPr>
        <w:tc>
          <w:tcPr>
            <w:tcW w:type="dxa" w:w="4439"/>
            <w:tcBorders>
              <w:top w:color="000000" w:sz="4" w:val="single"/>
              <w:left w:color="000000" w:sz="4" w:val="single"/>
              <w:bottom w:color="000000" w:sz="4" w:val="single"/>
              <w:right w:color="000000" w:sz="4" w:val="single"/>
            </w:tcBorders>
            <w:shd w:fill="FFFFFF" w:val="clear"/>
            <w:vAlign w:val="bottom"/>
          </w:tcPr>
          <w:p w14:paraId="74050000">
            <w:pPr>
              <w:ind/>
              <w:jc w:val="both"/>
              <w:rPr>
                <w:rFonts w:ascii="Arial" w:hAnsi="Arial"/>
                <w:color w:val="000000"/>
              </w:rPr>
            </w:pPr>
            <w:r>
              <w:rPr>
                <w:rFonts w:ascii="Arial" w:hAnsi="Arial"/>
                <w:color w:val="000000"/>
              </w:rPr>
              <w:t>Пенсионное обеспечение</w:t>
            </w:r>
          </w:p>
        </w:tc>
        <w:tc>
          <w:tcPr>
            <w:tcW w:type="dxa" w:w="696"/>
            <w:tcBorders>
              <w:top w:color="000000" w:sz="4" w:val="single"/>
              <w:left w:color="000000" w:sz="4" w:val="single"/>
              <w:bottom w:color="000000" w:sz="4" w:val="single"/>
              <w:right w:color="000000" w:sz="4" w:val="single"/>
            </w:tcBorders>
            <w:shd w:fill="FFFFFF" w:val="clear"/>
            <w:vAlign w:val="center"/>
          </w:tcPr>
          <w:p w14:paraId="75050000">
            <w:pPr>
              <w:ind/>
              <w:jc w:val="center"/>
              <w:rPr>
                <w:rFonts w:ascii="Arial" w:hAnsi="Arial"/>
                <w:color w:val="000000"/>
              </w:rPr>
            </w:pPr>
            <w:r>
              <w:rPr>
                <w:rFonts w:ascii="Arial" w:hAnsi="Arial"/>
                <w:color w:val="000000"/>
              </w:rPr>
              <w:t>10</w:t>
            </w:r>
          </w:p>
        </w:tc>
        <w:tc>
          <w:tcPr>
            <w:tcW w:type="dxa" w:w="555"/>
            <w:tcBorders>
              <w:top w:color="000000" w:sz="4" w:val="single"/>
              <w:left w:color="000000" w:sz="4" w:val="single"/>
              <w:bottom w:color="000000" w:sz="4" w:val="single"/>
              <w:right w:color="000000" w:sz="4" w:val="single"/>
            </w:tcBorders>
            <w:shd w:fill="FFFFFF" w:val="clear"/>
            <w:vAlign w:val="center"/>
          </w:tcPr>
          <w:p w14:paraId="76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7705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7805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79050000">
            <w:pPr>
              <w:ind/>
              <w:jc w:val="center"/>
              <w:rPr>
                <w:rFonts w:ascii="Arial" w:hAnsi="Arial"/>
              </w:rPr>
            </w:pPr>
            <w:r>
              <w:rPr>
                <w:rFonts w:ascii="Arial" w:hAnsi="Arial"/>
                <w:color w:val="000000"/>
              </w:rPr>
              <w:t>217 869,0</w:t>
            </w:r>
          </w:p>
        </w:tc>
      </w:tr>
      <w:tr>
        <w:trPr>
          <w:trHeight w:hRule="atLeast" w:val="345"/>
        </w:trPr>
        <w:tc>
          <w:tcPr>
            <w:tcW w:type="dxa" w:w="4439"/>
            <w:tcBorders>
              <w:top w:color="000000" w:sz="4" w:val="single"/>
              <w:left w:color="000000" w:sz="4" w:val="single"/>
              <w:bottom w:color="000000" w:sz="4" w:val="single"/>
              <w:right w:color="000000" w:sz="4" w:val="single"/>
            </w:tcBorders>
            <w:shd w:fill="FFFFFF" w:val="clear"/>
            <w:vAlign w:val="bottom"/>
          </w:tcPr>
          <w:p w14:paraId="7A050000">
            <w:pPr>
              <w:ind/>
              <w:jc w:val="both"/>
              <w:rPr>
                <w:rFonts w:ascii="Arial" w:hAnsi="Arial"/>
                <w:color w:val="000000"/>
              </w:rPr>
            </w:pPr>
            <w:r>
              <w:rPr>
                <w:rFonts w:ascii="Arial" w:hAnsi="Arial"/>
                <w:color w:val="000000"/>
              </w:rPr>
              <w:t>Муниципальная программа Миленинского сельсовета Фатежского района Курской области  «Социальная поддержка граждан в Миленинском сельсовете Фатежского района Курской области» (2015-2029)</w:t>
            </w:r>
          </w:p>
        </w:tc>
        <w:tc>
          <w:tcPr>
            <w:tcW w:type="dxa" w:w="696"/>
            <w:tcBorders>
              <w:top w:color="000000" w:sz="4" w:val="single"/>
              <w:left w:color="000000" w:sz="4" w:val="single"/>
              <w:bottom w:color="000000" w:sz="4" w:val="single"/>
              <w:right w:color="000000" w:sz="4" w:val="single"/>
            </w:tcBorders>
            <w:shd w:fill="FFFFFF" w:val="clear"/>
            <w:vAlign w:val="center"/>
          </w:tcPr>
          <w:p w14:paraId="7B050000">
            <w:pPr>
              <w:ind/>
              <w:jc w:val="center"/>
              <w:rPr>
                <w:rFonts w:ascii="Arial" w:hAnsi="Arial"/>
                <w:color w:val="000000"/>
              </w:rPr>
            </w:pPr>
            <w:r>
              <w:rPr>
                <w:rFonts w:ascii="Arial" w:hAnsi="Arial"/>
                <w:color w:val="000000"/>
              </w:rPr>
              <w:t>10</w:t>
            </w:r>
          </w:p>
        </w:tc>
        <w:tc>
          <w:tcPr>
            <w:tcW w:type="dxa" w:w="555"/>
            <w:tcBorders>
              <w:top w:color="000000" w:sz="4" w:val="single"/>
              <w:left w:color="000000" w:sz="4" w:val="single"/>
              <w:bottom w:color="000000" w:sz="4" w:val="single"/>
              <w:right w:color="000000" w:sz="4" w:val="single"/>
            </w:tcBorders>
            <w:shd w:fill="FFFFFF" w:val="clear"/>
            <w:vAlign w:val="center"/>
          </w:tcPr>
          <w:p w14:paraId="7C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7D050000">
            <w:pPr>
              <w:ind/>
              <w:jc w:val="center"/>
              <w:rPr>
                <w:rFonts w:ascii="Arial" w:hAnsi="Arial"/>
                <w:color w:val="000000"/>
              </w:rPr>
            </w:pPr>
            <w:r>
              <w:rPr>
                <w:rFonts w:ascii="Arial" w:hAnsi="Arial"/>
                <w:color w:val="000000"/>
              </w:rPr>
              <w:t>02 0 00 00000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7E05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7F050000">
            <w:pPr>
              <w:ind/>
              <w:jc w:val="center"/>
              <w:rPr>
                <w:rFonts w:ascii="Arial" w:hAnsi="Arial"/>
              </w:rPr>
            </w:pPr>
            <w:r>
              <w:rPr>
                <w:rFonts w:ascii="Arial" w:hAnsi="Arial"/>
                <w:color w:val="000000"/>
              </w:rPr>
              <w:t>217 869,0</w:t>
            </w:r>
          </w:p>
        </w:tc>
      </w:tr>
      <w:tr>
        <w:trPr>
          <w:trHeight w:hRule="atLeast" w:val="345"/>
        </w:trPr>
        <w:tc>
          <w:tcPr>
            <w:tcW w:type="dxa" w:w="4439"/>
            <w:tcBorders>
              <w:top w:color="000000" w:sz="4" w:val="single"/>
              <w:left w:color="000000" w:sz="4" w:val="single"/>
              <w:bottom w:color="000000" w:sz="4" w:val="single"/>
              <w:right w:color="000000" w:sz="4" w:val="single"/>
            </w:tcBorders>
            <w:shd w:fill="FFFFFF" w:val="clear"/>
            <w:vAlign w:val="bottom"/>
          </w:tcPr>
          <w:p w14:paraId="80050000">
            <w:pPr>
              <w:ind/>
              <w:jc w:val="both"/>
              <w:rPr>
                <w:rFonts w:ascii="Arial" w:hAnsi="Arial"/>
                <w:color w:val="000000"/>
              </w:rPr>
            </w:pPr>
            <w:r>
              <w:rPr>
                <w:rFonts w:ascii="Arial" w:hAnsi="Arial"/>
                <w:color w:val="000000"/>
              </w:rPr>
              <w:t>Подпрограмма «Развитие мер социальной поддержки отдельных категорий граждан» муниципальной программы Миленинского сельсовета Фатежского района Курской области «Социальная поддержка граждан в Миленинском сельсовете Фатежского района Курской области» (2015-2029)</w:t>
            </w:r>
          </w:p>
        </w:tc>
        <w:tc>
          <w:tcPr>
            <w:tcW w:type="dxa" w:w="696"/>
            <w:tcBorders>
              <w:top w:color="000000" w:sz="4" w:val="single"/>
              <w:left w:color="000000" w:sz="4" w:val="single"/>
              <w:bottom w:color="000000" w:sz="4" w:val="single"/>
              <w:right w:color="000000" w:sz="4" w:val="single"/>
            </w:tcBorders>
            <w:shd w:fill="FFFFFF" w:val="clear"/>
            <w:vAlign w:val="center"/>
          </w:tcPr>
          <w:p w14:paraId="81050000">
            <w:pPr>
              <w:ind/>
              <w:jc w:val="center"/>
              <w:rPr>
                <w:rFonts w:ascii="Arial" w:hAnsi="Arial"/>
                <w:color w:val="000000"/>
              </w:rPr>
            </w:pPr>
            <w:r>
              <w:rPr>
                <w:rFonts w:ascii="Arial" w:hAnsi="Arial"/>
                <w:color w:val="000000"/>
              </w:rPr>
              <w:t>10</w:t>
            </w:r>
          </w:p>
        </w:tc>
        <w:tc>
          <w:tcPr>
            <w:tcW w:type="dxa" w:w="555"/>
            <w:tcBorders>
              <w:top w:color="000000" w:sz="4" w:val="single"/>
              <w:left w:color="000000" w:sz="4" w:val="single"/>
              <w:bottom w:color="000000" w:sz="4" w:val="single"/>
              <w:right w:color="000000" w:sz="4" w:val="single"/>
            </w:tcBorders>
            <w:shd w:fill="FFFFFF" w:val="clear"/>
            <w:vAlign w:val="center"/>
          </w:tcPr>
          <w:p w14:paraId="82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83050000">
            <w:pPr>
              <w:ind/>
              <w:jc w:val="center"/>
              <w:rPr>
                <w:rFonts w:ascii="Arial" w:hAnsi="Arial"/>
                <w:color w:val="000000"/>
              </w:rPr>
            </w:pPr>
            <w:r>
              <w:rPr>
                <w:rFonts w:ascii="Arial" w:hAnsi="Arial"/>
                <w:color w:val="000000"/>
              </w:rPr>
              <w:t>02 2 00 00000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8405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85050000">
            <w:pPr>
              <w:ind/>
              <w:jc w:val="center"/>
              <w:rPr>
                <w:rFonts w:ascii="Arial" w:hAnsi="Arial"/>
              </w:rPr>
            </w:pPr>
            <w:r>
              <w:rPr>
                <w:rFonts w:ascii="Arial" w:hAnsi="Arial"/>
                <w:color w:val="000000"/>
              </w:rPr>
              <w:t>217 869,0</w:t>
            </w:r>
          </w:p>
        </w:tc>
      </w:tr>
      <w:tr>
        <w:trPr>
          <w:trHeight w:hRule="atLeast" w:val="345"/>
        </w:trPr>
        <w:tc>
          <w:tcPr>
            <w:tcW w:type="dxa" w:w="4439"/>
            <w:tcBorders>
              <w:top w:color="000000" w:sz="4" w:val="single"/>
              <w:left w:color="000000" w:sz="4" w:val="single"/>
              <w:bottom w:color="000000" w:sz="4" w:val="single"/>
              <w:right w:color="000000" w:sz="4" w:val="single"/>
            </w:tcBorders>
            <w:shd w:fill="FFFFFF" w:val="clear"/>
            <w:vAlign w:val="bottom"/>
          </w:tcPr>
          <w:p w14:paraId="86050000">
            <w:pPr>
              <w:ind/>
              <w:jc w:val="both"/>
              <w:rPr>
                <w:rFonts w:ascii="Arial" w:hAnsi="Arial"/>
                <w:color w:val="000000"/>
              </w:rPr>
            </w:pPr>
            <w:r>
              <w:rPr>
                <w:rFonts w:ascii="Arial" w:hAnsi="Arial"/>
                <w:color w:val="000000"/>
              </w:rPr>
              <w:t>Совершенствование организации предоставления социальных выплат и мер социальной поддержки отдельным категориям граждан</w:t>
            </w:r>
          </w:p>
        </w:tc>
        <w:tc>
          <w:tcPr>
            <w:tcW w:type="dxa" w:w="696"/>
            <w:tcBorders>
              <w:top w:color="000000" w:sz="4" w:val="single"/>
              <w:left w:color="000000" w:sz="4" w:val="single"/>
              <w:bottom w:color="000000" w:sz="4" w:val="single"/>
              <w:right w:color="000000" w:sz="4" w:val="single"/>
            </w:tcBorders>
            <w:shd w:fill="FFFFFF" w:val="clear"/>
            <w:vAlign w:val="center"/>
          </w:tcPr>
          <w:p w14:paraId="87050000">
            <w:pPr>
              <w:ind/>
              <w:jc w:val="center"/>
              <w:rPr>
                <w:rFonts w:ascii="Arial" w:hAnsi="Arial"/>
                <w:color w:val="000000"/>
              </w:rPr>
            </w:pPr>
            <w:r>
              <w:rPr>
                <w:rFonts w:ascii="Arial" w:hAnsi="Arial"/>
                <w:color w:val="000000"/>
              </w:rPr>
              <w:t>10</w:t>
            </w:r>
          </w:p>
        </w:tc>
        <w:tc>
          <w:tcPr>
            <w:tcW w:type="dxa" w:w="555"/>
            <w:tcBorders>
              <w:top w:color="000000" w:sz="4" w:val="single"/>
              <w:left w:color="000000" w:sz="4" w:val="single"/>
              <w:bottom w:color="000000" w:sz="4" w:val="single"/>
              <w:right w:color="000000" w:sz="4" w:val="single"/>
            </w:tcBorders>
            <w:shd w:fill="FFFFFF" w:val="clear"/>
            <w:vAlign w:val="center"/>
          </w:tcPr>
          <w:p w14:paraId="88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89050000">
            <w:pPr>
              <w:ind/>
              <w:jc w:val="center"/>
              <w:rPr>
                <w:rFonts w:ascii="Arial" w:hAnsi="Arial"/>
                <w:color w:val="000000"/>
              </w:rPr>
            </w:pPr>
            <w:r>
              <w:rPr>
                <w:rFonts w:ascii="Arial" w:hAnsi="Arial"/>
                <w:color w:val="000000"/>
              </w:rPr>
              <w:t>02 2 01 00000</w:t>
            </w:r>
          </w:p>
        </w:tc>
        <w:tc>
          <w:tcPr>
            <w:tcW w:type="dxa" w:w="694"/>
            <w:tcBorders>
              <w:top w:color="000000" w:sz="4" w:val="single"/>
              <w:left w:color="000000" w:sz="4" w:val="single"/>
              <w:bottom w:color="000000" w:sz="4" w:val="single"/>
              <w:right w:color="000000" w:sz="4" w:val="single"/>
            </w:tcBorders>
            <w:shd w:fill="FFFFFF" w:val="clear"/>
            <w:vAlign w:val="center"/>
          </w:tcPr>
          <w:p w14:paraId="8A05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8B050000">
            <w:pPr>
              <w:ind/>
              <w:jc w:val="center"/>
              <w:rPr>
                <w:rFonts w:ascii="Arial" w:hAnsi="Arial"/>
              </w:rPr>
            </w:pPr>
            <w:r>
              <w:rPr>
                <w:rFonts w:ascii="Arial" w:hAnsi="Arial"/>
                <w:color w:val="000000"/>
              </w:rPr>
              <w:t>217 869,0</w:t>
            </w:r>
          </w:p>
        </w:tc>
      </w:tr>
      <w:tr>
        <w:trPr>
          <w:trHeight w:hRule="atLeast" w:val="345"/>
        </w:trPr>
        <w:tc>
          <w:tcPr>
            <w:tcW w:type="dxa" w:w="4439"/>
            <w:tcBorders>
              <w:top w:color="000000" w:sz="4" w:val="single"/>
              <w:left w:color="000000" w:sz="4" w:val="single"/>
              <w:bottom w:color="000000" w:sz="4" w:val="single"/>
              <w:right w:color="000000" w:sz="4" w:val="single"/>
            </w:tcBorders>
            <w:shd w:fill="FFFFFF" w:val="clear"/>
            <w:vAlign w:val="bottom"/>
          </w:tcPr>
          <w:p w14:paraId="8C050000">
            <w:pPr>
              <w:ind/>
              <w:jc w:val="both"/>
              <w:rPr>
                <w:rFonts w:ascii="Arial" w:hAnsi="Arial"/>
                <w:color w:val="000000"/>
              </w:rPr>
            </w:pPr>
            <w:r>
              <w:rPr>
                <w:rFonts w:ascii="Arial" w:hAnsi="Arial"/>
                <w:color w:val="000000"/>
              </w:rPr>
              <w:t>Выплата пенсий за выслугу лет и доплат к пенсиям муниципальных служащих Миленинского сельсовета Фатежского района Курской области</w:t>
            </w:r>
          </w:p>
        </w:tc>
        <w:tc>
          <w:tcPr>
            <w:tcW w:type="dxa" w:w="696"/>
            <w:tcBorders>
              <w:top w:color="000000" w:sz="4" w:val="single"/>
              <w:left w:color="000000" w:sz="4" w:val="single"/>
              <w:bottom w:color="000000" w:sz="4" w:val="single"/>
              <w:right w:color="000000" w:sz="4" w:val="single"/>
            </w:tcBorders>
            <w:shd w:fill="FFFFFF" w:val="clear"/>
            <w:vAlign w:val="center"/>
          </w:tcPr>
          <w:p w14:paraId="8D050000">
            <w:pPr>
              <w:ind/>
              <w:jc w:val="center"/>
              <w:rPr>
                <w:rFonts w:ascii="Arial" w:hAnsi="Arial"/>
                <w:color w:val="000000"/>
              </w:rPr>
            </w:pPr>
            <w:r>
              <w:rPr>
                <w:rFonts w:ascii="Arial" w:hAnsi="Arial"/>
                <w:color w:val="000000"/>
              </w:rPr>
              <w:t>10</w:t>
            </w:r>
          </w:p>
        </w:tc>
        <w:tc>
          <w:tcPr>
            <w:tcW w:type="dxa" w:w="555"/>
            <w:tcBorders>
              <w:top w:color="000000" w:sz="4" w:val="single"/>
              <w:left w:color="000000" w:sz="4" w:val="single"/>
              <w:bottom w:color="000000" w:sz="4" w:val="single"/>
              <w:right w:color="000000" w:sz="4" w:val="single"/>
            </w:tcBorders>
            <w:shd w:fill="FFFFFF" w:val="clear"/>
            <w:vAlign w:val="center"/>
          </w:tcPr>
          <w:p w14:paraId="8E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8F050000">
            <w:pPr>
              <w:ind/>
              <w:jc w:val="center"/>
              <w:rPr>
                <w:rFonts w:ascii="Arial" w:hAnsi="Arial"/>
                <w:color w:val="000000"/>
              </w:rPr>
            </w:pPr>
            <w:r>
              <w:rPr>
                <w:rFonts w:ascii="Arial" w:hAnsi="Arial"/>
                <w:color w:val="000000"/>
              </w:rPr>
              <w:t>02 2 01 С1445</w:t>
            </w:r>
          </w:p>
        </w:tc>
        <w:tc>
          <w:tcPr>
            <w:tcW w:type="dxa" w:w="694"/>
            <w:tcBorders>
              <w:top w:color="000000" w:sz="4" w:val="single"/>
              <w:left w:color="000000" w:sz="4" w:val="single"/>
              <w:bottom w:color="000000" w:sz="4" w:val="single"/>
              <w:right w:color="000000" w:sz="4" w:val="single"/>
            </w:tcBorders>
            <w:shd w:fill="FFFFFF" w:val="clear"/>
            <w:vAlign w:val="center"/>
          </w:tcPr>
          <w:p w14:paraId="90050000">
            <w:pPr>
              <w:ind/>
              <w:jc w:val="center"/>
              <w:rPr>
                <w:rFonts w:ascii="Arial" w:hAnsi="Arial"/>
                <w:color w:val="000000"/>
              </w:rPr>
            </w:pPr>
          </w:p>
        </w:tc>
        <w:tc>
          <w:tcPr>
            <w:tcW w:type="dxa" w:w="1619"/>
            <w:tcBorders>
              <w:top w:color="000000" w:sz="4" w:val="single"/>
              <w:left w:color="000000" w:sz="4" w:val="single"/>
              <w:bottom w:color="000000" w:sz="4" w:val="single"/>
              <w:right w:color="000000" w:sz="4" w:val="single"/>
            </w:tcBorders>
            <w:shd w:fill="FFFFFF" w:val="clear"/>
            <w:vAlign w:val="center"/>
          </w:tcPr>
          <w:p w14:paraId="91050000">
            <w:pPr>
              <w:ind/>
              <w:jc w:val="center"/>
              <w:rPr>
                <w:rFonts w:ascii="Arial" w:hAnsi="Arial"/>
              </w:rPr>
            </w:pPr>
            <w:r>
              <w:rPr>
                <w:rFonts w:ascii="Arial" w:hAnsi="Arial"/>
                <w:color w:val="000000"/>
              </w:rPr>
              <w:t>217 869,0</w:t>
            </w:r>
          </w:p>
        </w:tc>
      </w:tr>
      <w:tr>
        <w:trPr>
          <w:trHeight w:hRule="atLeast" w:val="345"/>
        </w:trPr>
        <w:tc>
          <w:tcPr>
            <w:tcW w:type="dxa" w:w="4439"/>
            <w:tcBorders>
              <w:top w:color="000000" w:sz="4" w:val="single"/>
              <w:left w:color="000000" w:sz="4" w:val="single"/>
              <w:bottom w:color="000000" w:sz="4" w:val="single"/>
              <w:right w:color="000000" w:sz="4" w:val="single"/>
            </w:tcBorders>
            <w:shd w:fill="FFFFFF" w:val="clear"/>
            <w:vAlign w:val="bottom"/>
          </w:tcPr>
          <w:p w14:paraId="92050000">
            <w:pPr>
              <w:ind/>
              <w:jc w:val="both"/>
              <w:rPr>
                <w:rFonts w:ascii="Arial" w:hAnsi="Arial"/>
                <w:color w:val="000000"/>
              </w:rPr>
            </w:pPr>
            <w:r>
              <w:rPr>
                <w:rFonts w:ascii="Arial" w:hAnsi="Arial"/>
                <w:color w:val="000000"/>
              </w:rPr>
              <w:t>Социальное обеспечение и иные выплаты населению</w:t>
            </w:r>
          </w:p>
        </w:tc>
        <w:tc>
          <w:tcPr>
            <w:tcW w:type="dxa" w:w="696"/>
            <w:tcBorders>
              <w:top w:color="000000" w:sz="4" w:val="single"/>
              <w:left w:color="000000" w:sz="4" w:val="single"/>
              <w:bottom w:color="000000" w:sz="4" w:val="single"/>
              <w:right w:color="000000" w:sz="4" w:val="single"/>
            </w:tcBorders>
            <w:shd w:fill="FFFFFF" w:val="clear"/>
            <w:vAlign w:val="center"/>
          </w:tcPr>
          <w:p w14:paraId="93050000">
            <w:pPr>
              <w:ind/>
              <w:jc w:val="center"/>
              <w:rPr>
                <w:rFonts w:ascii="Arial" w:hAnsi="Arial"/>
                <w:color w:val="000000"/>
              </w:rPr>
            </w:pPr>
            <w:r>
              <w:rPr>
                <w:rFonts w:ascii="Arial" w:hAnsi="Arial"/>
                <w:color w:val="000000"/>
              </w:rPr>
              <w:t>10</w:t>
            </w:r>
          </w:p>
        </w:tc>
        <w:tc>
          <w:tcPr>
            <w:tcW w:type="dxa" w:w="555"/>
            <w:tcBorders>
              <w:top w:color="000000" w:sz="4" w:val="single"/>
              <w:left w:color="000000" w:sz="4" w:val="single"/>
              <w:bottom w:color="000000" w:sz="4" w:val="single"/>
              <w:right w:color="000000" w:sz="4" w:val="single"/>
            </w:tcBorders>
            <w:shd w:fill="FFFFFF" w:val="clear"/>
            <w:vAlign w:val="center"/>
          </w:tcPr>
          <w:p w14:paraId="94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95050000">
            <w:pPr>
              <w:ind/>
              <w:jc w:val="center"/>
              <w:rPr>
                <w:rFonts w:ascii="Arial" w:hAnsi="Arial"/>
                <w:color w:val="000000"/>
              </w:rPr>
            </w:pPr>
            <w:r>
              <w:rPr>
                <w:rFonts w:ascii="Arial" w:hAnsi="Arial"/>
                <w:color w:val="000000"/>
              </w:rPr>
              <w:t>02 2 01 С1445</w:t>
            </w:r>
          </w:p>
        </w:tc>
        <w:tc>
          <w:tcPr>
            <w:tcW w:type="dxa" w:w="694"/>
            <w:tcBorders>
              <w:top w:color="000000" w:sz="4" w:val="single"/>
              <w:left w:color="000000" w:sz="4" w:val="single"/>
              <w:bottom w:color="000000" w:sz="4" w:val="single"/>
              <w:right w:color="000000" w:sz="4" w:val="single"/>
            </w:tcBorders>
            <w:shd w:fill="FFFFFF" w:val="clear"/>
            <w:vAlign w:val="center"/>
          </w:tcPr>
          <w:p w14:paraId="96050000">
            <w:pPr>
              <w:ind/>
              <w:jc w:val="center"/>
              <w:rPr>
                <w:rFonts w:ascii="Arial" w:hAnsi="Arial"/>
                <w:color w:val="000000"/>
              </w:rPr>
            </w:pPr>
            <w:r>
              <w:rPr>
                <w:rFonts w:ascii="Arial" w:hAnsi="Arial"/>
                <w:color w:val="000000"/>
              </w:rPr>
              <w:t>300</w:t>
            </w:r>
          </w:p>
        </w:tc>
        <w:tc>
          <w:tcPr>
            <w:tcW w:type="dxa" w:w="1619"/>
            <w:tcBorders>
              <w:top w:color="000000" w:sz="4" w:val="single"/>
              <w:left w:color="000000" w:sz="4" w:val="single"/>
              <w:bottom w:color="000000" w:sz="4" w:val="single"/>
              <w:right w:color="000000" w:sz="4" w:val="single"/>
            </w:tcBorders>
            <w:shd w:fill="FFFFFF" w:val="clear"/>
            <w:vAlign w:val="center"/>
          </w:tcPr>
          <w:p w14:paraId="97050000">
            <w:pPr>
              <w:ind/>
              <w:jc w:val="center"/>
              <w:rPr>
                <w:rFonts w:ascii="Arial" w:hAnsi="Arial"/>
              </w:rPr>
            </w:pPr>
            <w:r>
              <w:rPr>
                <w:rFonts w:ascii="Arial" w:hAnsi="Arial"/>
                <w:color w:val="000000"/>
              </w:rPr>
              <w:t>217 869,0</w:t>
            </w:r>
          </w:p>
        </w:tc>
      </w:tr>
      <w:tr>
        <w:trPr>
          <w:trHeight w:hRule="atLeast" w:val="345"/>
        </w:trPr>
        <w:tc>
          <w:tcPr>
            <w:tcW w:type="dxa" w:w="4439"/>
            <w:tcBorders>
              <w:top w:color="000000" w:sz="4" w:val="single"/>
              <w:left w:color="000000" w:sz="4" w:val="single"/>
              <w:bottom w:color="000000" w:sz="4" w:val="single"/>
              <w:right w:color="000000" w:sz="4" w:val="single"/>
            </w:tcBorders>
            <w:shd w:fill="FFFFFF" w:val="clear"/>
            <w:vAlign w:val="bottom"/>
          </w:tcPr>
          <w:p w14:paraId="98050000">
            <w:pPr>
              <w:ind/>
              <w:jc w:val="both"/>
              <w:rPr>
                <w:rFonts w:ascii="Arial" w:hAnsi="Arial"/>
                <w:color w:val="000000"/>
              </w:rPr>
            </w:pPr>
            <w:r>
              <w:rPr>
                <w:rFonts w:ascii="Arial" w:hAnsi="Arial"/>
                <w:color w:val="000000"/>
              </w:rPr>
              <w:t>Социальные выплаты гражданам, кроме публичных нормативных социальных выплат</w:t>
            </w:r>
          </w:p>
        </w:tc>
        <w:tc>
          <w:tcPr>
            <w:tcW w:type="dxa" w:w="696"/>
            <w:tcBorders>
              <w:top w:color="000000" w:sz="4" w:val="single"/>
              <w:left w:color="000000" w:sz="4" w:val="single"/>
              <w:bottom w:color="000000" w:sz="4" w:val="single"/>
              <w:right w:color="000000" w:sz="4" w:val="single"/>
            </w:tcBorders>
            <w:shd w:fill="FFFFFF" w:val="clear"/>
            <w:vAlign w:val="center"/>
          </w:tcPr>
          <w:p w14:paraId="99050000">
            <w:pPr>
              <w:ind/>
              <w:jc w:val="center"/>
              <w:rPr>
                <w:rFonts w:ascii="Arial" w:hAnsi="Arial"/>
                <w:color w:val="000000"/>
              </w:rPr>
            </w:pPr>
            <w:r>
              <w:rPr>
                <w:rFonts w:ascii="Arial" w:hAnsi="Arial"/>
                <w:color w:val="000000"/>
              </w:rPr>
              <w:t>10</w:t>
            </w:r>
          </w:p>
        </w:tc>
        <w:tc>
          <w:tcPr>
            <w:tcW w:type="dxa" w:w="555"/>
            <w:tcBorders>
              <w:top w:color="000000" w:sz="4" w:val="single"/>
              <w:left w:color="000000" w:sz="4" w:val="single"/>
              <w:bottom w:color="000000" w:sz="4" w:val="single"/>
              <w:right w:color="000000" w:sz="4" w:val="single"/>
            </w:tcBorders>
            <w:shd w:fill="FFFFFF" w:val="clear"/>
            <w:vAlign w:val="center"/>
          </w:tcPr>
          <w:p w14:paraId="9A050000">
            <w:pPr>
              <w:ind/>
              <w:jc w:val="center"/>
              <w:rPr>
                <w:rFonts w:ascii="Arial" w:hAnsi="Arial"/>
                <w:color w:val="000000"/>
              </w:rPr>
            </w:pPr>
            <w:r>
              <w:rPr>
                <w:rFonts w:ascii="Arial" w:hAnsi="Arial"/>
                <w:color w:val="000000"/>
              </w:rPr>
              <w:t>01</w:t>
            </w:r>
          </w:p>
        </w:tc>
        <w:tc>
          <w:tcPr>
            <w:tcW w:type="dxa" w:w="1805"/>
            <w:tcBorders>
              <w:top w:color="000000" w:sz="4" w:val="single"/>
              <w:left w:color="000000" w:sz="4" w:val="single"/>
              <w:bottom w:color="000000" w:sz="4" w:val="single"/>
              <w:right w:color="000000" w:sz="4" w:val="single"/>
            </w:tcBorders>
            <w:shd w:fill="FFFFFF" w:val="clear"/>
            <w:vAlign w:val="center"/>
          </w:tcPr>
          <w:p w14:paraId="9B050000">
            <w:pPr>
              <w:ind/>
              <w:jc w:val="center"/>
              <w:rPr>
                <w:rFonts w:ascii="Arial" w:hAnsi="Arial"/>
                <w:color w:val="000000"/>
              </w:rPr>
            </w:pPr>
            <w:r>
              <w:rPr>
                <w:rFonts w:ascii="Arial" w:hAnsi="Arial"/>
                <w:color w:val="000000"/>
              </w:rPr>
              <w:t>02 2 01 С1445</w:t>
            </w:r>
          </w:p>
        </w:tc>
        <w:tc>
          <w:tcPr>
            <w:tcW w:type="dxa" w:w="694"/>
            <w:tcBorders>
              <w:top w:color="000000" w:sz="4" w:val="single"/>
              <w:left w:color="000000" w:sz="4" w:val="single"/>
              <w:bottom w:color="000000" w:sz="4" w:val="single"/>
              <w:right w:color="000000" w:sz="4" w:val="single"/>
            </w:tcBorders>
            <w:shd w:fill="FFFFFF" w:val="clear"/>
            <w:vAlign w:val="center"/>
          </w:tcPr>
          <w:p w14:paraId="9C050000">
            <w:pPr>
              <w:ind/>
              <w:jc w:val="center"/>
              <w:rPr>
                <w:rFonts w:ascii="Arial" w:hAnsi="Arial"/>
                <w:color w:val="000000"/>
              </w:rPr>
            </w:pPr>
            <w:r>
              <w:rPr>
                <w:rFonts w:ascii="Arial" w:hAnsi="Arial"/>
                <w:color w:val="000000"/>
              </w:rPr>
              <w:t>320</w:t>
            </w:r>
          </w:p>
        </w:tc>
        <w:tc>
          <w:tcPr>
            <w:tcW w:type="dxa" w:w="1619"/>
            <w:tcBorders>
              <w:top w:color="000000" w:sz="4" w:val="single"/>
              <w:left w:color="000000" w:sz="4" w:val="single"/>
              <w:bottom w:color="000000" w:sz="4" w:val="single"/>
              <w:right w:color="000000" w:sz="4" w:val="single"/>
            </w:tcBorders>
            <w:shd w:fill="FFFFFF" w:val="clear"/>
            <w:vAlign w:val="center"/>
          </w:tcPr>
          <w:p w14:paraId="9D050000">
            <w:pPr>
              <w:ind/>
              <w:jc w:val="center"/>
              <w:rPr>
                <w:rFonts w:ascii="Arial" w:hAnsi="Arial"/>
              </w:rPr>
            </w:pPr>
            <w:r>
              <w:rPr>
                <w:rFonts w:ascii="Arial" w:hAnsi="Arial"/>
                <w:color w:val="000000"/>
              </w:rPr>
              <w:t>217 869,0</w:t>
            </w:r>
          </w:p>
        </w:tc>
      </w:tr>
    </w:tbl>
    <w:p w14:paraId="9E050000">
      <w:pPr>
        <w:tabs>
          <w:tab w:leader="none" w:pos="8715" w:val="left"/>
        </w:tabs>
        <w:ind/>
        <w:jc w:val="right"/>
        <w:rPr>
          <w:rFonts w:ascii="Arial" w:hAnsi="Arial"/>
        </w:rPr>
      </w:pPr>
    </w:p>
    <w:p w14:paraId="9F050000">
      <w:pPr>
        <w:rPr>
          <w:rFonts w:ascii="Arial" w:hAnsi="Arial"/>
          <w:b w:val="1"/>
          <w:color w:val="000000"/>
        </w:rPr>
      </w:pPr>
    </w:p>
    <w:p w14:paraId="A0050000">
      <w:pPr>
        <w:rPr>
          <w:rFonts w:ascii="Arial" w:hAnsi="Arial"/>
          <w:b w:val="1"/>
          <w:color w:val="000000"/>
        </w:rPr>
      </w:pPr>
    </w:p>
    <w:p w14:paraId="A1050000">
      <w:pPr>
        <w:pStyle w:val="Style_6"/>
        <w:tabs>
          <w:tab w:leader="none" w:pos="360" w:val="clear"/>
          <w:tab w:leader="none" w:pos="5529" w:val="left"/>
        </w:tabs>
        <w:spacing w:after="0" w:before="0"/>
        <w:ind/>
        <w:jc w:val="right"/>
        <w:rPr>
          <w:rFonts w:ascii="Arial" w:hAnsi="Arial"/>
          <w:b w:val="0"/>
          <w:sz w:val="24"/>
        </w:rPr>
      </w:pPr>
      <w:r>
        <w:rPr>
          <w:rFonts w:ascii="Arial" w:hAnsi="Arial"/>
          <w:b w:val="0"/>
          <w:sz w:val="24"/>
        </w:rPr>
        <w:br w:type="page"/>
      </w:r>
      <w:r>
        <w:rPr>
          <w:rFonts w:ascii="Arial" w:hAnsi="Arial"/>
          <w:b w:val="0"/>
          <w:sz w:val="24"/>
        </w:rPr>
        <w:t>Приложение № 7</w:t>
      </w:r>
    </w:p>
    <w:p w14:paraId="A205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к</w:t>
      </w:r>
      <w:r>
        <w:rPr>
          <w:rFonts w:ascii="Arial" w:hAnsi="Arial"/>
          <w:b w:val="0"/>
          <w:sz w:val="24"/>
        </w:rPr>
        <w:t xml:space="preserve"> </w:t>
      </w:r>
      <w:r>
        <w:rPr>
          <w:rFonts w:ascii="Arial" w:hAnsi="Arial"/>
          <w:b w:val="0"/>
          <w:sz w:val="24"/>
        </w:rPr>
        <w:t xml:space="preserve"> решению</w:t>
      </w:r>
      <w:r>
        <w:rPr>
          <w:rFonts w:ascii="Arial" w:hAnsi="Arial"/>
          <w:b w:val="0"/>
          <w:sz w:val="24"/>
        </w:rPr>
        <w:t xml:space="preserve"> </w:t>
      </w:r>
      <w:r>
        <w:rPr>
          <w:rFonts w:ascii="Arial" w:hAnsi="Arial"/>
          <w:b w:val="0"/>
          <w:sz w:val="24"/>
        </w:rPr>
        <w:t xml:space="preserve"> Собрания депутатов</w:t>
      </w:r>
    </w:p>
    <w:p w14:paraId="A305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Миленинского сельсовета Фатежского района</w:t>
      </w:r>
    </w:p>
    <w:p w14:paraId="A405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A505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A605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Курской области на 2024</w:t>
      </w:r>
      <w:r>
        <w:rPr>
          <w:rFonts w:ascii="Arial" w:hAnsi="Arial"/>
          <w:b w:val="0"/>
          <w:sz w:val="24"/>
        </w:rPr>
        <w:t xml:space="preserve"> год и</w:t>
      </w:r>
      <w:r>
        <w:rPr>
          <w:rFonts w:ascii="Arial" w:hAnsi="Arial"/>
          <w:b w:val="0"/>
          <w:sz w:val="24"/>
        </w:rPr>
        <w:t xml:space="preserve"> плановый период 2025 и 2026</w:t>
      </w:r>
      <w:r>
        <w:rPr>
          <w:rFonts w:ascii="Arial" w:hAnsi="Arial"/>
          <w:b w:val="0"/>
          <w:sz w:val="24"/>
        </w:rPr>
        <w:t xml:space="preserve"> годов»</w:t>
      </w:r>
    </w:p>
    <w:p w14:paraId="A7050000">
      <w:pPr>
        <w:ind/>
        <w:jc w:val="right"/>
        <w:rPr>
          <w:rFonts w:ascii="Arial" w:hAnsi="Arial"/>
        </w:rPr>
      </w:pPr>
      <w:r>
        <w:rPr>
          <w:rFonts w:ascii="Arial" w:hAnsi="Arial"/>
        </w:rPr>
        <w:t xml:space="preserve">                                                                            </w:t>
      </w:r>
      <w:r>
        <w:rPr>
          <w:rFonts w:ascii="Arial" w:hAnsi="Arial"/>
        </w:rPr>
        <w:t xml:space="preserve">  </w:t>
      </w:r>
      <w:r>
        <w:rPr>
          <w:rFonts w:ascii="Arial" w:hAnsi="Arial"/>
        </w:rPr>
        <w:t>о</w:t>
      </w:r>
      <w:r>
        <w:rPr>
          <w:rFonts w:ascii="Arial" w:hAnsi="Arial"/>
        </w:rPr>
        <w:t>т</w:t>
      </w:r>
      <w:r>
        <w:rPr>
          <w:rFonts w:ascii="Arial" w:hAnsi="Arial"/>
        </w:rPr>
        <w:t xml:space="preserve"> </w:t>
      </w:r>
      <w:r>
        <w:rPr>
          <w:rFonts w:ascii="Arial" w:hAnsi="Arial"/>
        </w:rPr>
        <w:t>25</w:t>
      </w:r>
      <w:r>
        <w:rPr>
          <w:rFonts w:ascii="Arial" w:hAnsi="Arial"/>
        </w:rPr>
        <w:t xml:space="preserve"> декабря 2023</w:t>
      </w:r>
      <w:r>
        <w:rPr>
          <w:rFonts w:ascii="Arial" w:hAnsi="Arial"/>
        </w:rPr>
        <w:t xml:space="preserve"> года</w:t>
      </w:r>
      <w:r>
        <w:rPr>
          <w:rFonts w:ascii="Arial" w:hAnsi="Arial"/>
        </w:rPr>
        <w:t xml:space="preserve"> </w:t>
      </w:r>
      <w:r>
        <w:rPr>
          <w:rFonts w:ascii="Arial" w:hAnsi="Arial"/>
        </w:rPr>
        <w:t xml:space="preserve">  №</w:t>
      </w:r>
      <w:r>
        <w:rPr>
          <w:rFonts w:ascii="Arial" w:hAnsi="Arial"/>
        </w:rPr>
        <w:t xml:space="preserve"> 49</w:t>
      </w:r>
    </w:p>
    <w:p w14:paraId="A8050000">
      <w:pPr>
        <w:ind/>
        <w:jc w:val="center"/>
        <w:rPr>
          <w:rFonts w:ascii="Arial" w:hAnsi="Arial"/>
          <w:b w:val="1"/>
          <w:color w:val="000000"/>
        </w:rPr>
      </w:pPr>
    </w:p>
    <w:p w14:paraId="A9050000">
      <w:pPr>
        <w:ind/>
        <w:jc w:val="center"/>
        <w:rPr>
          <w:rFonts w:ascii="Arial" w:hAnsi="Arial"/>
          <w:b w:val="1"/>
          <w:color w:val="000000"/>
        </w:rPr>
      </w:pPr>
      <w:r>
        <w:rPr>
          <w:rFonts w:ascii="Arial" w:hAnsi="Arial"/>
          <w:b w:val="1"/>
          <w:color w:val="000000"/>
        </w:rPr>
        <w:t>Распределени</w:t>
      </w:r>
      <w:r>
        <w:rPr>
          <w:rFonts w:ascii="Arial" w:hAnsi="Arial"/>
          <w:b w:val="1"/>
          <w:color w:val="000000"/>
        </w:rPr>
        <w:t xml:space="preserve">е бюджетных ассигнований на 2025 и 2026 </w:t>
      </w:r>
      <w:r>
        <w:rPr>
          <w:rFonts w:ascii="Arial" w:hAnsi="Arial"/>
          <w:b w:val="1"/>
          <w:color w:val="000000"/>
        </w:rPr>
        <w:t>годы по разделам и подразделам, целевым статьям и видам расходов классификации расходов бюджета</w:t>
      </w:r>
    </w:p>
    <w:p w14:paraId="AA050000">
      <w:pPr>
        <w:ind/>
        <w:jc w:val="right"/>
        <w:rPr>
          <w:rFonts w:ascii="Arial" w:hAnsi="Arial"/>
          <w:b w:val="1"/>
          <w:color w:val="000000"/>
        </w:rPr>
      </w:pPr>
      <w:r>
        <w:rPr>
          <w:rFonts w:ascii="Arial" w:hAnsi="Arial"/>
          <w:b w:val="1"/>
          <w:color w:val="000000"/>
        </w:rPr>
        <w:t>рублей</w:t>
      </w:r>
    </w:p>
    <w:tbl>
      <w:tblPr>
        <w:tblStyle w:val="Style_7"/>
        <w:tblLayout w:type="fixed"/>
      </w:tblPr>
      <w:tblGrid>
        <w:gridCol w:w="3851"/>
        <w:gridCol w:w="556"/>
        <w:gridCol w:w="557"/>
        <w:gridCol w:w="1717"/>
        <w:gridCol w:w="619"/>
        <w:gridCol w:w="1453"/>
        <w:gridCol w:w="1453"/>
      </w:tblGrid>
      <w:tr>
        <w:trPr>
          <w:trHeight w:hRule="atLeast" w:val="255"/>
        </w:trPr>
        <w:tc>
          <w:tcPr>
            <w:tcW w:type="dxa" w:w="3851"/>
            <w:vMerge w:val="restart"/>
            <w:tcBorders>
              <w:top w:color="000000" w:sz="4" w:val="single"/>
              <w:left w:color="000000" w:sz="4" w:val="single"/>
              <w:bottom w:color="000000" w:sz="4" w:val="single"/>
              <w:right w:color="000000" w:sz="4" w:val="single"/>
            </w:tcBorders>
            <w:vAlign w:val="center"/>
          </w:tcPr>
          <w:p w14:paraId="AB050000">
            <w:pPr>
              <w:ind/>
              <w:jc w:val="center"/>
              <w:rPr>
                <w:rFonts w:ascii="Arial" w:hAnsi="Arial"/>
                <w:b w:val="1"/>
                <w:color w:val="000000"/>
              </w:rPr>
            </w:pPr>
            <w:r>
              <w:rPr>
                <w:rFonts w:ascii="Arial" w:hAnsi="Arial"/>
                <w:b w:val="1"/>
                <w:color w:val="000000"/>
              </w:rPr>
              <w:t>Наименование</w:t>
            </w:r>
          </w:p>
        </w:tc>
        <w:tc>
          <w:tcPr>
            <w:tcW w:type="dxa" w:w="556"/>
            <w:vMerge w:val="restart"/>
            <w:tcBorders>
              <w:top w:color="000000" w:sz="4" w:val="single"/>
              <w:left w:color="000000" w:sz="4" w:val="single"/>
              <w:bottom w:color="000000" w:sz="4" w:val="single"/>
              <w:right w:color="000000" w:sz="4" w:val="single"/>
            </w:tcBorders>
            <w:vAlign w:val="center"/>
          </w:tcPr>
          <w:p w14:paraId="AC050000">
            <w:pPr>
              <w:ind/>
              <w:jc w:val="center"/>
              <w:rPr>
                <w:rFonts w:ascii="Arial" w:hAnsi="Arial"/>
                <w:b w:val="1"/>
                <w:color w:val="000000"/>
              </w:rPr>
            </w:pPr>
            <w:r>
              <w:rPr>
                <w:rFonts w:ascii="Arial" w:hAnsi="Arial"/>
                <w:b w:val="1"/>
                <w:color w:val="000000"/>
              </w:rPr>
              <w:t>Рз</w:t>
            </w:r>
          </w:p>
        </w:tc>
        <w:tc>
          <w:tcPr>
            <w:tcW w:type="dxa" w:w="557"/>
            <w:vMerge w:val="restart"/>
            <w:tcBorders>
              <w:top w:color="000000" w:sz="4" w:val="single"/>
              <w:left w:color="000000" w:sz="4" w:val="single"/>
              <w:bottom w:color="000000" w:sz="4" w:val="single"/>
              <w:right w:color="000000" w:sz="4" w:val="single"/>
            </w:tcBorders>
            <w:vAlign w:val="center"/>
          </w:tcPr>
          <w:p w14:paraId="AD050000">
            <w:pPr>
              <w:ind/>
              <w:jc w:val="center"/>
              <w:rPr>
                <w:rFonts w:ascii="Arial" w:hAnsi="Arial"/>
                <w:b w:val="1"/>
                <w:color w:val="000000"/>
              </w:rPr>
            </w:pPr>
            <w:r>
              <w:rPr>
                <w:rFonts w:ascii="Arial" w:hAnsi="Arial"/>
                <w:b w:val="1"/>
                <w:color w:val="000000"/>
              </w:rPr>
              <w:t>ПР</w:t>
            </w:r>
          </w:p>
        </w:tc>
        <w:tc>
          <w:tcPr>
            <w:tcW w:type="dxa" w:w="1717"/>
            <w:vMerge w:val="restart"/>
            <w:tcBorders>
              <w:top w:color="000000" w:sz="4" w:val="single"/>
              <w:left w:color="000000" w:sz="4" w:val="single"/>
              <w:bottom w:color="000000" w:sz="4" w:val="single"/>
              <w:right w:color="000000" w:sz="4" w:val="single"/>
            </w:tcBorders>
            <w:vAlign w:val="center"/>
          </w:tcPr>
          <w:p w14:paraId="AE050000">
            <w:pPr>
              <w:ind/>
              <w:jc w:val="center"/>
              <w:rPr>
                <w:rFonts w:ascii="Arial" w:hAnsi="Arial"/>
                <w:b w:val="1"/>
                <w:color w:val="000000"/>
              </w:rPr>
            </w:pPr>
            <w:r>
              <w:rPr>
                <w:rFonts w:ascii="Arial" w:hAnsi="Arial"/>
                <w:b w:val="1"/>
                <w:color w:val="000000"/>
              </w:rPr>
              <w:t>ЦСР</w:t>
            </w:r>
          </w:p>
        </w:tc>
        <w:tc>
          <w:tcPr>
            <w:tcW w:type="dxa" w:w="619"/>
            <w:vMerge w:val="restart"/>
            <w:tcBorders>
              <w:top w:color="000000" w:sz="4" w:val="single"/>
              <w:left w:color="000000" w:sz="4" w:val="single"/>
              <w:bottom w:color="000000" w:sz="4" w:val="single"/>
              <w:right w:color="000000" w:sz="4" w:val="single"/>
            </w:tcBorders>
            <w:vAlign w:val="center"/>
          </w:tcPr>
          <w:p w14:paraId="AF050000">
            <w:pPr>
              <w:ind/>
              <w:jc w:val="center"/>
              <w:rPr>
                <w:rFonts w:ascii="Arial" w:hAnsi="Arial"/>
                <w:b w:val="1"/>
                <w:color w:val="000000"/>
              </w:rPr>
            </w:pPr>
            <w:r>
              <w:rPr>
                <w:rFonts w:ascii="Arial" w:hAnsi="Arial"/>
                <w:b w:val="1"/>
                <w:color w:val="000000"/>
              </w:rPr>
              <w:t>ВР</w:t>
            </w:r>
          </w:p>
        </w:tc>
        <w:tc>
          <w:tcPr>
            <w:tcW w:type="dxa" w:w="2906"/>
            <w:gridSpan w:val="2"/>
            <w:tcBorders>
              <w:top w:color="000000" w:sz="4" w:val="single"/>
              <w:left w:color="000000" w:sz="4" w:val="single"/>
              <w:bottom w:color="000000" w:sz="4" w:val="single"/>
              <w:right w:color="000000" w:sz="4" w:val="single"/>
            </w:tcBorders>
          </w:tcPr>
          <w:p w14:paraId="B0050000">
            <w:pPr>
              <w:ind/>
              <w:jc w:val="center"/>
              <w:rPr>
                <w:rFonts w:ascii="Arial" w:hAnsi="Arial"/>
                <w:b w:val="1"/>
                <w:color w:val="000000"/>
              </w:rPr>
            </w:pPr>
            <w:r>
              <w:rPr>
                <w:rFonts w:ascii="Arial" w:hAnsi="Arial"/>
                <w:b w:val="1"/>
                <w:color w:val="000000"/>
              </w:rPr>
              <w:t>Сумма</w:t>
            </w:r>
          </w:p>
        </w:tc>
      </w:tr>
      <w:tr>
        <w:trPr>
          <w:trHeight w:hRule="atLeast" w:val="255"/>
        </w:trPr>
        <w:tc>
          <w:tcPr>
            <w:tcW w:type="dxa" w:w="3851"/>
            <w:gridSpan w:val="1"/>
            <w:vMerge w:val="continue"/>
            <w:tcBorders>
              <w:top w:color="000000" w:sz="4" w:val="single"/>
              <w:left w:color="000000" w:sz="4" w:val="single"/>
              <w:bottom w:color="000000" w:sz="4" w:val="single"/>
              <w:right w:color="000000" w:sz="4" w:val="single"/>
            </w:tcBorders>
            <w:vAlign w:val="center"/>
          </w:tcPr>
          <w:p/>
        </w:tc>
        <w:tc>
          <w:tcPr>
            <w:tcW w:type="dxa" w:w="556"/>
            <w:gridSpan w:val="1"/>
            <w:vMerge w:val="continue"/>
            <w:tcBorders>
              <w:top w:color="000000" w:sz="4" w:val="single"/>
              <w:left w:color="000000" w:sz="4" w:val="single"/>
              <w:bottom w:color="000000" w:sz="4" w:val="single"/>
              <w:right w:color="000000" w:sz="4" w:val="single"/>
            </w:tcBorders>
            <w:vAlign w:val="center"/>
          </w:tcPr>
          <w:p/>
        </w:tc>
        <w:tc>
          <w:tcPr>
            <w:tcW w:type="dxa" w:w="557"/>
            <w:gridSpan w:val="1"/>
            <w:vMerge w:val="continue"/>
            <w:tcBorders>
              <w:top w:color="000000" w:sz="4" w:val="single"/>
              <w:left w:color="000000" w:sz="4" w:val="single"/>
              <w:bottom w:color="000000" w:sz="4" w:val="single"/>
              <w:right w:color="000000" w:sz="4" w:val="single"/>
            </w:tcBorders>
            <w:vAlign w:val="center"/>
          </w:tcPr>
          <w:p/>
        </w:tc>
        <w:tc>
          <w:tcPr>
            <w:tcW w:type="dxa" w:w="1717"/>
            <w:gridSpan w:val="1"/>
            <w:vMerge w:val="continue"/>
            <w:tcBorders>
              <w:top w:color="000000" w:sz="4" w:val="single"/>
              <w:left w:color="000000" w:sz="4" w:val="single"/>
              <w:bottom w:color="000000" w:sz="4" w:val="single"/>
              <w:right w:color="000000" w:sz="4" w:val="single"/>
            </w:tcBorders>
            <w:vAlign w:val="center"/>
          </w:tcPr>
          <w:p/>
        </w:tc>
        <w:tc>
          <w:tcPr>
            <w:tcW w:type="dxa" w:w="619"/>
            <w:gridSpan w:val="1"/>
            <w:vMerge w:val="continue"/>
            <w:tcBorders>
              <w:top w:color="000000" w:sz="4" w:val="single"/>
              <w:left w:color="000000" w:sz="4" w:val="single"/>
              <w:bottom w:color="000000" w:sz="4" w:val="single"/>
              <w:right w:color="000000" w:sz="4" w:val="single"/>
            </w:tcBorders>
            <w:vAlign w:val="center"/>
          </w:tcPr>
          <w:p/>
        </w:tc>
        <w:tc>
          <w:tcPr>
            <w:tcW w:type="dxa" w:w="1453"/>
            <w:tcBorders>
              <w:top w:color="000000" w:sz="4" w:val="single"/>
              <w:left w:color="000000" w:sz="4" w:val="single"/>
              <w:bottom w:color="000000" w:sz="4" w:val="single"/>
              <w:right w:color="000000" w:sz="4" w:val="single"/>
            </w:tcBorders>
          </w:tcPr>
          <w:p w14:paraId="B1050000">
            <w:pPr>
              <w:ind/>
              <w:jc w:val="center"/>
              <w:rPr>
                <w:rFonts w:ascii="Arial" w:hAnsi="Arial"/>
                <w:b w:val="1"/>
                <w:color w:val="000000"/>
              </w:rPr>
            </w:pPr>
            <w:r>
              <w:rPr>
                <w:rFonts w:ascii="Arial" w:hAnsi="Arial"/>
                <w:b w:val="1"/>
                <w:color w:val="000000"/>
              </w:rPr>
              <w:t>2025</w:t>
            </w:r>
            <w:r>
              <w:rPr>
                <w:rFonts w:ascii="Arial" w:hAnsi="Arial"/>
                <w:b w:val="1"/>
                <w:color w:val="000000"/>
              </w:rPr>
              <w:t xml:space="preserve"> год</w:t>
            </w:r>
          </w:p>
        </w:tc>
        <w:tc>
          <w:tcPr>
            <w:tcW w:type="dxa" w:w="1453"/>
            <w:tcBorders>
              <w:top w:color="000000" w:sz="4" w:val="single"/>
              <w:left w:color="000000" w:sz="4" w:val="single"/>
              <w:bottom w:color="000000" w:sz="4" w:val="single"/>
              <w:right w:color="000000" w:sz="4" w:val="single"/>
            </w:tcBorders>
          </w:tcPr>
          <w:p w14:paraId="B2050000">
            <w:pPr>
              <w:ind/>
              <w:jc w:val="center"/>
              <w:rPr>
                <w:rFonts w:ascii="Arial" w:hAnsi="Arial"/>
                <w:b w:val="1"/>
                <w:color w:val="000000"/>
              </w:rPr>
            </w:pPr>
            <w:r>
              <w:rPr>
                <w:rFonts w:ascii="Arial" w:hAnsi="Arial"/>
                <w:b w:val="1"/>
                <w:color w:val="000000"/>
              </w:rPr>
              <w:t>2026</w:t>
            </w:r>
            <w:r>
              <w:rPr>
                <w:rFonts w:ascii="Arial" w:hAnsi="Arial"/>
                <w:b w:val="1"/>
                <w:color w:val="000000"/>
              </w:rPr>
              <w:t xml:space="preserve"> год</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bottom"/>
          </w:tcPr>
          <w:p w14:paraId="B3050000">
            <w:pPr>
              <w:rPr>
                <w:rFonts w:ascii="Arial" w:hAnsi="Arial"/>
                <w:color w:val="000000"/>
              </w:rPr>
            </w:pPr>
            <w:r>
              <w:rPr>
                <w:rFonts w:ascii="Arial" w:hAnsi="Arial"/>
                <w:color w:val="000000"/>
              </w:rPr>
              <w:t>В</w:t>
            </w:r>
            <w:r>
              <w:rPr>
                <w:rFonts w:ascii="Arial" w:hAnsi="Arial"/>
                <w:color w:val="000000"/>
              </w:rPr>
              <w:t>сего</w:t>
            </w:r>
          </w:p>
        </w:tc>
        <w:tc>
          <w:tcPr>
            <w:tcW w:type="dxa" w:w="556"/>
            <w:tcBorders>
              <w:top w:color="000000" w:sz="4" w:val="single"/>
              <w:left w:color="000000" w:sz="4" w:val="single"/>
              <w:bottom w:color="000000" w:sz="4" w:val="single"/>
              <w:right w:color="000000" w:sz="4" w:val="single"/>
            </w:tcBorders>
            <w:shd w:fill="FFFFFF" w:val="clear"/>
            <w:vAlign w:val="center"/>
          </w:tcPr>
          <w:p w14:paraId="B4050000">
            <w:pPr>
              <w:ind/>
              <w:jc w:val="center"/>
              <w:rPr>
                <w:rFonts w:ascii="Arial" w:hAnsi="Arial"/>
                <w:color w:val="000000"/>
              </w:rPr>
            </w:pPr>
          </w:p>
        </w:tc>
        <w:tc>
          <w:tcPr>
            <w:tcW w:type="dxa" w:w="557"/>
            <w:tcBorders>
              <w:top w:color="000000" w:sz="4" w:val="single"/>
              <w:left w:color="000000" w:sz="4" w:val="single"/>
              <w:bottom w:color="000000" w:sz="4" w:val="single"/>
              <w:right w:color="000000" w:sz="4" w:val="single"/>
            </w:tcBorders>
            <w:shd w:fill="FFFFFF" w:val="clear"/>
            <w:vAlign w:val="center"/>
          </w:tcPr>
          <w:p w14:paraId="B5050000">
            <w:pPr>
              <w:ind/>
              <w:jc w:val="center"/>
              <w:rPr>
                <w:rFonts w:ascii="Arial" w:hAnsi="Arial"/>
                <w:color w:val="000000"/>
              </w:rPr>
            </w:pPr>
          </w:p>
        </w:tc>
        <w:tc>
          <w:tcPr>
            <w:tcW w:type="dxa" w:w="1717"/>
            <w:tcBorders>
              <w:top w:color="000000" w:sz="4" w:val="single"/>
              <w:left w:color="000000" w:sz="4" w:val="single"/>
              <w:bottom w:color="000000" w:sz="4" w:val="single"/>
              <w:right w:color="000000" w:sz="4" w:val="single"/>
            </w:tcBorders>
            <w:shd w:fill="FFFFFF" w:val="clear"/>
            <w:vAlign w:val="center"/>
          </w:tcPr>
          <w:p w14:paraId="B605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B705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B8050000">
            <w:pPr>
              <w:ind/>
              <w:jc w:val="center"/>
              <w:rPr>
                <w:rFonts w:ascii="Arial" w:hAnsi="Arial"/>
                <w:color w:val="000000"/>
                <w:highlight w:val="red"/>
              </w:rPr>
            </w:pPr>
            <w:r>
              <w:rPr>
                <w:rFonts w:ascii="Arial" w:hAnsi="Arial"/>
                <w:color w:val="000000"/>
              </w:rPr>
              <w:t>2 202 671,0</w:t>
            </w:r>
          </w:p>
        </w:tc>
        <w:tc>
          <w:tcPr>
            <w:tcW w:type="dxa" w:w="1453"/>
            <w:tcBorders>
              <w:top w:color="000000" w:sz="4" w:val="single"/>
              <w:left w:color="000000" w:sz="4" w:val="single"/>
              <w:bottom w:color="000000" w:sz="4" w:val="single"/>
              <w:right w:color="000000" w:sz="4" w:val="single"/>
            </w:tcBorders>
            <w:shd w:fill="FFFFFF" w:val="clear"/>
            <w:vAlign w:val="center"/>
          </w:tcPr>
          <w:p w14:paraId="B9050000">
            <w:pPr>
              <w:ind/>
              <w:jc w:val="center"/>
              <w:rPr>
                <w:rFonts w:ascii="Arial" w:hAnsi="Arial"/>
                <w:color w:val="000000"/>
              </w:rPr>
            </w:pPr>
            <w:r>
              <w:rPr>
                <w:rFonts w:ascii="Arial" w:hAnsi="Arial"/>
                <w:color w:val="000000"/>
              </w:rPr>
              <w:t>2 181 865,0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bottom"/>
          </w:tcPr>
          <w:p w14:paraId="BA050000">
            <w:pPr>
              <w:ind/>
              <w:jc w:val="both"/>
              <w:rPr>
                <w:rFonts w:ascii="Arial" w:hAnsi="Arial"/>
                <w:color w:val="000000"/>
              </w:rPr>
            </w:pPr>
            <w:r>
              <w:rPr>
                <w:rFonts w:ascii="Arial" w:hAnsi="Arial"/>
                <w:color w:val="000000"/>
              </w:rPr>
              <w:t>О</w:t>
            </w:r>
            <w:r>
              <w:rPr>
                <w:rFonts w:ascii="Arial" w:hAnsi="Arial"/>
                <w:color w:val="000000"/>
              </w:rPr>
              <w:t>бщегосударственные</w:t>
            </w:r>
            <w:r>
              <w:rPr>
                <w:rFonts w:ascii="Arial" w:hAnsi="Arial"/>
                <w:color w:val="000000"/>
              </w:rPr>
              <w:t xml:space="preserve"> </w:t>
            </w:r>
            <w:r>
              <w:rPr>
                <w:rFonts w:ascii="Arial" w:hAnsi="Arial"/>
                <w:color w:val="000000"/>
              </w:rPr>
              <w:t>вопросы</w:t>
            </w:r>
          </w:p>
        </w:tc>
        <w:tc>
          <w:tcPr>
            <w:tcW w:type="dxa" w:w="556"/>
            <w:tcBorders>
              <w:top w:color="000000" w:sz="4" w:val="single"/>
              <w:left w:color="000000" w:sz="4" w:val="single"/>
              <w:bottom w:color="000000" w:sz="4" w:val="single"/>
              <w:right w:color="000000" w:sz="4" w:val="single"/>
            </w:tcBorders>
            <w:shd w:fill="FFFFFF" w:val="clear"/>
            <w:vAlign w:val="center"/>
          </w:tcPr>
          <w:p w14:paraId="BB05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BC050000">
            <w:pPr>
              <w:ind/>
              <w:jc w:val="center"/>
              <w:rPr>
                <w:rFonts w:ascii="Arial" w:hAnsi="Arial"/>
                <w:color w:val="000000"/>
              </w:rPr>
            </w:pPr>
          </w:p>
        </w:tc>
        <w:tc>
          <w:tcPr>
            <w:tcW w:type="dxa" w:w="1717"/>
            <w:tcBorders>
              <w:top w:color="000000" w:sz="4" w:val="single"/>
              <w:left w:color="000000" w:sz="4" w:val="single"/>
              <w:bottom w:color="000000" w:sz="4" w:val="single"/>
              <w:right w:color="000000" w:sz="4" w:val="single"/>
            </w:tcBorders>
            <w:shd w:fill="FFFFFF" w:val="clear"/>
            <w:vAlign w:val="center"/>
          </w:tcPr>
          <w:p w14:paraId="BD05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BE05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BF050000">
            <w:pPr>
              <w:ind/>
              <w:jc w:val="center"/>
              <w:rPr>
                <w:rFonts w:ascii="Arial" w:hAnsi="Arial"/>
                <w:color w:val="000000"/>
                <w:highlight w:val="red"/>
              </w:rPr>
            </w:pPr>
            <w:r>
              <w:rPr>
                <w:rFonts w:ascii="Arial" w:hAnsi="Arial"/>
                <w:color w:val="000000"/>
              </w:rPr>
              <w:t>1 905 895,0</w:t>
            </w:r>
          </w:p>
        </w:tc>
        <w:tc>
          <w:tcPr>
            <w:tcW w:type="dxa" w:w="1453"/>
            <w:tcBorders>
              <w:top w:color="000000" w:sz="4" w:val="single"/>
              <w:left w:color="000000" w:sz="4" w:val="single"/>
              <w:bottom w:color="000000" w:sz="4" w:val="single"/>
              <w:right w:color="000000" w:sz="4" w:val="single"/>
            </w:tcBorders>
            <w:shd w:fill="FFFFFF" w:val="clear"/>
            <w:vAlign w:val="center"/>
          </w:tcPr>
          <w:p w14:paraId="C0050000">
            <w:pPr>
              <w:ind/>
              <w:jc w:val="center"/>
              <w:rPr>
                <w:rFonts w:ascii="Arial" w:hAnsi="Arial"/>
                <w:color w:val="000000"/>
                <w:highlight w:val="red"/>
              </w:rPr>
            </w:pPr>
            <w:r>
              <w:rPr>
                <w:rFonts w:ascii="Arial" w:hAnsi="Arial"/>
                <w:color w:val="000000"/>
              </w:rPr>
              <w:t>1 905 895,0</w:t>
            </w:r>
          </w:p>
        </w:tc>
      </w:tr>
      <w:tr>
        <w:trPr>
          <w:trHeight w:hRule="atLeast" w:val="630"/>
        </w:trPr>
        <w:tc>
          <w:tcPr>
            <w:tcW w:type="dxa" w:w="3851"/>
            <w:tcBorders>
              <w:top w:color="000000" w:sz="4" w:val="single"/>
              <w:left w:color="000000" w:sz="4" w:val="single"/>
              <w:bottom w:color="000000" w:sz="4" w:val="single"/>
              <w:right w:color="000000" w:sz="4" w:val="single"/>
            </w:tcBorders>
            <w:shd w:fill="FFFFFF" w:val="clear"/>
          </w:tcPr>
          <w:p w14:paraId="C1050000">
            <w:pPr>
              <w:ind/>
              <w:jc w:val="both"/>
              <w:rPr>
                <w:rFonts w:ascii="Arial" w:hAnsi="Arial"/>
                <w:color w:val="000000"/>
              </w:rPr>
            </w:pPr>
            <w:r>
              <w:rPr>
                <w:rFonts w:ascii="Arial" w:hAnsi="Arial"/>
                <w:color w:val="000000"/>
              </w:rPr>
              <w:t>Функционирование высшего должностного лица субъекта Российской Федерации и муниципального образования</w:t>
            </w:r>
          </w:p>
        </w:tc>
        <w:tc>
          <w:tcPr>
            <w:tcW w:type="dxa" w:w="556"/>
            <w:tcBorders>
              <w:top w:color="000000" w:sz="4" w:val="single"/>
              <w:left w:color="000000" w:sz="4" w:val="single"/>
              <w:bottom w:color="000000" w:sz="4" w:val="single"/>
              <w:right w:color="000000" w:sz="4" w:val="single"/>
            </w:tcBorders>
            <w:shd w:fill="FFFFFF" w:val="clear"/>
            <w:vAlign w:val="center"/>
          </w:tcPr>
          <w:p w14:paraId="C205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C3050000">
            <w:pPr>
              <w:ind/>
              <w:jc w:val="center"/>
              <w:rPr>
                <w:rFonts w:ascii="Arial" w:hAnsi="Arial"/>
                <w:color w:val="000000"/>
              </w:rPr>
            </w:pPr>
            <w:r>
              <w:rPr>
                <w:rFonts w:ascii="Arial" w:hAnsi="Arial"/>
                <w:color w:val="000000"/>
              </w:rPr>
              <w:t>02</w:t>
            </w:r>
          </w:p>
        </w:tc>
        <w:tc>
          <w:tcPr>
            <w:tcW w:type="dxa" w:w="1717"/>
            <w:tcBorders>
              <w:top w:color="000000" w:sz="4" w:val="single"/>
              <w:left w:color="000000" w:sz="4" w:val="single"/>
              <w:bottom w:color="000000" w:sz="4" w:val="single"/>
              <w:right w:color="000000" w:sz="4" w:val="single"/>
            </w:tcBorders>
            <w:shd w:fill="FFFFFF" w:val="clear"/>
            <w:vAlign w:val="center"/>
          </w:tcPr>
          <w:p w14:paraId="C405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C505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C6050000">
            <w:pPr>
              <w:ind/>
              <w:jc w:val="center"/>
              <w:rPr>
                <w:rFonts w:ascii="Arial" w:hAnsi="Arial"/>
                <w:color w:val="000000"/>
                <w:highlight w:val="red"/>
              </w:rPr>
            </w:pPr>
            <w:r>
              <w:rPr>
                <w:rFonts w:ascii="Arial" w:hAnsi="Arial"/>
                <w:color w:val="000000"/>
              </w:rPr>
              <w:t>388 841,0</w:t>
            </w:r>
          </w:p>
        </w:tc>
        <w:tc>
          <w:tcPr>
            <w:tcW w:type="dxa" w:w="1453"/>
            <w:tcBorders>
              <w:top w:color="000000" w:sz="4" w:val="single"/>
              <w:left w:color="000000" w:sz="4" w:val="single"/>
              <w:bottom w:color="000000" w:sz="4" w:val="single"/>
              <w:right w:color="000000" w:sz="4" w:val="single"/>
            </w:tcBorders>
            <w:shd w:fill="FFFFFF" w:val="clear"/>
            <w:vAlign w:val="center"/>
          </w:tcPr>
          <w:p w14:paraId="C7050000">
            <w:pPr>
              <w:ind/>
              <w:jc w:val="center"/>
              <w:rPr>
                <w:rFonts w:ascii="Arial" w:hAnsi="Arial"/>
                <w:color w:val="000000"/>
                <w:highlight w:val="red"/>
              </w:rPr>
            </w:pPr>
            <w:r>
              <w:rPr>
                <w:rFonts w:ascii="Arial" w:hAnsi="Arial"/>
                <w:color w:val="000000"/>
              </w:rPr>
              <w:t>388 841,0</w:t>
            </w:r>
          </w:p>
        </w:tc>
      </w:tr>
      <w:tr>
        <w:trPr>
          <w:trHeight w:hRule="atLeast" w:val="577"/>
        </w:trPr>
        <w:tc>
          <w:tcPr>
            <w:tcW w:type="dxa" w:w="3851"/>
            <w:tcBorders>
              <w:top w:color="000000" w:sz="4" w:val="single"/>
              <w:left w:color="000000" w:sz="4" w:val="single"/>
              <w:bottom w:color="000000" w:sz="4" w:val="single"/>
              <w:right w:color="000000" w:sz="4" w:val="single"/>
            </w:tcBorders>
            <w:shd w:fill="FFFFFF" w:val="clear"/>
          </w:tcPr>
          <w:p w14:paraId="C8050000">
            <w:pPr>
              <w:ind/>
              <w:jc w:val="both"/>
              <w:rPr>
                <w:rFonts w:ascii="Arial" w:hAnsi="Arial"/>
                <w:color w:val="000000"/>
              </w:rPr>
            </w:pPr>
            <w:r>
              <w:rPr>
                <w:rFonts w:ascii="Arial" w:hAnsi="Arial"/>
                <w:color w:val="000000"/>
              </w:rPr>
              <w:t>Обеспечение функционирования главы муниципального образования</w:t>
            </w:r>
          </w:p>
        </w:tc>
        <w:tc>
          <w:tcPr>
            <w:tcW w:type="dxa" w:w="556"/>
            <w:tcBorders>
              <w:top w:color="000000" w:sz="4" w:val="single"/>
              <w:left w:color="000000" w:sz="4" w:val="single"/>
              <w:bottom w:color="000000" w:sz="4" w:val="single"/>
              <w:right w:color="000000" w:sz="4" w:val="single"/>
            </w:tcBorders>
            <w:shd w:fill="FFFFFF" w:val="clear"/>
            <w:vAlign w:val="center"/>
          </w:tcPr>
          <w:p w14:paraId="C905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CA050000">
            <w:pPr>
              <w:ind/>
              <w:jc w:val="center"/>
              <w:rPr>
                <w:rFonts w:ascii="Arial" w:hAnsi="Arial"/>
                <w:color w:val="000000"/>
              </w:rPr>
            </w:pPr>
            <w:r>
              <w:rPr>
                <w:rFonts w:ascii="Arial" w:hAnsi="Arial"/>
                <w:color w:val="000000"/>
              </w:rPr>
              <w:t>02</w:t>
            </w:r>
          </w:p>
        </w:tc>
        <w:tc>
          <w:tcPr>
            <w:tcW w:type="dxa" w:w="1717"/>
            <w:tcBorders>
              <w:top w:color="000000" w:sz="4" w:val="single"/>
              <w:left w:color="000000" w:sz="4" w:val="single"/>
              <w:bottom w:color="000000" w:sz="4" w:val="single"/>
              <w:right w:color="000000" w:sz="4" w:val="single"/>
            </w:tcBorders>
            <w:shd w:fill="FFFFFF" w:val="clear"/>
            <w:vAlign w:val="center"/>
          </w:tcPr>
          <w:p w14:paraId="CB050000">
            <w:pPr>
              <w:ind/>
              <w:jc w:val="center"/>
              <w:rPr>
                <w:rFonts w:ascii="Arial" w:hAnsi="Arial"/>
                <w:color w:val="000000"/>
              </w:rPr>
            </w:pPr>
            <w:r>
              <w:rPr>
                <w:rFonts w:ascii="Arial" w:hAnsi="Arial"/>
                <w:color w:val="000000"/>
              </w:rPr>
              <w:t>71</w:t>
            </w:r>
            <w:r>
              <w:rPr>
                <w:rFonts w:ascii="Arial" w:hAnsi="Arial"/>
                <w:color w:val="000000"/>
              </w:rPr>
              <w:t xml:space="preserve"> </w:t>
            </w:r>
            <w:r>
              <w:rPr>
                <w:rFonts w:ascii="Arial" w:hAnsi="Arial"/>
                <w:color w:val="000000"/>
              </w:rPr>
              <w:t>0</w:t>
            </w:r>
            <w:r>
              <w:rPr>
                <w:rFonts w:ascii="Arial" w:hAnsi="Arial"/>
                <w:color w:val="000000"/>
              </w:rPr>
              <w:t xml:space="preserve"> 00 0</w:t>
            </w:r>
            <w:r>
              <w:rPr>
                <w:rFonts w:ascii="Arial" w:hAnsi="Arial"/>
                <w:color w:val="000000"/>
              </w:rPr>
              <w:t>0000</w:t>
            </w:r>
          </w:p>
        </w:tc>
        <w:tc>
          <w:tcPr>
            <w:tcW w:type="dxa" w:w="619"/>
            <w:tcBorders>
              <w:top w:color="000000" w:sz="4" w:val="single"/>
              <w:left w:color="000000" w:sz="4" w:val="single"/>
              <w:bottom w:color="000000" w:sz="4" w:val="single"/>
              <w:right w:color="000000" w:sz="4" w:val="single"/>
            </w:tcBorders>
            <w:shd w:fill="FFFFFF" w:val="clear"/>
            <w:vAlign w:val="center"/>
          </w:tcPr>
          <w:p w14:paraId="CC05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CD050000">
            <w:pPr>
              <w:ind/>
              <w:jc w:val="center"/>
              <w:rPr>
                <w:rFonts w:ascii="Arial" w:hAnsi="Arial"/>
                <w:color w:val="000000"/>
                <w:highlight w:val="red"/>
              </w:rPr>
            </w:pPr>
            <w:r>
              <w:rPr>
                <w:rFonts w:ascii="Arial" w:hAnsi="Arial"/>
                <w:color w:val="000000"/>
              </w:rPr>
              <w:t>388 8</w:t>
            </w:r>
            <w:r>
              <w:rPr>
                <w:rFonts w:ascii="Arial" w:hAnsi="Arial"/>
                <w:color w:val="000000"/>
              </w:rPr>
              <w:t>41,0</w:t>
            </w:r>
          </w:p>
        </w:tc>
        <w:tc>
          <w:tcPr>
            <w:tcW w:type="dxa" w:w="1453"/>
            <w:tcBorders>
              <w:top w:color="000000" w:sz="4" w:val="single"/>
              <w:left w:color="000000" w:sz="4" w:val="single"/>
              <w:bottom w:color="000000" w:sz="4" w:val="single"/>
              <w:right w:color="000000" w:sz="4" w:val="single"/>
            </w:tcBorders>
            <w:shd w:fill="FFFFFF" w:val="clear"/>
            <w:vAlign w:val="center"/>
          </w:tcPr>
          <w:p w14:paraId="CE050000">
            <w:pPr>
              <w:ind/>
              <w:jc w:val="center"/>
              <w:rPr>
                <w:rFonts w:ascii="Arial" w:hAnsi="Arial"/>
                <w:color w:val="000000"/>
                <w:highlight w:val="red"/>
              </w:rPr>
            </w:pPr>
            <w:r>
              <w:rPr>
                <w:rFonts w:ascii="Arial" w:hAnsi="Arial"/>
                <w:color w:val="000000"/>
              </w:rPr>
              <w:t>388 841,0</w:t>
            </w:r>
          </w:p>
        </w:tc>
      </w:tr>
      <w:tr>
        <w:trPr>
          <w:trHeight w:hRule="atLeast" w:val="405"/>
        </w:trPr>
        <w:tc>
          <w:tcPr>
            <w:tcW w:type="dxa" w:w="3851"/>
            <w:tcBorders>
              <w:top w:color="000000" w:sz="4" w:val="single"/>
              <w:left w:color="000000" w:sz="4" w:val="single"/>
              <w:bottom w:color="000000" w:sz="4" w:val="single"/>
              <w:right w:color="000000" w:sz="4" w:val="single"/>
            </w:tcBorders>
            <w:shd w:fill="FFFFFF" w:val="clear"/>
            <w:vAlign w:val="bottom"/>
          </w:tcPr>
          <w:p w14:paraId="CF050000">
            <w:pPr>
              <w:ind/>
              <w:jc w:val="both"/>
              <w:rPr>
                <w:rFonts w:ascii="Arial" w:hAnsi="Arial"/>
                <w:color w:val="000000"/>
              </w:rPr>
            </w:pPr>
            <w:r>
              <w:rPr>
                <w:rFonts w:ascii="Arial" w:hAnsi="Arial"/>
                <w:color w:val="000000"/>
              </w:rPr>
              <w:t>Глава муниципального образования</w:t>
            </w:r>
          </w:p>
        </w:tc>
        <w:tc>
          <w:tcPr>
            <w:tcW w:type="dxa" w:w="556"/>
            <w:tcBorders>
              <w:top w:color="000000" w:sz="4" w:val="single"/>
              <w:left w:color="000000" w:sz="4" w:val="single"/>
              <w:bottom w:color="000000" w:sz="4" w:val="single"/>
              <w:right w:color="000000" w:sz="4" w:val="single"/>
            </w:tcBorders>
            <w:shd w:fill="FFFFFF" w:val="clear"/>
            <w:vAlign w:val="center"/>
          </w:tcPr>
          <w:p w14:paraId="D005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D1050000">
            <w:pPr>
              <w:ind/>
              <w:jc w:val="center"/>
              <w:rPr>
                <w:rFonts w:ascii="Arial" w:hAnsi="Arial"/>
                <w:color w:val="000000"/>
              </w:rPr>
            </w:pPr>
            <w:r>
              <w:rPr>
                <w:rFonts w:ascii="Arial" w:hAnsi="Arial"/>
                <w:color w:val="000000"/>
              </w:rPr>
              <w:t>02</w:t>
            </w:r>
          </w:p>
        </w:tc>
        <w:tc>
          <w:tcPr>
            <w:tcW w:type="dxa" w:w="1717"/>
            <w:tcBorders>
              <w:top w:color="000000" w:sz="4" w:val="single"/>
              <w:left w:color="000000" w:sz="4" w:val="single"/>
              <w:bottom w:color="000000" w:sz="4" w:val="single"/>
              <w:right w:color="000000" w:sz="4" w:val="single"/>
            </w:tcBorders>
            <w:shd w:fill="FFFFFF" w:val="clear"/>
            <w:vAlign w:val="center"/>
          </w:tcPr>
          <w:p w14:paraId="D2050000">
            <w:pPr>
              <w:ind/>
              <w:jc w:val="center"/>
              <w:rPr>
                <w:rFonts w:ascii="Arial" w:hAnsi="Arial"/>
                <w:color w:val="000000"/>
              </w:rPr>
            </w:pPr>
            <w:r>
              <w:rPr>
                <w:rFonts w:ascii="Arial" w:hAnsi="Arial"/>
                <w:color w:val="000000"/>
              </w:rPr>
              <w:t>71 1 00 00000</w:t>
            </w:r>
          </w:p>
        </w:tc>
        <w:tc>
          <w:tcPr>
            <w:tcW w:type="dxa" w:w="619"/>
            <w:tcBorders>
              <w:top w:color="000000" w:sz="4" w:val="single"/>
              <w:left w:color="000000" w:sz="4" w:val="single"/>
              <w:bottom w:color="000000" w:sz="4" w:val="single"/>
              <w:right w:color="000000" w:sz="4" w:val="single"/>
            </w:tcBorders>
            <w:shd w:fill="FFFFFF" w:val="clear"/>
            <w:vAlign w:val="center"/>
          </w:tcPr>
          <w:p w14:paraId="D305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D4050000">
            <w:pPr>
              <w:ind/>
              <w:jc w:val="center"/>
              <w:rPr>
                <w:rFonts w:ascii="Arial" w:hAnsi="Arial"/>
                <w:color w:val="000000"/>
                <w:highlight w:val="red"/>
              </w:rPr>
            </w:pPr>
            <w:r>
              <w:rPr>
                <w:rFonts w:ascii="Arial" w:hAnsi="Arial"/>
                <w:color w:val="000000"/>
              </w:rPr>
              <w:t>388 841,0</w:t>
            </w:r>
          </w:p>
        </w:tc>
        <w:tc>
          <w:tcPr>
            <w:tcW w:type="dxa" w:w="1453"/>
            <w:tcBorders>
              <w:top w:color="000000" w:sz="4" w:val="single"/>
              <w:left w:color="000000" w:sz="4" w:val="single"/>
              <w:bottom w:color="000000" w:sz="4" w:val="single"/>
              <w:right w:color="000000" w:sz="4" w:val="single"/>
            </w:tcBorders>
            <w:shd w:fill="FFFFFF" w:val="clear"/>
            <w:vAlign w:val="center"/>
          </w:tcPr>
          <w:p w14:paraId="D5050000">
            <w:pPr>
              <w:ind/>
              <w:jc w:val="center"/>
              <w:rPr>
                <w:rFonts w:ascii="Arial" w:hAnsi="Arial"/>
                <w:color w:val="000000"/>
                <w:highlight w:val="red"/>
              </w:rPr>
            </w:pPr>
            <w:r>
              <w:rPr>
                <w:rFonts w:ascii="Arial" w:hAnsi="Arial"/>
                <w:color w:val="000000"/>
              </w:rPr>
              <w:t>388 841,0</w:t>
            </w:r>
          </w:p>
        </w:tc>
      </w:tr>
      <w:tr>
        <w:trPr>
          <w:trHeight w:hRule="atLeast" w:val="465"/>
        </w:trPr>
        <w:tc>
          <w:tcPr>
            <w:tcW w:type="dxa" w:w="3851"/>
            <w:tcBorders>
              <w:top w:color="000000" w:sz="4" w:val="single"/>
              <w:left w:color="000000" w:sz="4" w:val="single"/>
              <w:bottom w:color="000000" w:sz="4" w:val="single"/>
              <w:right w:color="000000" w:sz="4" w:val="single"/>
            </w:tcBorders>
            <w:shd w:fill="FFFFFF" w:val="clear"/>
          </w:tcPr>
          <w:p w14:paraId="D6050000">
            <w:pPr>
              <w:ind/>
              <w:jc w:val="both"/>
              <w:rPr>
                <w:rFonts w:ascii="Arial" w:hAnsi="Arial"/>
                <w:color w:val="000000"/>
              </w:rPr>
            </w:pPr>
            <w:r>
              <w:rPr>
                <w:rFonts w:ascii="Arial" w:hAnsi="Arial"/>
                <w:color w:val="000000"/>
              </w:rPr>
              <w:t>Обеспечение деятельности и выполнение функций органов местного самоуправления</w:t>
            </w:r>
          </w:p>
        </w:tc>
        <w:tc>
          <w:tcPr>
            <w:tcW w:type="dxa" w:w="556"/>
            <w:tcBorders>
              <w:top w:color="000000" w:sz="4" w:val="single"/>
              <w:left w:color="000000" w:sz="4" w:val="single"/>
              <w:bottom w:color="000000" w:sz="4" w:val="single"/>
              <w:right w:color="000000" w:sz="4" w:val="single"/>
            </w:tcBorders>
            <w:shd w:fill="FFFFFF" w:val="clear"/>
            <w:vAlign w:val="center"/>
          </w:tcPr>
          <w:p w14:paraId="D705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D8050000">
            <w:pPr>
              <w:ind/>
              <w:jc w:val="center"/>
              <w:rPr>
                <w:rFonts w:ascii="Arial" w:hAnsi="Arial"/>
              </w:rPr>
            </w:pPr>
            <w:r>
              <w:rPr>
                <w:rFonts w:ascii="Arial" w:hAnsi="Arial"/>
                <w:color w:val="000000"/>
              </w:rPr>
              <w:t>02</w:t>
            </w:r>
          </w:p>
        </w:tc>
        <w:tc>
          <w:tcPr>
            <w:tcW w:type="dxa" w:w="1717"/>
            <w:tcBorders>
              <w:top w:color="000000" w:sz="4" w:val="single"/>
              <w:left w:color="000000" w:sz="4" w:val="single"/>
              <w:bottom w:color="000000" w:sz="4" w:val="single"/>
              <w:right w:color="000000" w:sz="4" w:val="single"/>
            </w:tcBorders>
            <w:shd w:fill="FFFFFF" w:val="clear"/>
            <w:vAlign w:val="center"/>
          </w:tcPr>
          <w:p w14:paraId="D9050000">
            <w:pPr>
              <w:rPr>
                <w:rFonts w:ascii="Arial" w:hAnsi="Arial"/>
                <w:color w:val="000000"/>
              </w:rPr>
            </w:pPr>
            <w:r>
              <w:rPr>
                <w:rFonts w:ascii="Arial" w:hAnsi="Arial"/>
                <w:color w:val="000000"/>
              </w:rPr>
              <w:t>71</w:t>
            </w:r>
            <w:r>
              <w:rPr>
                <w:rFonts w:ascii="Arial" w:hAnsi="Arial"/>
                <w:color w:val="000000"/>
              </w:rPr>
              <w:t xml:space="preserve"> </w:t>
            </w:r>
            <w:r>
              <w:rPr>
                <w:rFonts w:ascii="Arial" w:hAnsi="Arial"/>
                <w:color w:val="000000"/>
              </w:rPr>
              <w:t>1</w:t>
            </w:r>
            <w:r>
              <w:rPr>
                <w:rFonts w:ascii="Arial" w:hAnsi="Arial"/>
                <w:color w:val="000000"/>
              </w:rPr>
              <w:t xml:space="preserve"> 00</w:t>
            </w:r>
            <w:r>
              <w:rPr>
                <w:rFonts w:ascii="Arial" w:hAnsi="Arial"/>
                <w:color w:val="000000"/>
              </w:rPr>
              <w:t>С</w:t>
            </w:r>
            <w:r>
              <w:rPr>
                <w:rFonts w:ascii="Arial" w:hAnsi="Arial"/>
                <w:color w:val="000000"/>
              </w:rPr>
              <w:t>1402</w:t>
            </w:r>
          </w:p>
        </w:tc>
        <w:tc>
          <w:tcPr>
            <w:tcW w:type="dxa" w:w="619"/>
            <w:tcBorders>
              <w:top w:color="000000" w:sz="4" w:val="single"/>
              <w:left w:color="000000" w:sz="4" w:val="single"/>
              <w:bottom w:color="000000" w:sz="4" w:val="single"/>
              <w:right w:color="000000" w:sz="4" w:val="single"/>
            </w:tcBorders>
            <w:shd w:fill="FFFFFF" w:val="clear"/>
            <w:vAlign w:val="center"/>
          </w:tcPr>
          <w:p w14:paraId="DA05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DB050000">
            <w:pPr>
              <w:ind/>
              <w:jc w:val="center"/>
              <w:rPr>
                <w:rFonts w:ascii="Arial" w:hAnsi="Arial"/>
                <w:color w:val="000000"/>
                <w:highlight w:val="red"/>
              </w:rPr>
            </w:pPr>
            <w:r>
              <w:rPr>
                <w:rFonts w:ascii="Arial" w:hAnsi="Arial"/>
                <w:color w:val="000000"/>
              </w:rPr>
              <w:t>388 841,0</w:t>
            </w:r>
          </w:p>
        </w:tc>
        <w:tc>
          <w:tcPr>
            <w:tcW w:type="dxa" w:w="1453"/>
            <w:tcBorders>
              <w:top w:color="000000" w:sz="4" w:val="single"/>
              <w:left w:color="000000" w:sz="4" w:val="single"/>
              <w:bottom w:color="000000" w:sz="4" w:val="single"/>
              <w:right w:color="000000" w:sz="4" w:val="single"/>
            </w:tcBorders>
            <w:shd w:fill="FFFFFF" w:val="clear"/>
            <w:vAlign w:val="center"/>
          </w:tcPr>
          <w:p w14:paraId="DC050000">
            <w:pPr>
              <w:ind/>
              <w:jc w:val="center"/>
              <w:rPr>
                <w:rFonts w:ascii="Arial" w:hAnsi="Arial"/>
                <w:color w:val="000000"/>
                <w:highlight w:val="red"/>
              </w:rPr>
            </w:pPr>
            <w:r>
              <w:rPr>
                <w:rFonts w:ascii="Arial" w:hAnsi="Arial"/>
                <w:color w:val="000000"/>
              </w:rPr>
              <w:t>388 841,0</w:t>
            </w:r>
          </w:p>
        </w:tc>
      </w:tr>
      <w:tr>
        <w:trPr>
          <w:trHeight w:hRule="atLeast" w:val="1510"/>
        </w:trPr>
        <w:tc>
          <w:tcPr>
            <w:tcW w:type="dxa" w:w="3851"/>
            <w:tcBorders>
              <w:top w:color="000000" w:sz="4" w:val="single"/>
              <w:left w:color="000000" w:sz="4" w:val="single"/>
              <w:bottom w:color="000000" w:sz="4" w:val="single"/>
              <w:right w:color="000000" w:sz="4" w:val="single"/>
            </w:tcBorders>
            <w:shd w:fill="FFFFFF" w:val="clear"/>
            <w:vAlign w:val="bottom"/>
          </w:tcPr>
          <w:p w14:paraId="DD050000">
            <w:pPr>
              <w:ind/>
              <w:jc w:val="both"/>
              <w:rPr>
                <w:rFonts w:ascii="Arial" w:hAnsi="Arial"/>
                <w:color w:val="000000"/>
              </w:rPr>
            </w:pPr>
            <w:r>
              <w:rPr>
                <w:rFonts w:ascii="Arial" w:hAnsi="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56"/>
            <w:tcBorders>
              <w:top w:color="000000" w:sz="4" w:val="single"/>
              <w:left w:color="000000" w:sz="4" w:val="single"/>
              <w:bottom w:color="000000" w:sz="4" w:val="single"/>
              <w:right w:color="000000" w:sz="4" w:val="single"/>
            </w:tcBorders>
            <w:shd w:fill="FFFFFF" w:val="clear"/>
            <w:vAlign w:val="center"/>
          </w:tcPr>
          <w:p w14:paraId="DE050000">
            <w:pPr>
              <w:ind/>
              <w:jc w:val="center"/>
              <w:rPr>
                <w:rFonts w:ascii="Arial" w:hAnsi="Arial"/>
                <w:color w:val="000000"/>
              </w:rPr>
            </w:pPr>
          </w:p>
          <w:p w14:paraId="DF050000">
            <w:pPr>
              <w:ind/>
              <w:jc w:val="center"/>
              <w:rPr>
                <w:rFonts w:ascii="Arial" w:hAnsi="Arial"/>
                <w:color w:val="000000"/>
              </w:rPr>
            </w:pPr>
            <w:r>
              <w:rPr>
                <w:rFonts w:ascii="Arial" w:hAnsi="Arial"/>
                <w:color w:val="000000"/>
              </w:rPr>
              <w:t>01</w:t>
            </w:r>
          </w:p>
          <w:p w14:paraId="E0050000">
            <w:pPr>
              <w:ind/>
              <w:jc w:val="center"/>
              <w:rPr>
                <w:rFonts w:ascii="Arial" w:hAnsi="Arial"/>
                <w:color w:val="000000"/>
              </w:rPr>
            </w:pPr>
          </w:p>
        </w:tc>
        <w:tc>
          <w:tcPr>
            <w:tcW w:type="dxa" w:w="557"/>
            <w:tcBorders>
              <w:top w:color="000000" w:sz="4" w:val="single"/>
              <w:left w:color="000000" w:sz="4" w:val="single"/>
              <w:bottom w:color="000000" w:sz="4" w:val="single"/>
              <w:right w:color="000000" w:sz="4" w:val="single"/>
            </w:tcBorders>
            <w:shd w:fill="FFFFFF" w:val="clear"/>
            <w:vAlign w:val="center"/>
          </w:tcPr>
          <w:p w14:paraId="E1050000">
            <w:pPr>
              <w:ind/>
              <w:jc w:val="center"/>
              <w:rPr>
                <w:rFonts w:ascii="Arial" w:hAnsi="Arial"/>
                <w:color w:val="000000"/>
              </w:rPr>
            </w:pPr>
          </w:p>
          <w:p w14:paraId="E2050000">
            <w:pPr>
              <w:ind/>
              <w:jc w:val="center"/>
              <w:rPr>
                <w:rFonts w:ascii="Arial" w:hAnsi="Arial"/>
                <w:color w:val="000000"/>
              </w:rPr>
            </w:pPr>
            <w:r>
              <w:rPr>
                <w:rFonts w:ascii="Arial" w:hAnsi="Arial"/>
                <w:color w:val="000000"/>
              </w:rPr>
              <w:t>02</w:t>
            </w:r>
          </w:p>
          <w:p w14:paraId="E3050000">
            <w:pPr>
              <w:ind/>
              <w:jc w:val="center"/>
              <w:rPr>
                <w:rFonts w:ascii="Arial" w:hAnsi="Arial"/>
                <w:color w:val="000000"/>
              </w:rPr>
            </w:pPr>
          </w:p>
        </w:tc>
        <w:tc>
          <w:tcPr>
            <w:tcW w:type="dxa" w:w="1717"/>
            <w:tcBorders>
              <w:top w:color="000000" w:sz="4" w:val="single"/>
              <w:left w:color="000000" w:sz="4" w:val="single"/>
              <w:bottom w:color="000000" w:sz="4" w:val="single"/>
              <w:right w:color="000000" w:sz="4" w:val="single"/>
            </w:tcBorders>
            <w:shd w:fill="FFFFFF" w:val="clear"/>
            <w:vAlign w:val="center"/>
          </w:tcPr>
          <w:p w14:paraId="E4050000">
            <w:pPr>
              <w:ind/>
              <w:jc w:val="center"/>
              <w:rPr>
                <w:rFonts w:ascii="Arial" w:hAnsi="Arial"/>
              </w:rPr>
            </w:pPr>
          </w:p>
          <w:p w14:paraId="E5050000">
            <w:pPr>
              <w:ind/>
              <w:jc w:val="center"/>
              <w:rPr>
                <w:rFonts w:ascii="Arial" w:hAnsi="Arial"/>
              </w:rPr>
            </w:pPr>
            <w:r>
              <w:rPr>
                <w:rFonts w:ascii="Arial" w:hAnsi="Arial"/>
              </w:rPr>
              <w:t>71</w:t>
            </w:r>
            <w:r>
              <w:rPr>
                <w:rFonts w:ascii="Arial" w:hAnsi="Arial"/>
              </w:rPr>
              <w:t xml:space="preserve"> </w:t>
            </w:r>
            <w:r>
              <w:rPr>
                <w:rFonts w:ascii="Arial" w:hAnsi="Arial"/>
              </w:rPr>
              <w:t>1</w:t>
            </w:r>
            <w:r>
              <w:rPr>
                <w:rFonts w:ascii="Arial" w:hAnsi="Arial"/>
              </w:rPr>
              <w:t xml:space="preserve"> 00</w:t>
            </w:r>
            <w:r>
              <w:rPr>
                <w:rFonts w:ascii="Arial" w:hAnsi="Arial"/>
              </w:rPr>
              <w:t>С</w:t>
            </w:r>
            <w:r>
              <w:rPr>
                <w:rFonts w:ascii="Arial" w:hAnsi="Arial"/>
              </w:rPr>
              <w:t>1402</w:t>
            </w:r>
          </w:p>
          <w:p w14:paraId="E6050000">
            <w:pPr>
              <w:ind/>
              <w:jc w:val="center"/>
              <w:rPr>
                <w:rFonts w:ascii="Arial" w:hAnsi="Arial"/>
              </w:rPr>
            </w:pPr>
          </w:p>
        </w:tc>
        <w:tc>
          <w:tcPr>
            <w:tcW w:type="dxa" w:w="619"/>
            <w:tcBorders>
              <w:top w:color="000000" w:sz="4" w:val="single"/>
              <w:left w:color="000000" w:sz="4" w:val="single"/>
              <w:bottom w:color="000000" w:sz="4" w:val="single"/>
              <w:right w:color="000000" w:sz="4" w:val="single"/>
            </w:tcBorders>
            <w:shd w:fill="FFFFFF" w:val="clear"/>
            <w:vAlign w:val="center"/>
          </w:tcPr>
          <w:p w14:paraId="E7050000">
            <w:pPr>
              <w:ind/>
              <w:jc w:val="center"/>
              <w:rPr>
                <w:rFonts w:ascii="Arial" w:hAnsi="Arial"/>
                <w:color w:val="000000"/>
              </w:rPr>
            </w:pPr>
            <w:r>
              <w:rPr>
                <w:rFonts w:ascii="Arial" w:hAnsi="Arial"/>
                <w:color w:val="000000"/>
              </w:rPr>
              <w:t>100</w:t>
            </w:r>
          </w:p>
        </w:tc>
        <w:tc>
          <w:tcPr>
            <w:tcW w:type="dxa" w:w="1453"/>
            <w:tcBorders>
              <w:top w:color="000000" w:sz="4" w:val="single"/>
              <w:left w:color="000000" w:sz="4" w:val="single"/>
              <w:bottom w:sz="4" w:val="nil"/>
              <w:right w:color="000000" w:sz="4" w:val="single"/>
            </w:tcBorders>
            <w:shd w:fill="FFFFFF" w:val="clear"/>
            <w:vAlign w:val="center"/>
          </w:tcPr>
          <w:p w14:paraId="E8050000">
            <w:pPr>
              <w:ind/>
              <w:jc w:val="center"/>
              <w:rPr>
                <w:rFonts w:ascii="Arial" w:hAnsi="Arial"/>
                <w:color w:val="000000"/>
                <w:highlight w:val="red"/>
              </w:rPr>
            </w:pPr>
            <w:r>
              <w:rPr>
                <w:rFonts w:ascii="Arial" w:hAnsi="Arial"/>
                <w:color w:val="000000"/>
              </w:rPr>
              <w:t>388 841,0</w:t>
            </w:r>
          </w:p>
        </w:tc>
        <w:tc>
          <w:tcPr>
            <w:tcW w:type="dxa" w:w="1453"/>
            <w:tcBorders>
              <w:top w:color="000000" w:sz="4" w:val="single"/>
              <w:left w:color="000000" w:sz="4" w:val="single"/>
              <w:bottom w:color="000000" w:sz="4" w:val="single"/>
              <w:right w:color="000000" w:sz="4" w:val="single"/>
            </w:tcBorders>
            <w:shd w:fill="FFFFFF" w:val="clear"/>
            <w:vAlign w:val="center"/>
          </w:tcPr>
          <w:p w14:paraId="E9050000">
            <w:pPr>
              <w:ind/>
              <w:jc w:val="center"/>
              <w:rPr>
                <w:rFonts w:ascii="Arial" w:hAnsi="Arial"/>
                <w:color w:val="000000"/>
                <w:highlight w:val="red"/>
              </w:rPr>
            </w:pPr>
            <w:r>
              <w:rPr>
                <w:rFonts w:ascii="Arial" w:hAnsi="Arial"/>
                <w:color w:val="000000"/>
              </w:rPr>
              <w:t>388 841,0</w:t>
            </w:r>
          </w:p>
        </w:tc>
      </w:tr>
      <w:tr>
        <w:trPr>
          <w:trHeight w:hRule="atLeast" w:val="469"/>
        </w:trPr>
        <w:tc>
          <w:tcPr>
            <w:tcW w:type="dxa" w:w="3851"/>
            <w:tcBorders>
              <w:top w:color="000000" w:sz="4" w:val="single"/>
              <w:left w:color="000000" w:sz="4" w:val="single"/>
              <w:bottom w:color="000000" w:sz="4" w:val="single"/>
              <w:right w:color="000000" w:sz="4" w:val="single"/>
            </w:tcBorders>
            <w:shd w:fill="FFFFFF" w:val="clear"/>
            <w:vAlign w:val="center"/>
          </w:tcPr>
          <w:p w14:paraId="EA050000">
            <w:pPr>
              <w:ind/>
              <w:jc w:val="both"/>
              <w:rPr>
                <w:rFonts w:ascii="Arial" w:hAnsi="Arial"/>
                <w:color w:val="000000"/>
              </w:rPr>
            </w:pPr>
            <w:r>
              <w:rPr>
                <w:rFonts w:ascii="Arial" w:hAnsi="Arial"/>
                <w:color w:val="000000"/>
              </w:rPr>
              <w:t>Расходы на выплаты персоналу государственных (муниципальных органов)</w:t>
            </w:r>
          </w:p>
        </w:tc>
        <w:tc>
          <w:tcPr>
            <w:tcW w:type="dxa" w:w="556"/>
            <w:tcBorders>
              <w:top w:color="000000" w:sz="4" w:val="single"/>
              <w:left w:color="000000" w:sz="4" w:val="single"/>
              <w:bottom w:color="000000" w:sz="4" w:val="single"/>
              <w:right w:color="000000" w:sz="4" w:val="single"/>
            </w:tcBorders>
            <w:shd w:fill="FFFFFF" w:val="clear"/>
            <w:vAlign w:val="center"/>
          </w:tcPr>
          <w:p w14:paraId="EB05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EC050000">
            <w:pPr>
              <w:ind/>
              <w:jc w:val="center"/>
              <w:rPr>
                <w:rFonts w:ascii="Arial" w:hAnsi="Arial"/>
                <w:color w:val="000000"/>
              </w:rPr>
            </w:pPr>
            <w:r>
              <w:rPr>
                <w:rFonts w:ascii="Arial" w:hAnsi="Arial"/>
                <w:color w:val="000000"/>
              </w:rPr>
              <w:t>02</w:t>
            </w:r>
          </w:p>
        </w:tc>
        <w:tc>
          <w:tcPr>
            <w:tcW w:type="dxa" w:w="1717"/>
            <w:tcBorders>
              <w:top w:color="000000" w:sz="4" w:val="single"/>
              <w:left w:color="000000" w:sz="4" w:val="single"/>
              <w:bottom w:color="000000" w:sz="4" w:val="single"/>
              <w:right w:color="000000" w:sz="4" w:val="single"/>
            </w:tcBorders>
            <w:shd w:fill="FFFFFF" w:val="clear"/>
            <w:vAlign w:val="center"/>
          </w:tcPr>
          <w:p w14:paraId="ED050000">
            <w:pPr>
              <w:ind/>
              <w:jc w:val="center"/>
              <w:rPr>
                <w:rFonts w:ascii="Arial" w:hAnsi="Arial"/>
                <w:color w:val="000000"/>
              </w:rPr>
            </w:pPr>
            <w:r>
              <w:rPr>
                <w:rFonts w:ascii="Arial" w:hAnsi="Arial"/>
                <w:color w:val="000000"/>
              </w:rPr>
              <w:t>71 1 00</w:t>
            </w:r>
            <w:r>
              <w:rPr>
                <w:rFonts w:ascii="Arial" w:hAnsi="Arial"/>
                <w:color w:val="000000"/>
              </w:rPr>
              <w:t>С1402</w:t>
            </w:r>
          </w:p>
        </w:tc>
        <w:tc>
          <w:tcPr>
            <w:tcW w:type="dxa" w:w="619"/>
            <w:tcBorders>
              <w:top w:color="000000" w:sz="4" w:val="single"/>
              <w:left w:color="000000" w:sz="4" w:val="single"/>
              <w:bottom w:color="000000" w:sz="4" w:val="single"/>
              <w:right w:color="000000" w:sz="4" w:val="single"/>
            </w:tcBorders>
            <w:shd w:fill="FFFFFF" w:val="clear"/>
            <w:vAlign w:val="center"/>
          </w:tcPr>
          <w:p w14:paraId="EE050000">
            <w:pPr>
              <w:ind/>
              <w:jc w:val="center"/>
              <w:rPr>
                <w:rFonts w:ascii="Arial" w:hAnsi="Arial"/>
                <w:color w:val="000000"/>
              </w:rPr>
            </w:pPr>
            <w:r>
              <w:rPr>
                <w:rFonts w:ascii="Arial" w:hAnsi="Arial"/>
                <w:color w:val="000000"/>
              </w:rPr>
              <w:t>120</w:t>
            </w:r>
          </w:p>
        </w:tc>
        <w:tc>
          <w:tcPr>
            <w:tcW w:type="dxa" w:w="1453"/>
            <w:tcBorders>
              <w:top w:color="000000" w:sz="4" w:val="single"/>
              <w:left w:color="000000" w:sz="4" w:val="single"/>
              <w:bottom w:color="000000" w:sz="4" w:val="single"/>
              <w:right w:color="000000" w:sz="4" w:val="single"/>
            </w:tcBorders>
            <w:shd w:fill="FFFFFF" w:val="clear"/>
            <w:vAlign w:val="center"/>
          </w:tcPr>
          <w:p w14:paraId="EF050000">
            <w:pPr>
              <w:ind/>
              <w:jc w:val="center"/>
              <w:rPr>
                <w:rFonts w:ascii="Arial" w:hAnsi="Arial"/>
                <w:color w:val="000000"/>
                <w:highlight w:val="red"/>
              </w:rPr>
            </w:pPr>
            <w:r>
              <w:rPr>
                <w:rFonts w:ascii="Arial" w:hAnsi="Arial"/>
                <w:color w:val="000000"/>
              </w:rPr>
              <w:t>388 841,0</w:t>
            </w:r>
          </w:p>
        </w:tc>
        <w:tc>
          <w:tcPr>
            <w:tcW w:type="dxa" w:w="1453"/>
            <w:tcBorders>
              <w:top w:color="000000" w:sz="4" w:val="single"/>
              <w:left w:color="000000" w:sz="4" w:val="single"/>
              <w:bottom w:color="000000" w:sz="4" w:val="single"/>
              <w:right w:color="000000" w:sz="4" w:val="single"/>
            </w:tcBorders>
            <w:shd w:fill="FFFFFF" w:val="clear"/>
            <w:vAlign w:val="center"/>
          </w:tcPr>
          <w:p w14:paraId="F0050000">
            <w:pPr>
              <w:ind/>
              <w:jc w:val="center"/>
              <w:rPr>
                <w:rFonts w:ascii="Arial" w:hAnsi="Arial"/>
                <w:color w:val="000000"/>
                <w:highlight w:val="red"/>
              </w:rPr>
            </w:pPr>
            <w:r>
              <w:rPr>
                <w:rFonts w:ascii="Arial" w:hAnsi="Arial"/>
                <w:color w:val="000000"/>
              </w:rPr>
              <w:t>388 841,0</w:t>
            </w:r>
          </w:p>
        </w:tc>
      </w:tr>
      <w:tr>
        <w:trPr>
          <w:trHeight w:hRule="atLeast" w:val="975"/>
        </w:trPr>
        <w:tc>
          <w:tcPr>
            <w:tcW w:type="dxa" w:w="3851"/>
            <w:tcBorders>
              <w:top w:color="000000" w:sz="4" w:val="single"/>
              <w:left w:color="000000" w:sz="4" w:val="single"/>
              <w:bottom w:color="000000" w:sz="4" w:val="single"/>
              <w:right w:color="000000" w:sz="4" w:val="single"/>
            </w:tcBorders>
            <w:shd w:fill="FFFFFF" w:val="clear"/>
            <w:vAlign w:val="center"/>
          </w:tcPr>
          <w:p w14:paraId="F1050000">
            <w:pPr>
              <w:ind/>
              <w:jc w:val="both"/>
              <w:rPr>
                <w:rFonts w:ascii="Arial" w:hAnsi="Arial"/>
                <w:color w:val="000000"/>
              </w:rPr>
            </w:pPr>
            <w:r>
              <w:rPr>
                <w:rFonts w:ascii="Arial" w:hAnsi="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56"/>
            <w:tcBorders>
              <w:top w:color="000000" w:sz="4" w:val="single"/>
              <w:left w:color="000000" w:sz="4" w:val="single"/>
              <w:bottom w:color="000000" w:sz="4" w:val="single"/>
              <w:right w:color="000000" w:sz="4" w:val="single"/>
            </w:tcBorders>
            <w:shd w:fill="FFFFFF" w:val="clear"/>
            <w:vAlign w:val="center"/>
          </w:tcPr>
          <w:p w14:paraId="F205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F3050000">
            <w:pPr>
              <w:ind/>
              <w:jc w:val="center"/>
              <w:rPr>
                <w:rFonts w:ascii="Arial" w:hAnsi="Arial"/>
                <w:color w:val="000000"/>
              </w:rPr>
            </w:pPr>
            <w:r>
              <w:rPr>
                <w:rFonts w:ascii="Arial" w:hAnsi="Arial"/>
                <w:color w:val="000000"/>
              </w:rPr>
              <w:t>04</w:t>
            </w:r>
          </w:p>
        </w:tc>
        <w:tc>
          <w:tcPr>
            <w:tcW w:type="dxa" w:w="1717"/>
            <w:tcBorders>
              <w:top w:color="000000" w:sz="4" w:val="single"/>
              <w:left w:color="000000" w:sz="4" w:val="single"/>
              <w:bottom w:color="000000" w:sz="4" w:val="single"/>
              <w:right w:color="000000" w:sz="4" w:val="single"/>
            </w:tcBorders>
            <w:shd w:fill="FFFFFF" w:val="clear"/>
            <w:vAlign w:val="center"/>
          </w:tcPr>
          <w:p w14:paraId="F405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F505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F6050000">
            <w:pPr>
              <w:ind/>
              <w:jc w:val="center"/>
              <w:rPr>
                <w:rFonts w:ascii="Arial" w:hAnsi="Arial"/>
                <w:color w:val="000000"/>
              </w:rPr>
            </w:pPr>
            <w:r>
              <w:rPr>
                <w:rFonts w:ascii="Arial" w:hAnsi="Arial"/>
                <w:color w:val="000000"/>
              </w:rPr>
              <w:t>440 327,0</w:t>
            </w:r>
          </w:p>
        </w:tc>
        <w:tc>
          <w:tcPr>
            <w:tcW w:type="dxa" w:w="1453"/>
            <w:tcBorders>
              <w:top w:color="000000" w:sz="4" w:val="single"/>
              <w:left w:color="000000" w:sz="4" w:val="single"/>
              <w:bottom w:color="000000" w:sz="4" w:val="single"/>
              <w:right w:color="000000" w:sz="4" w:val="single"/>
            </w:tcBorders>
            <w:shd w:fill="FFFFFF" w:val="clear"/>
            <w:vAlign w:val="center"/>
          </w:tcPr>
          <w:p w14:paraId="F7050000">
            <w:pPr>
              <w:ind/>
              <w:jc w:val="center"/>
              <w:rPr>
                <w:rFonts w:ascii="Arial" w:hAnsi="Arial"/>
                <w:color w:val="000000"/>
                <w:highlight w:val="red"/>
              </w:rPr>
            </w:pPr>
            <w:r>
              <w:rPr>
                <w:rFonts w:ascii="Arial" w:hAnsi="Arial"/>
                <w:color w:val="000000"/>
              </w:rPr>
              <w:t>440 327,0</w:t>
            </w:r>
          </w:p>
        </w:tc>
      </w:tr>
      <w:tr>
        <w:trPr>
          <w:trHeight w:hRule="atLeast" w:val="630"/>
        </w:trPr>
        <w:tc>
          <w:tcPr>
            <w:tcW w:type="dxa" w:w="3851"/>
            <w:tcBorders>
              <w:top w:color="000000" w:sz="4" w:val="single"/>
              <w:left w:color="000000" w:sz="4" w:val="single"/>
              <w:bottom w:color="000000" w:sz="4" w:val="single"/>
              <w:right w:color="000000" w:sz="4" w:val="single"/>
            </w:tcBorders>
            <w:shd w:fill="FFFFFF" w:val="clear"/>
          </w:tcPr>
          <w:p w14:paraId="F8050000">
            <w:pPr>
              <w:ind/>
              <w:jc w:val="both"/>
              <w:rPr>
                <w:rFonts w:ascii="Arial" w:hAnsi="Arial"/>
                <w:color w:val="000000"/>
              </w:rPr>
            </w:pPr>
            <w:r>
              <w:rPr>
                <w:rFonts w:ascii="Arial" w:hAnsi="Arial"/>
                <w:color w:val="000000"/>
              </w:rPr>
              <w:t>Обеспечение функционирования Администрации Миленинского сельсовета Фатежского района Курской области</w:t>
            </w:r>
          </w:p>
        </w:tc>
        <w:tc>
          <w:tcPr>
            <w:tcW w:type="dxa" w:w="556"/>
            <w:tcBorders>
              <w:top w:color="000000" w:sz="4" w:val="single"/>
              <w:left w:color="000000" w:sz="4" w:val="single"/>
              <w:bottom w:color="000000" w:sz="4" w:val="single"/>
              <w:right w:color="000000" w:sz="4" w:val="single"/>
            </w:tcBorders>
            <w:shd w:fill="FFFFFF" w:val="clear"/>
            <w:vAlign w:val="center"/>
          </w:tcPr>
          <w:p w14:paraId="F905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FA050000">
            <w:pPr>
              <w:ind/>
              <w:jc w:val="center"/>
              <w:rPr>
                <w:rFonts w:ascii="Arial" w:hAnsi="Arial"/>
                <w:color w:val="000000"/>
              </w:rPr>
            </w:pPr>
            <w:r>
              <w:rPr>
                <w:rFonts w:ascii="Arial" w:hAnsi="Arial"/>
                <w:color w:val="000000"/>
              </w:rPr>
              <w:t>04</w:t>
            </w:r>
          </w:p>
        </w:tc>
        <w:tc>
          <w:tcPr>
            <w:tcW w:type="dxa" w:w="1717"/>
            <w:tcBorders>
              <w:top w:color="000000" w:sz="4" w:val="single"/>
              <w:left w:color="000000" w:sz="4" w:val="single"/>
              <w:bottom w:color="000000" w:sz="4" w:val="single"/>
              <w:right w:color="000000" w:sz="4" w:val="single"/>
            </w:tcBorders>
            <w:shd w:fill="FFFFFF" w:val="clear"/>
            <w:vAlign w:val="center"/>
          </w:tcPr>
          <w:p w14:paraId="FB050000">
            <w:pPr>
              <w:ind/>
              <w:jc w:val="center"/>
              <w:rPr>
                <w:rFonts w:ascii="Arial" w:hAnsi="Arial"/>
                <w:color w:val="000000"/>
              </w:rPr>
            </w:pPr>
            <w:r>
              <w:rPr>
                <w:rFonts w:ascii="Arial" w:hAnsi="Arial"/>
                <w:color w:val="000000"/>
              </w:rPr>
              <w:t>7</w:t>
            </w:r>
            <w:r>
              <w:rPr>
                <w:rFonts w:ascii="Arial" w:hAnsi="Arial"/>
                <w:color w:val="000000"/>
              </w:rPr>
              <w:t xml:space="preserve">3 </w:t>
            </w:r>
            <w:r>
              <w:rPr>
                <w:rFonts w:ascii="Arial" w:hAnsi="Arial"/>
                <w:color w:val="000000"/>
              </w:rPr>
              <w:t>0</w:t>
            </w:r>
            <w:r>
              <w:rPr>
                <w:rFonts w:ascii="Arial" w:hAnsi="Arial"/>
                <w:color w:val="000000"/>
              </w:rPr>
              <w:t xml:space="preserve"> </w:t>
            </w:r>
            <w:r>
              <w:rPr>
                <w:rFonts w:ascii="Arial" w:hAnsi="Arial"/>
                <w:color w:val="000000"/>
              </w:rPr>
              <w:t>0</w:t>
            </w:r>
            <w:r>
              <w:rPr>
                <w:rFonts w:ascii="Arial" w:hAnsi="Arial"/>
                <w:color w:val="000000"/>
              </w:rPr>
              <w:t xml:space="preserve">0 </w:t>
            </w:r>
            <w:r>
              <w:rPr>
                <w:rFonts w:ascii="Arial" w:hAnsi="Arial"/>
                <w:color w:val="000000"/>
              </w:rPr>
              <w:t>000</w:t>
            </w:r>
            <w:r>
              <w:rPr>
                <w:rFonts w:ascii="Arial" w:hAnsi="Arial"/>
                <w:color w:val="000000"/>
              </w:rPr>
              <w:t>00</w:t>
            </w:r>
          </w:p>
        </w:tc>
        <w:tc>
          <w:tcPr>
            <w:tcW w:type="dxa" w:w="619"/>
            <w:tcBorders>
              <w:top w:color="000000" w:sz="4" w:val="single"/>
              <w:left w:color="000000" w:sz="4" w:val="single"/>
              <w:bottom w:color="000000" w:sz="4" w:val="single"/>
              <w:right w:color="000000" w:sz="4" w:val="single"/>
            </w:tcBorders>
            <w:shd w:fill="FFFFFF" w:val="clear"/>
            <w:vAlign w:val="center"/>
          </w:tcPr>
          <w:p w14:paraId="FC05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FD050000">
            <w:pPr>
              <w:ind/>
              <w:jc w:val="center"/>
              <w:rPr>
                <w:rFonts w:ascii="Arial" w:hAnsi="Arial"/>
                <w:color w:val="000000"/>
              </w:rPr>
            </w:pPr>
            <w:r>
              <w:rPr>
                <w:rFonts w:ascii="Arial" w:hAnsi="Arial"/>
                <w:color w:val="000000"/>
              </w:rPr>
              <w:t>440 327,0</w:t>
            </w:r>
          </w:p>
        </w:tc>
        <w:tc>
          <w:tcPr>
            <w:tcW w:type="dxa" w:w="1453"/>
            <w:tcBorders>
              <w:top w:color="000000" w:sz="4" w:val="single"/>
              <w:left w:color="000000" w:sz="4" w:val="single"/>
              <w:bottom w:color="000000" w:sz="4" w:val="single"/>
              <w:right w:color="000000" w:sz="4" w:val="single"/>
            </w:tcBorders>
            <w:shd w:fill="FFFFFF" w:val="clear"/>
            <w:vAlign w:val="center"/>
          </w:tcPr>
          <w:p w14:paraId="FE050000">
            <w:pPr>
              <w:ind/>
              <w:jc w:val="center"/>
              <w:rPr>
                <w:rFonts w:ascii="Arial" w:hAnsi="Arial"/>
                <w:color w:val="000000"/>
                <w:highlight w:val="red"/>
              </w:rPr>
            </w:pPr>
            <w:r>
              <w:rPr>
                <w:rFonts w:ascii="Arial" w:hAnsi="Arial"/>
                <w:color w:val="000000"/>
              </w:rPr>
              <w:t>440 327,0</w:t>
            </w:r>
          </w:p>
        </w:tc>
      </w:tr>
      <w:tr>
        <w:trPr>
          <w:trHeight w:hRule="atLeast" w:val="630"/>
        </w:trPr>
        <w:tc>
          <w:tcPr>
            <w:tcW w:type="dxa" w:w="3851"/>
            <w:tcBorders>
              <w:top w:color="000000" w:sz="4" w:val="single"/>
              <w:left w:color="000000" w:sz="4" w:val="single"/>
              <w:bottom w:color="000000" w:sz="4" w:val="single"/>
              <w:right w:color="000000" w:sz="4" w:val="single"/>
            </w:tcBorders>
            <w:shd w:fill="FFFFFF" w:val="clear"/>
          </w:tcPr>
          <w:p w14:paraId="FF050000">
            <w:pPr>
              <w:ind/>
              <w:jc w:val="both"/>
              <w:rPr>
                <w:rFonts w:ascii="Arial" w:hAnsi="Arial"/>
                <w:color w:val="000000"/>
              </w:rPr>
            </w:pPr>
            <w:r>
              <w:rPr>
                <w:rFonts w:ascii="Arial" w:hAnsi="Arial"/>
                <w:color w:val="000000"/>
              </w:rPr>
              <w:t>Обеспечение деятельности Администрации Миленинского сельсовета Фатежского района Курской области</w:t>
            </w:r>
          </w:p>
        </w:tc>
        <w:tc>
          <w:tcPr>
            <w:tcW w:type="dxa" w:w="556"/>
            <w:tcBorders>
              <w:top w:color="000000" w:sz="4" w:val="single"/>
              <w:left w:color="000000" w:sz="4" w:val="single"/>
              <w:bottom w:color="000000" w:sz="4" w:val="single"/>
              <w:right w:color="000000" w:sz="4" w:val="single"/>
            </w:tcBorders>
            <w:shd w:fill="FFFFFF" w:val="clear"/>
            <w:vAlign w:val="center"/>
          </w:tcPr>
          <w:p w14:paraId="00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01060000">
            <w:pPr>
              <w:ind/>
              <w:jc w:val="center"/>
              <w:rPr>
                <w:rFonts w:ascii="Arial" w:hAnsi="Arial"/>
                <w:color w:val="000000"/>
              </w:rPr>
            </w:pPr>
            <w:r>
              <w:rPr>
                <w:rFonts w:ascii="Arial" w:hAnsi="Arial"/>
                <w:color w:val="000000"/>
              </w:rPr>
              <w:t>04</w:t>
            </w:r>
          </w:p>
        </w:tc>
        <w:tc>
          <w:tcPr>
            <w:tcW w:type="dxa" w:w="1717"/>
            <w:tcBorders>
              <w:top w:color="000000" w:sz="4" w:val="single"/>
              <w:left w:color="000000" w:sz="4" w:val="single"/>
              <w:bottom w:color="000000" w:sz="4" w:val="single"/>
              <w:right w:color="000000" w:sz="4" w:val="single"/>
            </w:tcBorders>
            <w:shd w:fill="FFFFFF" w:val="clear"/>
            <w:vAlign w:val="center"/>
          </w:tcPr>
          <w:p w14:paraId="02060000">
            <w:pPr>
              <w:ind/>
              <w:jc w:val="center"/>
              <w:rPr>
                <w:rFonts w:ascii="Arial" w:hAnsi="Arial"/>
                <w:color w:val="000000"/>
              </w:rPr>
            </w:pPr>
            <w:r>
              <w:rPr>
                <w:rFonts w:ascii="Arial" w:hAnsi="Arial"/>
                <w:color w:val="000000"/>
              </w:rPr>
              <w:t>7</w:t>
            </w:r>
            <w:r>
              <w:rPr>
                <w:rFonts w:ascii="Arial" w:hAnsi="Arial"/>
                <w:color w:val="000000"/>
              </w:rPr>
              <w:t xml:space="preserve">3 1 </w:t>
            </w:r>
            <w:r>
              <w:rPr>
                <w:rFonts w:ascii="Arial" w:hAnsi="Arial"/>
                <w:color w:val="000000"/>
              </w:rPr>
              <w:t>0</w:t>
            </w:r>
            <w:r>
              <w:rPr>
                <w:rFonts w:ascii="Arial" w:hAnsi="Arial"/>
                <w:color w:val="000000"/>
              </w:rPr>
              <w:t xml:space="preserve">0 </w:t>
            </w:r>
            <w:r>
              <w:rPr>
                <w:rFonts w:ascii="Arial" w:hAnsi="Arial"/>
                <w:color w:val="000000"/>
              </w:rPr>
              <w:t>000</w:t>
            </w:r>
            <w:r>
              <w:rPr>
                <w:rFonts w:ascii="Arial" w:hAnsi="Arial"/>
                <w:color w:val="000000"/>
              </w:rPr>
              <w:t>00</w:t>
            </w:r>
          </w:p>
        </w:tc>
        <w:tc>
          <w:tcPr>
            <w:tcW w:type="dxa" w:w="619"/>
            <w:tcBorders>
              <w:top w:color="000000" w:sz="4" w:val="single"/>
              <w:left w:color="000000" w:sz="4" w:val="single"/>
              <w:bottom w:color="000000" w:sz="4" w:val="single"/>
              <w:right w:color="000000" w:sz="4" w:val="single"/>
            </w:tcBorders>
            <w:shd w:fill="FFFFFF" w:val="clear"/>
            <w:vAlign w:val="center"/>
          </w:tcPr>
          <w:p w14:paraId="03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04060000">
            <w:pPr>
              <w:ind/>
              <w:jc w:val="center"/>
              <w:rPr>
                <w:rFonts w:ascii="Arial" w:hAnsi="Arial"/>
                <w:color w:val="000000"/>
                <w:highlight w:val="red"/>
              </w:rPr>
            </w:pPr>
            <w:r>
              <w:rPr>
                <w:rFonts w:ascii="Arial" w:hAnsi="Arial"/>
                <w:color w:val="000000"/>
              </w:rPr>
              <w:t>440 32</w:t>
            </w:r>
            <w:r>
              <w:rPr>
                <w:rFonts w:ascii="Arial" w:hAnsi="Arial"/>
                <w:color w:val="000000"/>
              </w:rPr>
              <w:t>7,0</w:t>
            </w:r>
          </w:p>
        </w:tc>
        <w:tc>
          <w:tcPr>
            <w:tcW w:type="dxa" w:w="1453"/>
            <w:tcBorders>
              <w:top w:color="000000" w:sz="4" w:val="single"/>
              <w:left w:color="000000" w:sz="4" w:val="single"/>
              <w:bottom w:color="000000" w:sz="4" w:val="single"/>
              <w:right w:color="000000" w:sz="4" w:val="single"/>
            </w:tcBorders>
            <w:shd w:fill="FFFFFF" w:val="clear"/>
            <w:vAlign w:val="center"/>
          </w:tcPr>
          <w:p w14:paraId="05060000">
            <w:pPr>
              <w:ind/>
              <w:jc w:val="center"/>
              <w:rPr>
                <w:rFonts w:ascii="Arial" w:hAnsi="Arial"/>
                <w:color w:val="000000"/>
                <w:highlight w:val="red"/>
              </w:rPr>
            </w:pPr>
            <w:r>
              <w:rPr>
                <w:rFonts w:ascii="Arial" w:hAnsi="Arial"/>
                <w:color w:val="000000"/>
              </w:rPr>
              <w:t>440 327,0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06060000">
            <w:pPr>
              <w:ind/>
              <w:jc w:val="both"/>
              <w:rPr>
                <w:rFonts w:ascii="Arial" w:hAnsi="Arial"/>
                <w:color w:val="000000"/>
              </w:rPr>
            </w:pPr>
            <w:r>
              <w:rPr>
                <w:rFonts w:ascii="Arial" w:hAnsi="Arial"/>
                <w:color w:val="000000"/>
              </w:rPr>
              <w:t>Обеспечение деятельности и выполнение функций органов местного самоуправления</w:t>
            </w:r>
          </w:p>
        </w:tc>
        <w:tc>
          <w:tcPr>
            <w:tcW w:type="dxa" w:w="556"/>
            <w:tcBorders>
              <w:top w:color="000000" w:sz="4" w:val="single"/>
              <w:left w:color="000000" w:sz="4" w:val="single"/>
              <w:bottom w:color="000000" w:sz="4" w:val="single"/>
              <w:right w:color="000000" w:sz="4" w:val="single"/>
            </w:tcBorders>
            <w:shd w:fill="FFFFFF" w:val="clear"/>
            <w:vAlign w:val="center"/>
          </w:tcPr>
          <w:p w14:paraId="07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08060000">
            <w:pPr>
              <w:ind/>
              <w:jc w:val="center"/>
              <w:rPr>
                <w:rFonts w:ascii="Arial" w:hAnsi="Arial"/>
                <w:color w:val="000000"/>
              </w:rPr>
            </w:pPr>
            <w:r>
              <w:rPr>
                <w:rFonts w:ascii="Arial" w:hAnsi="Arial"/>
                <w:color w:val="000000"/>
              </w:rPr>
              <w:t>04</w:t>
            </w:r>
          </w:p>
        </w:tc>
        <w:tc>
          <w:tcPr>
            <w:tcW w:type="dxa" w:w="1717"/>
            <w:tcBorders>
              <w:top w:color="000000" w:sz="4" w:val="single"/>
              <w:left w:color="000000" w:sz="4" w:val="single"/>
              <w:bottom w:color="000000" w:sz="4" w:val="single"/>
              <w:right w:color="000000" w:sz="4" w:val="single"/>
            </w:tcBorders>
            <w:shd w:fill="FFFFFF" w:val="clear"/>
            <w:vAlign w:val="center"/>
          </w:tcPr>
          <w:p w14:paraId="09060000">
            <w:pPr>
              <w:ind/>
              <w:jc w:val="center"/>
              <w:rPr>
                <w:rFonts w:ascii="Arial" w:hAnsi="Arial"/>
                <w:color w:val="000000"/>
              </w:rPr>
            </w:pPr>
            <w:r>
              <w:rPr>
                <w:rFonts w:ascii="Arial" w:hAnsi="Arial"/>
                <w:color w:val="000000"/>
              </w:rPr>
              <w:t>7</w:t>
            </w:r>
            <w:r>
              <w:rPr>
                <w:rFonts w:ascii="Arial" w:hAnsi="Arial"/>
                <w:color w:val="000000"/>
              </w:rPr>
              <w:t xml:space="preserve">3 1 </w:t>
            </w:r>
            <w:r>
              <w:rPr>
                <w:rFonts w:ascii="Arial" w:hAnsi="Arial"/>
                <w:color w:val="000000"/>
              </w:rPr>
              <w:t>0</w:t>
            </w:r>
            <w:r>
              <w:rPr>
                <w:rFonts w:ascii="Arial" w:hAnsi="Arial"/>
                <w:color w:val="000000"/>
              </w:rPr>
              <w:t>0</w:t>
            </w:r>
            <w:r>
              <w:rPr>
                <w:rFonts w:ascii="Arial" w:hAnsi="Arial"/>
                <w:color w:val="000000"/>
              </w:rPr>
              <w:t>С1402</w:t>
            </w:r>
          </w:p>
        </w:tc>
        <w:tc>
          <w:tcPr>
            <w:tcW w:type="dxa" w:w="619"/>
            <w:tcBorders>
              <w:top w:color="000000" w:sz="4" w:val="single"/>
              <w:left w:color="000000" w:sz="4" w:val="single"/>
              <w:bottom w:color="000000" w:sz="4" w:val="single"/>
              <w:right w:color="000000" w:sz="4" w:val="single"/>
            </w:tcBorders>
            <w:shd w:fill="FFFFFF" w:val="clear"/>
            <w:vAlign w:val="center"/>
          </w:tcPr>
          <w:p w14:paraId="0A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0B060000">
            <w:pPr>
              <w:ind/>
              <w:jc w:val="center"/>
              <w:rPr>
                <w:rFonts w:ascii="Arial" w:hAnsi="Arial"/>
                <w:color w:val="000000"/>
                <w:highlight w:val="red"/>
              </w:rPr>
            </w:pPr>
            <w:r>
              <w:rPr>
                <w:rFonts w:ascii="Arial" w:hAnsi="Arial"/>
                <w:color w:val="000000"/>
              </w:rPr>
              <w:t>425 791,0</w:t>
            </w:r>
          </w:p>
        </w:tc>
        <w:tc>
          <w:tcPr>
            <w:tcW w:type="dxa" w:w="1453"/>
            <w:tcBorders>
              <w:top w:color="000000" w:sz="4" w:val="single"/>
              <w:left w:color="000000" w:sz="4" w:val="single"/>
              <w:bottom w:color="000000" w:sz="4" w:val="single"/>
              <w:right w:color="000000" w:sz="4" w:val="single"/>
            </w:tcBorders>
            <w:shd w:fill="FFFFFF" w:val="clear"/>
            <w:vAlign w:val="center"/>
          </w:tcPr>
          <w:p w14:paraId="0C060000">
            <w:pPr>
              <w:ind/>
              <w:jc w:val="center"/>
              <w:rPr>
                <w:rFonts w:ascii="Arial" w:hAnsi="Arial"/>
                <w:color w:val="000000"/>
                <w:highlight w:val="red"/>
              </w:rPr>
            </w:pPr>
            <w:r>
              <w:rPr>
                <w:rFonts w:ascii="Arial" w:hAnsi="Arial"/>
                <w:color w:val="000000"/>
              </w:rPr>
              <w:t>425 791,0</w:t>
            </w:r>
          </w:p>
        </w:tc>
      </w:tr>
      <w:tr>
        <w:trPr>
          <w:trHeight w:hRule="atLeast" w:val="945"/>
        </w:trPr>
        <w:tc>
          <w:tcPr>
            <w:tcW w:type="dxa" w:w="3851"/>
            <w:tcBorders>
              <w:top w:color="000000" w:sz="4" w:val="single"/>
              <w:left w:color="000000" w:sz="4" w:val="single"/>
              <w:bottom w:color="000000" w:sz="4" w:val="single"/>
              <w:right w:color="000000" w:sz="4" w:val="single"/>
            </w:tcBorders>
            <w:shd w:fill="FFFFFF" w:val="clear"/>
            <w:vAlign w:val="bottom"/>
          </w:tcPr>
          <w:p w14:paraId="0D060000">
            <w:pPr>
              <w:ind/>
              <w:jc w:val="both"/>
              <w:rPr>
                <w:rFonts w:ascii="Arial" w:hAnsi="Arial"/>
                <w:color w:val="000000"/>
              </w:rPr>
            </w:pPr>
            <w:r>
              <w:rPr>
                <w:rFonts w:ascii="Arial" w:hAnsi="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56"/>
            <w:tcBorders>
              <w:top w:color="000000" w:sz="4" w:val="single"/>
              <w:left w:color="000000" w:sz="4" w:val="single"/>
              <w:bottom w:color="000000" w:sz="4" w:val="single"/>
              <w:right w:color="000000" w:sz="4" w:val="single"/>
            </w:tcBorders>
            <w:shd w:fill="FFFFFF" w:val="clear"/>
            <w:vAlign w:val="center"/>
          </w:tcPr>
          <w:p w14:paraId="0E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0F060000">
            <w:pPr>
              <w:ind/>
              <w:jc w:val="center"/>
              <w:rPr>
                <w:rFonts w:ascii="Arial" w:hAnsi="Arial"/>
              </w:rPr>
            </w:pPr>
            <w:r>
              <w:rPr>
                <w:rFonts w:ascii="Arial" w:hAnsi="Arial"/>
                <w:color w:val="000000"/>
              </w:rPr>
              <w:t>04</w:t>
            </w:r>
          </w:p>
        </w:tc>
        <w:tc>
          <w:tcPr>
            <w:tcW w:type="dxa" w:w="1717"/>
            <w:tcBorders>
              <w:top w:color="000000" w:sz="4" w:val="single"/>
              <w:left w:color="000000" w:sz="4" w:val="single"/>
              <w:bottom w:color="000000" w:sz="4" w:val="single"/>
              <w:right w:color="000000" w:sz="4" w:val="single"/>
            </w:tcBorders>
            <w:shd w:fill="FFFFFF" w:val="clear"/>
            <w:vAlign w:val="center"/>
          </w:tcPr>
          <w:p w14:paraId="10060000">
            <w:pPr>
              <w:ind/>
              <w:jc w:val="center"/>
              <w:rPr>
                <w:rFonts w:ascii="Arial" w:hAnsi="Arial"/>
                <w:color w:val="000000"/>
              </w:rPr>
            </w:pPr>
            <w:r>
              <w:rPr>
                <w:rFonts w:ascii="Arial" w:hAnsi="Arial"/>
                <w:color w:val="000000"/>
              </w:rPr>
              <w:t>7</w:t>
            </w:r>
            <w:r>
              <w:rPr>
                <w:rFonts w:ascii="Arial" w:hAnsi="Arial"/>
                <w:color w:val="000000"/>
              </w:rPr>
              <w:t xml:space="preserve">3 </w:t>
            </w:r>
            <w:r>
              <w:rPr>
                <w:rFonts w:ascii="Arial" w:hAnsi="Arial"/>
                <w:color w:val="000000"/>
              </w:rPr>
              <w:t>1</w:t>
            </w:r>
            <w:r>
              <w:rPr>
                <w:rFonts w:ascii="Arial" w:hAnsi="Arial"/>
                <w:color w:val="000000"/>
              </w:rPr>
              <w:t xml:space="preserve"> 00</w:t>
            </w:r>
            <w:r>
              <w:rPr>
                <w:rFonts w:ascii="Arial" w:hAnsi="Arial"/>
                <w:color w:val="000000"/>
              </w:rPr>
              <w:t>С</w:t>
            </w:r>
            <w:r>
              <w:rPr>
                <w:rFonts w:ascii="Arial" w:hAnsi="Arial"/>
                <w:color w:val="000000"/>
              </w:rPr>
              <w:t>1402</w:t>
            </w:r>
          </w:p>
        </w:tc>
        <w:tc>
          <w:tcPr>
            <w:tcW w:type="dxa" w:w="619"/>
            <w:tcBorders>
              <w:top w:color="000000" w:sz="4" w:val="single"/>
              <w:left w:color="000000" w:sz="4" w:val="single"/>
              <w:bottom w:color="000000" w:sz="4" w:val="single"/>
              <w:right w:color="000000" w:sz="4" w:val="single"/>
            </w:tcBorders>
            <w:shd w:fill="FFFFFF" w:val="clear"/>
            <w:vAlign w:val="center"/>
          </w:tcPr>
          <w:p w14:paraId="11060000">
            <w:pPr>
              <w:ind/>
              <w:jc w:val="center"/>
              <w:rPr>
                <w:rFonts w:ascii="Arial" w:hAnsi="Arial"/>
                <w:color w:val="000000"/>
              </w:rPr>
            </w:pPr>
            <w:r>
              <w:rPr>
                <w:rFonts w:ascii="Arial" w:hAnsi="Arial"/>
                <w:color w:val="000000"/>
              </w:rPr>
              <w:t>100</w:t>
            </w:r>
          </w:p>
        </w:tc>
        <w:tc>
          <w:tcPr>
            <w:tcW w:type="dxa" w:w="1453"/>
            <w:tcBorders>
              <w:top w:color="000000" w:sz="4" w:val="single"/>
              <w:left w:color="000000" w:sz="4" w:val="single"/>
              <w:bottom w:color="000000" w:sz="4" w:val="single"/>
              <w:right w:color="000000" w:sz="4" w:val="single"/>
            </w:tcBorders>
            <w:shd w:fill="FFFFFF" w:val="clear"/>
            <w:vAlign w:val="center"/>
          </w:tcPr>
          <w:p w14:paraId="12060000">
            <w:pPr>
              <w:ind/>
              <w:jc w:val="center"/>
              <w:rPr>
                <w:rFonts w:ascii="Arial" w:hAnsi="Arial"/>
                <w:color w:val="000000"/>
                <w:highlight w:val="red"/>
              </w:rPr>
            </w:pPr>
            <w:r>
              <w:rPr>
                <w:rFonts w:ascii="Arial" w:hAnsi="Arial"/>
                <w:color w:val="000000"/>
              </w:rPr>
              <w:t>425 791,0</w:t>
            </w:r>
          </w:p>
        </w:tc>
        <w:tc>
          <w:tcPr>
            <w:tcW w:type="dxa" w:w="1453"/>
            <w:tcBorders>
              <w:top w:color="000000" w:sz="4" w:val="single"/>
              <w:left w:color="000000" w:sz="4" w:val="single"/>
              <w:bottom w:color="000000" w:sz="4" w:val="single"/>
              <w:right w:color="000000" w:sz="4" w:val="single"/>
            </w:tcBorders>
            <w:shd w:fill="FFFFFF" w:val="clear"/>
            <w:vAlign w:val="center"/>
          </w:tcPr>
          <w:p w14:paraId="13060000">
            <w:pPr>
              <w:ind/>
              <w:jc w:val="center"/>
              <w:rPr>
                <w:rFonts w:ascii="Arial" w:hAnsi="Arial"/>
                <w:color w:val="000000"/>
                <w:highlight w:val="red"/>
              </w:rPr>
            </w:pPr>
            <w:r>
              <w:rPr>
                <w:rFonts w:ascii="Arial" w:hAnsi="Arial"/>
                <w:color w:val="000000"/>
              </w:rPr>
              <w:t>425 791,0</w:t>
            </w:r>
          </w:p>
        </w:tc>
      </w:tr>
      <w:tr>
        <w:trPr>
          <w:trHeight w:hRule="atLeast" w:val="511"/>
        </w:trPr>
        <w:tc>
          <w:tcPr>
            <w:tcW w:type="dxa" w:w="3851"/>
            <w:tcBorders>
              <w:top w:color="000000" w:sz="4" w:val="single"/>
              <w:left w:color="000000" w:sz="4" w:val="single"/>
              <w:bottom w:color="000000" w:sz="4" w:val="single"/>
              <w:right w:color="000000" w:sz="4" w:val="single"/>
            </w:tcBorders>
            <w:shd w:fill="FFFFFF" w:val="clear"/>
            <w:vAlign w:val="center"/>
          </w:tcPr>
          <w:p w14:paraId="14060000">
            <w:pPr>
              <w:rPr>
                <w:rFonts w:ascii="Arial" w:hAnsi="Arial"/>
                <w:color w:val="000000"/>
              </w:rPr>
            </w:pPr>
            <w:r>
              <w:rPr>
                <w:rFonts w:ascii="Arial" w:hAnsi="Arial"/>
                <w:color w:val="000000"/>
              </w:rPr>
              <w:t>Расходы на выплаты персоналу государственных (муниципальных органов)</w:t>
            </w:r>
          </w:p>
        </w:tc>
        <w:tc>
          <w:tcPr>
            <w:tcW w:type="dxa" w:w="556"/>
            <w:tcBorders>
              <w:top w:color="000000" w:sz="4" w:val="single"/>
              <w:left w:color="000000" w:sz="4" w:val="single"/>
              <w:bottom w:color="000000" w:sz="4" w:val="single"/>
              <w:right w:color="000000" w:sz="4" w:val="single"/>
            </w:tcBorders>
            <w:shd w:fill="FFFFFF" w:val="clear"/>
            <w:vAlign w:val="center"/>
          </w:tcPr>
          <w:p w14:paraId="15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16060000">
            <w:pPr>
              <w:ind/>
              <w:jc w:val="center"/>
              <w:rPr>
                <w:rFonts w:ascii="Arial" w:hAnsi="Arial"/>
                <w:color w:val="000000"/>
              </w:rPr>
            </w:pPr>
            <w:r>
              <w:rPr>
                <w:rFonts w:ascii="Arial" w:hAnsi="Arial"/>
                <w:color w:val="000000"/>
              </w:rPr>
              <w:t>04</w:t>
            </w:r>
          </w:p>
        </w:tc>
        <w:tc>
          <w:tcPr>
            <w:tcW w:type="dxa" w:w="1717"/>
            <w:tcBorders>
              <w:top w:color="000000" w:sz="4" w:val="single"/>
              <w:left w:color="000000" w:sz="4" w:val="single"/>
              <w:bottom w:color="000000" w:sz="4" w:val="single"/>
              <w:right w:color="000000" w:sz="4" w:val="single"/>
            </w:tcBorders>
            <w:shd w:fill="FFFFFF" w:val="clear"/>
            <w:vAlign w:val="center"/>
          </w:tcPr>
          <w:p w14:paraId="17060000">
            <w:pPr>
              <w:ind/>
              <w:jc w:val="center"/>
              <w:rPr>
                <w:rFonts w:ascii="Arial" w:hAnsi="Arial"/>
              </w:rPr>
            </w:pPr>
            <w:r>
              <w:rPr>
                <w:rFonts w:ascii="Arial" w:hAnsi="Arial"/>
              </w:rPr>
              <w:t>73 1 00</w:t>
            </w:r>
            <w:r>
              <w:rPr>
                <w:rFonts w:ascii="Arial" w:hAnsi="Arial"/>
              </w:rPr>
              <w:t>С1402</w:t>
            </w:r>
          </w:p>
        </w:tc>
        <w:tc>
          <w:tcPr>
            <w:tcW w:type="dxa" w:w="619"/>
            <w:tcBorders>
              <w:top w:color="000000" w:sz="4" w:val="single"/>
              <w:left w:color="000000" w:sz="4" w:val="single"/>
              <w:bottom w:color="000000" w:sz="4" w:val="single"/>
              <w:right w:color="000000" w:sz="4" w:val="single"/>
            </w:tcBorders>
            <w:shd w:fill="FFFFFF" w:val="clear"/>
            <w:vAlign w:val="center"/>
          </w:tcPr>
          <w:p w14:paraId="18060000">
            <w:pPr>
              <w:ind/>
              <w:jc w:val="center"/>
              <w:rPr>
                <w:rFonts w:ascii="Arial" w:hAnsi="Arial"/>
                <w:color w:val="000000"/>
              </w:rPr>
            </w:pPr>
            <w:r>
              <w:rPr>
                <w:rFonts w:ascii="Arial" w:hAnsi="Arial"/>
                <w:color w:val="000000"/>
              </w:rPr>
              <w:t>120</w:t>
            </w:r>
          </w:p>
        </w:tc>
        <w:tc>
          <w:tcPr>
            <w:tcW w:type="dxa" w:w="1453"/>
            <w:tcBorders>
              <w:top w:color="000000" w:sz="4" w:val="single"/>
              <w:left w:color="000000" w:sz="4" w:val="single"/>
              <w:bottom w:color="000000" w:sz="4" w:val="single"/>
              <w:right w:color="000000" w:sz="4" w:val="single"/>
            </w:tcBorders>
            <w:shd w:fill="FFFFFF" w:val="clear"/>
            <w:vAlign w:val="center"/>
          </w:tcPr>
          <w:p w14:paraId="19060000">
            <w:pPr>
              <w:ind/>
              <w:jc w:val="center"/>
              <w:rPr>
                <w:rFonts w:ascii="Arial" w:hAnsi="Arial"/>
                <w:color w:val="000000"/>
                <w:highlight w:val="red"/>
              </w:rPr>
            </w:pPr>
            <w:r>
              <w:rPr>
                <w:rFonts w:ascii="Arial" w:hAnsi="Arial"/>
                <w:color w:val="000000"/>
              </w:rPr>
              <w:t>425 791,0</w:t>
            </w:r>
          </w:p>
        </w:tc>
        <w:tc>
          <w:tcPr>
            <w:tcW w:type="dxa" w:w="1453"/>
            <w:tcBorders>
              <w:top w:color="000000" w:sz="4" w:val="single"/>
              <w:left w:color="000000" w:sz="4" w:val="single"/>
              <w:bottom w:color="000000" w:sz="4" w:val="single"/>
              <w:right w:color="000000" w:sz="4" w:val="single"/>
            </w:tcBorders>
            <w:shd w:fill="FFFFFF" w:val="clear"/>
            <w:vAlign w:val="center"/>
          </w:tcPr>
          <w:p w14:paraId="1A060000">
            <w:pPr>
              <w:ind/>
              <w:jc w:val="center"/>
              <w:rPr>
                <w:rFonts w:ascii="Arial" w:hAnsi="Arial"/>
                <w:color w:val="000000"/>
                <w:highlight w:val="red"/>
              </w:rPr>
            </w:pPr>
            <w:r>
              <w:rPr>
                <w:rFonts w:ascii="Arial" w:hAnsi="Arial"/>
                <w:color w:val="000000"/>
              </w:rPr>
              <w:t>425 791,0</w:t>
            </w:r>
          </w:p>
        </w:tc>
      </w:tr>
      <w:tr>
        <w:trPr>
          <w:trHeight w:hRule="atLeast" w:val="286"/>
        </w:trPr>
        <w:tc>
          <w:tcPr>
            <w:tcW w:type="dxa" w:w="3851"/>
            <w:tcBorders>
              <w:top w:color="000000" w:sz="4" w:val="single"/>
              <w:left w:color="000000" w:sz="4" w:val="single"/>
              <w:bottom w:color="000000" w:sz="4" w:val="single"/>
              <w:right w:color="000000" w:sz="4" w:val="single"/>
            </w:tcBorders>
            <w:shd w:fill="FFFFFF" w:val="clear"/>
            <w:vAlign w:val="center"/>
          </w:tcPr>
          <w:p w14:paraId="1B060000">
            <w:pPr>
              <w:ind/>
              <w:jc w:val="both"/>
              <w:rPr>
                <w:rFonts w:ascii="Arial" w:hAnsi="Arial"/>
                <w:color w:val="000000"/>
              </w:rPr>
            </w:pPr>
            <w:r>
              <w:rPr>
                <w:rFonts w:ascii="Arial" w:hAnsi="Arial"/>
                <w:color w:val="000000"/>
              </w:rPr>
              <w:t>Межбюджетные трансферты</w:t>
            </w:r>
          </w:p>
        </w:tc>
        <w:tc>
          <w:tcPr>
            <w:tcW w:type="dxa" w:w="556"/>
            <w:tcBorders>
              <w:top w:color="000000" w:sz="4" w:val="single"/>
              <w:left w:color="000000" w:sz="4" w:val="single"/>
              <w:bottom w:color="000000" w:sz="4" w:val="single"/>
              <w:right w:color="000000" w:sz="4" w:val="single"/>
            </w:tcBorders>
            <w:shd w:fill="FFFFFF" w:val="clear"/>
            <w:vAlign w:val="center"/>
          </w:tcPr>
          <w:p w14:paraId="1C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1D060000">
            <w:pPr>
              <w:ind/>
              <w:jc w:val="center"/>
              <w:rPr>
                <w:rFonts w:ascii="Arial" w:hAnsi="Arial"/>
                <w:color w:val="000000"/>
              </w:rPr>
            </w:pPr>
            <w:r>
              <w:rPr>
                <w:rFonts w:ascii="Arial" w:hAnsi="Arial"/>
                <w:color w:val="000000"/>
              </w:rPr>
              <w:t>04</w:t>
            </w:r>
          </w:p>
        </w:tc>
        <w:tc>
          <w:tcPr>
            <w:tcW w:type="dxa" w:w="1717"/>
            <w:tcBorders>
              <w:top w:color="000000" w:sz="4" w:val="single"/>
              <w:left w:color="000000" w:sz="4" w:val="single"/>
              <w:bottom w:color="000000" w:sz="4" w:val="single"/>
              <w:right w:color="000000" w:sz="4" w:val="single"/>
            </w:tcBorders>
            <w:shd w:fill="FFFFFF" w:val="clear"/>
            <w:vAlign w:val="center"/>
          </w:tcPr>
          <w:p w14:paraId="1E060000">
            <w:pPr>
              <w:ind/>
              <w:jc w:val="center"/>
              <w:rPr>
                <w:rFonts w:ascii="Arial" w:hAnsi="Arial"/>
              </w:rPr>
            </w:pPr>
            <w:r>
              <w:rPr>
                <w:rFonts w:ascii="Arial" w:hAnsi="Arial"/>
              </w:rPr>
              <w:t>73 1 00</w:t>
            </w:r>
            <w:r>
              <w:rPr>
                <w:rFonts w:ascii="Arial" w:hAnsi="Arial"/>
              </w:rPr>
              <w:t>П1490</w:t>
            </w:r>
          </w:p>
        </w:tc>
        <w:tc>
          <w:tcPr>
            <w:tcW w:type="dxa" w:w="619"/>
            <w:tcBorders>
              <w:top w:color="000000" w:sz="4" w:val="single"/>
              <w:left w:color="000000" w:sz="4" w:val="single"/>
              <w:bottom w:color="000000" w:sz="4" w:val="single"/>
              <w:right w:color="000000" w:sz="4" w:val="single"/>
            </w:tcBorders>
            <w:shd w:fill="FFFFFF" w:val="clear"/>
            <w:vAlign w:val="center"/>
          </w:tcPr>
          <w:p w14:paraId="1F060000">
            <w:pPr>
              <w:ind/>
              <w:jc w:val="center"/>
              <w:rPr>
                <w:rFonts w:ascii="Arial" w:hAnsi="Arial"/>
                <w:color w:val="000000"/>
              </w:rPr>
            </w:pPr>
            <w:r>
              <w:rPr>
                <w:rFonts w:ascii="Arial" w:hAnsi="Arial"/>
                <w:color w:val="000000"/>
              </w:rPr>
              <w:t>500</w:t>
            </w:r>
          </w:p>
        </w:tc>
        <w:tc>
          <w:tcPr>
            <w:tcW w:type="dxa" w:w="1453"/>
            <w:tcBorders>
              <w:top w:color="000000" w:sz="4" w:val="single"/>
              <w:left w:color="000000" w:sz="4" w:val="single"/>
              <w:bottom w:color="000000" w:sz="4" w:val="single"/>
              <w:right w:color="000000" w:sz="4" w:val="single"/>
            </w:tcBorders>
            <w:shd w:fill="FFFFFF" w:val="clear"/>
            <w:vAlign w:val="center"/>
          </w:tcPr>
          <w:p w14:paraId="20060000">
            <w:pPr>
              <w:ind/>
              <w:jc w:val="center"/>
              <w:rPr>
                <w:rFonts w:ascii="Arial" w:hAnsi="Arial"/>
                <w:color w:val="000000"/>
                <w:highlight w:val="red"/>
              </w:rPr>
            </w:pPr>
            <w:r>
              <w:rPr>
                <w:rFonts w:ascii="Arial" w:hAnsi="Arial"/>
                <w:color w:val="000000"/>
              </w:rPr>
              <w:t>14</w:t>
            </w:r>
            <w:r>
              <w:rPr>
                <w:rFonts w:ascii="Arial" w:hAnsi="Arial"/>
                <w:color w:val="000000"/>
              </w:rPr>
              <w:t xml:space="preserve"> </w:t>
            </w:r>
            <w:r>
              <w:rPr>
                <w:rFonts w:ascii="Arial" w:hAnsi="Arial"/>
                <w:color w:val="000000"/>
              </w:rPr>
              <w:t>536,0</w:t>
            </w:r>
          </w:p>
        </w:tc>
        <w:tc>
          <w:tcPr>
            <w:tcW w:type="dxa" w:w="1453"/>
            <w:tcBorders>
              <w:top w:color="000000" w:sz="4" w:val="single"/>
              <w:left w:color="000000" w:sz="4" w:val="single"/>
              <w:bottom w:color="000000" w:sz="4" w:val="single"/>
              <w:right w:color="000000" w:sz="4" w:val="single"/>
            </w:tcBorders>
            <w:shd w:fill="FFFFFF" w:val="clear"/>
            <w:vAlign w:val="center"/>
          </w:tcPr>
          <w:p w14:paraId="21060000">
            <w:pPr>
              <w:ind/>
              <w:jc w:val="center"/>
              <w:rPr>
                <w:rFonts w:ascii="Arial" w:hAnsi="Arial"/>
                <w:color w:val="000000"/>
                <w:highlight w:val="red"/>
              </w:rPr>
            </w:pPr>
            <w:r>
              <w:rPr>
                <w:rFonts w:ascii="Arial" w:hAnsi="Arial"/>
                <w:color w:val="000000"/>
              </w:rPr>
              <w:t>14 536,0</w:t>
            </w:r>
          </w:p>
        </w:tc>
      </w:tr>
      <w:tr>
        <w:trPr>
          <w:trHeight w:hRule="atLeast" w:val="392"/>
        </w:trPr>
        <w:tc>
          <w:tcPr>
            <w:tcW w:type="dxa" w:w="3851"/>
            <w:tcBorders>
              <w:top w:color="000000" w:sz="4" w:val="single"/>
              <w:left w:color="000000" w:sz="4" w:val="single"/>
              <w:bottom w:color="000000" w:sz="4" w:val="single"/>
              <w:right w:color="000000" w:sz="4" w:val="single"/>
            </w:tcBorders>
            <w:shd w:fill="FFFFFF" w:val="clear"/>
          </w:tcPr>
          <w:p w14:paraId="22060000">
            <w:pPr>
              <w:ind/>
              <w:jc w:val="both"/>
              <w:rPr>
                <w:rFonts w:ascii="Arial" w:hAnsi="Arial"/>
                <w:color w:val="000000"/>
              </w:rPr>
            </w:pPr>
            <w:r>
              <w:rPr>
                <w:rFonts w:ascii="Arial" w:hAnsi="Arial"/>
                <w:color w:val="000000"/>
              </w:rPr>
              <w:t>Иные</w:t>
            </w:r>
            <w:r>
              <w:rPr>
                <w:rFonts w:ascii="Arial" w:hAnsi="Arial"/>
                <w:color w:val="000000"/>
              </w:rPr>
              <w:t xml:space="preserve"> межбюджетные трансферты</w:t>
            </w:r>
          </w:p>
        </w:tc>
        <w:tc>
          <w:tcPr>
            <w:tcW w:type="dxa" w:w="556"/>
            <w:tcBorders>
              <w:top w:color="000000" w:sz="4" w:val="single"/>
              <w:left w:color="000000" w:sz="4" w:val="single"/>
              <w:bottom w:color="000000" w:sz="4" w:val="single"/>
              <w:right w:color="000000" w:sz="4" w:val="single"/>
            </w:tcBorders>
            <w:shd w:fill="FFFFFF" w:val="clear"/>
            <w:vAlign w:val="center"/>
          </w:tcPr>
          <w:p w14:paraId="23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24060000">
            <w:pPr>
              <w:ind/>
              <w:jc w:val="center"/>
              <w:rPr>
                <w:rFonts w:ascii="Arial" w:hAnsi="Arial"/>
                <w:color w:val="000000"/>
              </w:rPr>
            </w:pPr>
            <w:r>
              <w:rPr>
                <w:rFonts w:ascii="Arial" w:hAnsi="Arial"/>
                <w:color w:val="000000"/>
              </w:rPr>
              <w:t>04</w:t>
            </w:r>
          </w:p>
        </w:tc>
        <w:tc>
          <w:tcPr>
            <w:tcW w:type="dxa" w:w="1717"/>
            <w:tcBorders>
              <w:top w:color="000000" w:sz="4" w:val="single"/>
              <w:left w:color="000000" w:sz="4" w:val="single"/>
              <w:bottom w:color="000000" w:sz="4" w:val="single"/>
              <w:right w:color="000000" w:sz="4" w:val="single"/>
            </w:tcBorders>
            <w:shd w:fill="FFFFFF" w:val="clear"/>
            <w:vAlign w:val="center"/>
          </w:tcPr>
          <w:p w14:paraId="25060000">
            <w:pPr>
              <w:ind/>
              <w:jc w:val="center"/>
              <w:rPr>
                <w:rFonts w:ascii="Arial" w:hAnsi="Arial"/>
                <w:color w:val="000000"/>
              </w:rPr>
            </w:pPr>
            <w:r>
              <w:rPr>
                <w:rFonts w:ascii="Arial" w:hAnsi="Arial"/>
                <w:color w:val="000000"/>
              </w:rPr>
              <w:t>73 1 00</w:t>
            </w:r>
            <w:r>
              <w:rPr>
                <w:rFonts w:ascii="Arial" w:hAnsi="Arial"/>
                <w:color w:val="000000"/>
              </w:rPr>
              <w:t>П1490</w:t>
            </w:r>
          </w:p>
        </w:tc>
        <w:tc>
          <w:tcPr>
            <w:tcW w:type="dxa" w:w="619"/>
            <w:tcBorders>
              <w:top w:color="000000" w:sz="4" w:val="single"/>
              <w:left w:color="000000" w:sz="4" w:val="single"/>
              <w:bottom w:color="000000" w:sz="4" w:val="single"/>
              <w:right w:color="000000" w:sz="4" w:val="single"/>
            </w:tcBorders>
            <w:shd w:fill="FFFFFF" w:val="clear"/>
            <w:vAlign w:val="center"/>
          </w:tcPr>
          <w:p w14:paraId="26060000">
            <w:pPr>
              <w:ind/>
              <w:jc w:val="center"/>
              <w:rPr>
                <w:rFonts w:ascii="Arial" w:hAnsi="Arial"/>
                <w:color w:val="000000"/>
              </w:rPr>
            </w:pPr>
            <w:r>
              <w:rPr>
                <w:rFonts w:ascii="Arial" w:hAnsi="Arial"/>
                <w:color w:val="000000"/>
              </w:rPr>
              <w:t>540</w:t>
            </w:r>
          </w:p>
        </w:tc>
        <w:tc>
          <w:tcPr>
            <w:tcW w:type="dxa" w:w="1453"/>
            <w:tcBorders>
              <w:top w:color="000000" w:sz="4" w:val="single"/>
              <w:left w:color="000000" w:sz="4" w:val="single"/>
              <w:bottom w:color="000000" w:sz="4" w:val="single"/>
              <w:right w:color="000000" w:sz="4" w:val="single"/>
            </w:tcBorders>
            <w:shd w:fill="FFFFFF" w:val="clear"/>
            <w:vAlign w:val="center"/>
          </w:tcPr>
          <w:p w14:paraId="27060000">
            <w:pPr>
              <w:ind/>
              <w:jc w:val="center"/>
              <w:rPr>
                <w:rFonts w:ascii="Arial" w:hAnsi="Arial"/>
                <w:color w:val="000000"/>
                <w:highlight w:val="red"/>
              </w:rPr>
            </w:pPr>
            <w:r>
              <w:rPr>
                <w:rFonts w:ascii="Arial" w:hAnsi="Arial"/>
                <w:color w:val="000000"/>
              </w:rPr>
              <w:t>14 536,0</w:t>
            </w:r>
          </w:p>
        </w:tc>
        <w:tc>
          <w:tcPr>
            <w:tcW w:type="dxa" w:w="1453"/>
            <w:tcBorders>
              <w:top w:color="000000" w:sz="4" w:val="single"/>
              <w:left w:color="000000" w:sz="4" w:val="single"/>
              <w:bottom w:color="000000" w:sz="4" w:val="single"/>
              <w:right w:color="000000" w:sz="4" w:val="single"/>
            </w:tcBorders>
            <w:shd w:fill="FFFFFF" w:val="clear"/>
            <w:vAlign w:val="center"/>
          </w:tcPr>
          <w:p w14:paraId="28060000">
            <w:pPr>
              <w:ind/>
              <w:jc w:val="center"/>
              <w:rPr>
                <w:rFonts w:ascii="Arial" w:hAnsi="Arial"/>
                <w:color w:val="000000"/>
                <w:highlight w:val="red"/>
              </w:rPr>
            </w:pPr>
            <w:r>
              <w:rPr>
                <w:rFonts w:ascii="Arial" w:hAnsi="Arial"/>
                <w:color w:val="000000"/>
              </w:rPr>
              <w:t>14 536,0</w:t>
            </w:r>
          </w:p>
        </w:tc>
      </w:tr>
      <w:tr>
        <w:trPr>
          <w:trHeight w:hRule="atLeast" w:val="720"/>
        </w:trPr>
        <w:tc>
          <w:tcPr>
            <w:tcW w:type="dxa" w:w="3851"/>
            <w:tcBorders>
              <w:top w:color="000000" w:sz="4" w:val="single"/>
              <w:left w:color="000000" w:sz="4" w:val="single"/>
              <w:bottom w:color="000000" w:sz="4" w:val="single"/>
              <w:right w:color="000000" w:sz="4" w:val="single"/>
            </w:tcBorders>
            <w:shd w:fill="FFFFFF" w:val="clear"/>
          </w:tcPr>
          <w:p w14:paraId="29060000">
            <w:pPr>
              <w:ind/>
              <w:jc w:val="both"/>
              <w:rPr>
                <w:rFonts w:ascii="Arial" w:hAnsi="Arial"/>
                <w:color w:val="000000"/>
              </w:rPr>
            </w:pPr>
            <w:r>
              <w:rPr>
                <w:rFonts w:ascii="Arial" w:hAnsi="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type="dxa" w:w="556"/>
            <w:tcBorders>
              <w:top w:color="000000" w:sz="4" w:val="single"/>
              <w:left w:color="000000" w:sz="4" w:val="single"/>
              <w:bottom w:color="000000" w:sz="4" w:val="single"/>
              <w:right w:color="000000" w:sz="4" w:val="single"/>
            </w:tcBorders>
            <w:shd w:fill="FFFFFF" w:val="clear"/>
            <w:vAlign w:val="center"/>
          </w:tcPr>
          <w:p w14:paraId="2A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2B060000">
            <w:pPr>
              <w:ind/>
              <w:jc w:val="center"/>
              <w:rPr>
                <w:rFonts w:ascii="Arial" w:hAnsi="Arial"/>
                <w:color w:val="000000"/>
              </w:rPr>
            </w:pPr>
            <w:r>
              <w:rPr>
                <w:rFonts w:ascii="Arial" w:hAnsi="Arial"/>
                <w:color w:val="000000"/>
              </w:rPr>
              <w:t>06</w:t>
            </w:r>
          </w:p>
        </w:tc>
        <w:tc>
          <w:tcPr>
            <w:tcW w:type="dxa" w:w="1717"/>
            <w:tcBorders>
              <w:top w:color="000000" w:sz="4" w:val="single"/>
              <w:left w:color="000000" w:sz="4" w:val="single"/>
              <w:bottom w:color="000000" w:sz="4" w:val="single"/>
              <w:right w:color="000000" w:sz="4" w:val="single"/>
            </w:tcBorders>
            <w:shd w:fill="FFFFFF" w:val="clear"/>
            <w:vAlign w:val="center"/>
          </w:tcPr>
          <w:p w14:paraId="2C06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2D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2E060000">
            <w:pPr>
              <w:ind/>
              <w:jc w:val="center"/>
              <w:rPr>
                <w:rFonts w:ascii="Arial" w:hAnsi="Arial"/>
                <w:color w:val="000000"/>
                <w:highlight w:val="red"/>
              </w:rPr>
            </w:pPr>
            <w:r>
              <w:rPr>
                <w:rFonts w:ascii="Arial" w:hAnsi="Arial"/>
                <w:color w:val="000000"/>
              </w:rPr>
              <w:t>18 527,0</w:t>
            </w:r>
          </w:p>
        </w:tc>
        <w:tc>
          <w:tcPr>
            <w:tcW w:type="dxa" w:w="1453"/>
            <w:tcBorders>
              <w:top w:color="000000" w:sz="4" w:val="single"/>
              <w:left w:color="000000" w:sz="4" w:val="single"/>
              <w:bottom w:color="000000" w:sz="4" w:val="single"/>
              <w:right w:color="000000" w:sz="4" w:val="single"/>
            </w:tcBorders>
            <w:shd w:fill="FFFFFF" w:val="clear"/>
            <w:vAlign w:val="center"/>
          </w:tcPr>
          <w:p w14:paraId="2F060000">
            <w:pPr>
              <w:ind/>
              <w:jc w:val="center"/>
              <w:rPr>
                <w:rFonts w:ascii="Arial" w:hAnsi="Arial"/>
                <w:color w:val="000000"/>
                <w:highlight w:val="red"/>
              </w:rPr>
            </w:pPr>
            <w:r>
              <w:rPr>
                <w:rFonts w:ascii="Arial" w:hAnsi="Arial"/>
                <w:color w:val="000000"/>
              </w:rPr>
              <w:t>18 527,</w:t>
            </w:r>
            <w:r>
              <w:rPr>
                <w:rFonts w:ascii="Arial" w:hAnsi="Arial"/>
                <w:color w:val="000000"/>
              </w:rPr>
              <w:t>0</w:t>
            </w:r>
          </w:p>
        </w:tc>
      </w:tr>
      <w:tr>
        <w:trPr>
          <w:trHeight w:hRule="atLeast" w:val="496"/>
        </w:trPr>
        <w:tc>
          <w:tcPr>
            <w:tcW w:type="dxa" w:w="3851"/>
            <w:tcBorders>
              <w:top w:color="000000" w:sz="4" w:val="single"/>
              <w:left w:color="000000" w:sz="4" w:val="single"/>
              <w:bottom w:color="000000" w:sz="4" w:val="single"/>
              <w:right w:color="000000" w:sz="4" w:val="single"/>
            </w:tcBorders>
            <w:shd w:fill="FFFFFF" w:val="clear"/>
          </w:tcPr>
          <w:p w14:paraId="30060000">
            <w:pPr>
              <w:ind/>
              <w:jc w:val="both"/>
              <w:rPr>
                <w:rFonts w:ascii="Arial" w:hAnsi="Arial"/>
                <w:color w:val="000000"/>
              </w:rPr>
            </w:pPr>
            <w:r>
              <w:rPr>
                <w:rFonts w:ascii="Arial" w:hAnsi="Arial"/>
                <w:color w:val="000000"/>
              </w:rPr>
              <w:t>Обеспечение деятельности контрольно-счетного органа муниципального образования</w:t>
            </w:r>
          </w:p>
        </w:tc>
        <w:tc>
          <w:tcPr>
            <w:tcW w:type="dxa" w:w="556"/>
            <w:tcBorders>
              <w:top w:color="000000" w:sz="4" w:val="single"/>
              <w:left w:color="000000" w:sz="4" w:val="single"/>
              <w:bottom w:color="000000" w:sz="4" w:val="single"/>
              <w:right w:color="000000" w:sz="4" w:val="single"/>
            </w:tcBorders>
            <w:shd w:fill="FFFFFF" w:val="clear"/>
            <w:vAlign w:val="center"/>
          </w:tcPr>
          <w:p w14:paraId="31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32060000">
            <w:pPr>
              <w:ind/>
              <w:jc w:val="center"/>
              <w:rPr>
                <w:rFonts w:ascii="Arial" w:hAnsi="Arial"/>
                <w:color w:val="000000"/>
              </w:rPr>
            </w:pPr>
            <w:r>
              <w:rPr>
                <w:rFonts w:ascii="Arial" w:hAnsi="Arial"/>
                <w:color w:val="000000"/>
              </w:rPr>
              <w:t>06</w:t>
            </w:r>
          </w:p>
        </w:tc>
        <w:tc>
          <w:tcPr>
            <w:tcW w:type="dxa" w:w="1717"/>
            <w:tcBorders>
              <w:top w:color="000000" w:sz="4" w:val="single"/>
              <w:left w:color="000000" w:sz="4" w:val="single"/>
              <w:bottom w:color="000000" w:sz="4" w:val="single"/>
              <w:right w:color="000000" w:sz="4" w:val="single"/>
            </w:tcBorders>
            <w:shd w:fill="FFFFFF" w:val="clear"/>
            <w:vAlign w:val="center"/>
          </w:tcPr>
          <w:p w14:paraId="33060000">
            <w:pPr>
              <w:ind/>
              <w:jc w:val="center"/>
              <w:rPr>
                <w:rFonts w:ascii="Arial" w:hAnsi="Arial"/>
                <w:color w:val="000000"/>
              </w:rPr>
            </w:pPr>
            <w:r>
              <w:rPr>
                <w:rFonts w:ascii="Arial" w:hAnsi="Arial"/>
                <w:color w:val="000000"/>
              </w:rPr>
              <w:t>7</w:t>
            </w:r>
            <w:r>
              <w:rPr>
                <w:rFonts w:ascii="Arial" w:hAnsi="Arial"/>
                <w:color w:val="000000"/>
              </w:rPr>
              <w:t xml:space="preserve">4 0 00 </w:t>
            </w:r>
            <w:r>
              <w:rPr>
                <w:rFonts w:ascii="Arial" w:hAnsi="Arial"/>
                <w:color w:val="000000"/>
              </w:rPr>
              <w:t>00000</w:t>
            </w:r>
          </w:p>
        </w:tc>
        <w:tc>
          <w:tcPr>
            <w:tcW w:type="dxa" w:w="619"/>
            <w:tcBorders>
              <w:top w:color="000000" w:sz="4" w:val="single"/>
              <w:left w:color="000000" w:sz="4" w:val="single"/>
              <w:bottom w:color="000000" w:sz="4" w:val="single"/>
              <w:right w:color="000000" w:sz="4" w:val="single"/>
            </w:tcBorders>
            <w:shd w:fill="FFFFFF" w:val="clear"/>
            <w:vAlign w:val="center"/>
          </w:tcPr>
          <w:p w14:paraId="34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35060000">
            <w:pPr>
              <w:ind/>
              <w:jc w:val="center"/>
              <w:rPr>
                <w:rFonts w:ascii="Arial" w:hAnsi="Arial"/>
                <w:color w:val="000000"/>
                <w:highlight w:val="red"/>
              </w:rPr>
            </w:pPr>
            <w:r>
              <w:rPr>
                <w:rFonts w:ascii="Arial" w:hAnsi="Arial"/>
                <w:color w:val="000000"/>
              </w:rPr>
              <w:t>18 527,0</w:t>
            </w:r>
          </w:p>
        </w:tc>
        <w:tc>
          <w:tcPr>
            <w:tcW w:type="dxa" w:w="1453"/>
            <w:tcBorders>
              <w:top w:color="000000" w:sz="4" w:val="single"/>
              <w:left w:color="000000" w:sz="4" w:val="single"/>
              <w:bottom w:color="000000" w:sz="4" w:val="single"/>
              <w:right w:color="000000" w:sz="4" w:val="single"/>
            </w:tcBorders>
            <w:shd w:fill="FFFFFF" w:val="clear"/>
            <w:vAlign w:val="center"/>
          </w:tcPr>
          <w:p w14:paraId="36060000">
            <w:pPr>
              <w:ind/>
              <w:jc w:val="center"/>
              <w:rPr>
                <w:rFonts w:ascii="Arial" w:hAnsi="Arial"/>
                <w:color w:val="000000"/>
                <w:highlight w:val="red"/>
              </w:rPr>
            </w:pPr>
            <w:r>
              <w:rPr>
                <w:rFonts w:ascii="Arial" w:hAnsi="Arial"/>
                <w:color w:val="000000"/>
              </w:rPr>
              <w:t>18 527,0</w:t>
            </w:r>
          </w:p>
        </w:tc>
      </w:tr>
      <w:tr>
        <w:trPr>
          <w:trHeight w:hRule="atLeast" w:val="533"/>
        </w:trPr>
        <w:tc>
          <w:tcPr>
            <w:tcW w:type="dxa" w:w="3851"/>
            <w:tcBorders>
              <w:top w:color="000000" w:sz="4" w:val="single"/>
              <w:left w:color="000000" w:sz="4" w:val="single"/>
              <w:bottom w:color="000000" w:sz="4" w:val="single"/>
              <w:right w:color="000000" w:sz="4" w:val="single"/>
            </w:tcBorders>
            <w:shd w:fill="FFFFFF" w:val="clear"/>
          </w:tcPr>
          <w:p w14:paraId="37060000">
            <w:pPr>
              <w:ind/>
              <w:jc w:val="both"/>
              <w:rPr>
                <w:rFonts w:ascii="Arial" w:hAnsi="Arial"/>
                <w:color w:val="000000"/>
              </w:rPr>
            </w:pPr>
            <w:r>
              <w:rPr>
                <w:rFonts w:ascii="Arial" w:hAnsi="Arial"/>
                <w:color w:val="000000"/>
              </w:rPr>
              <w:t>Аппарат контрольно-счетного органа местного самоуправления</w:t>
            </w:r>
          </w:p>
        </w:tc>
        <w:tc>
          <w:tcPr>
            <w:tcW w:type="dxa" w:w="556"/>
            <w:tcBorders>
              <w:top w:color="000000" w:sz="4" w:val="single"/>
              <w:left w:color="000000" w:sz="4" w:val="single"/>
              <w:bottom w:color="000000" w:sz="4" w:val="single"/>
              <w:right w:color="000000" w:sz="4" w:val="single"/>
            </w:tcBorders>
            <w:shd w:fill="FFFFFF" w:val="clear"/>
            <w:vAlign w:val="center"/>
          </w:tcPr>
          <w:p w14:paraId="38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39060000">
            <w:pPr>
              <w:ind/>
              <w:jc w:val="center"/>
              <w:rPr>
                <w:rFonts w:ascii="Arial" w:hAnsi="Arial"/>
                <w:color w:val="000000"/>
              </w:rPr>
            </w:pPr>
            <w:r>
              <w:rPr>
                <w:rFonts w:ascii="Arial" w:hAnsi="Arial"/>
                <w:color w:val="000000"/>
              </w:rPr>
              <w:t>06</w:t>
            </w:r>
          </w:p>
        </w:tc>
        <w:tc>
          <w:tcPr>
            <w:tcW w:type="dxa" w:w="1717"/>
            <w:tcBorders>
              <w:top w:color="000000" w:sz="4" w:val="single"/>
              <w:left w:color="000000" w:sz="4" w:val="single"/>
              <w:bottom w:color="000000" w:sz="4" w:val="single"/>
              <w:right w:color="000000" w:sz="4" w:val="single"/>
            </w:tcBorders>
            <w:shd w:fill="FFFFFF" w:val="clear"/>
            <w:vAlign w:val="center"/>
          </w:tcPr>
          <w:p w14:paraId="3A060000">
            <w:pPr>
              <w:ind/>
              <w:jc w:val="center"/>
              <w:rPr>
                <w:rFonts w:ascii="Arial" w:hAnsi="Arial"/>
                <w:color w:val="000000"/>
              </w:rPr>
            </w:pPr>
            <w:r>
              <w:rPr>
                <w:rFonts w:ascii="Arial" w:hAnsi="Arial"/>
                <w:color w:val="000000"/>
              </w:rPr>
              <w:t>7</w:t>
            </w:r>
            <w:r>
              <w:rPr>
                <w:rFonts w:ascii="Arial" w:hAnsi="Arial"/>
                <w:color w:val="000000"/>
              </w:rPr>
              <w:t xml:space="preserve">4 3 00 </w:t>
            </w:r>
            <w:r>
              <w:rPr>
                <w:rFonts w:ascii="Arial" w:hAnsi="Arial"/>
                <w:color w:val="000000"/>
              </w:rPr>
              <w:t>00000</w:t>
            </w:r>
          </w:p>
        </w:tc>
        <w:tc>
          <w:tcPr>
            <w:tcW w:type="dxa" w:w="619"/>
            <w:tcBorders>
              <w:top w:color="000000" w:sz="4" w:val="single"/>
              <w:left w:color="000000" w:sz="4" w:val="single"/>
              <w:bottom w:color="000000" w:sz="4" w:val="single"/>
              <w:right w:color="000000" w:sz="4" w:val="single"/>
            </w:tcBorders>
            <w:shd w:fill="FFFFFF" w:val="clear"/>
            <w:vAlign w:val="center"/>
          </w:tcPr>
          <w:p w14:paraId="3B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3C060000">
            <w:pPr>
              <w:ind/>
              <w:jc w:val="center"/>
              <w:rPr>
                <w:rFonts w:ascii="Arial" w:hAnsi="Arial"/>
                <w:color w:val="000000"/>
                <w:highlight w:val="red"/>
              </w:rPr>
            </w:pPr>
            <w:r>
              <w:rPr>
                <w:rFonts w:ascii="Arial" w:hAnsi="Arial"/>
                <w:color w:val="000000"/>
              </w:rPr>
              <w:t>18 527,0</w:t>
            </w:r>
          </w:p>
        </w:tc>
        <w:tc>
          <w:tcPr>
            <w:tcW w:type="dxa" w:w="1453"/>
            <w:tcBorders>
              <w:top w:color="000000" w:sz="4" w:val="single"/>
              <w:left w:color="000000" w:sz="4" w:val="single"/>
              <w:bottom w:color="000000" w:sz="4" w:val="single"/>
              <w:right w:color="000000" w:sz="4" w:val="single"/>
            </w:tcBorders>
            <w:shd w:fill="FFFFFF" w:val="clear"/>
            <w:vAlign w:val="center"/>
          </w:tcPr>
          <w:p w14:paraId="3D060000">
            <w:pPr>
              <w:ind/>
              <w:jc w:val="center"/>
              <w:rPr>
                <w:rFonts w:ascii="Arial" w:hAnsi="Arial"/>
                <w:color w:val="000000"/>
                <w:highlight w:val="red"/>
              </w:rPr>
            </w:pPr>
            <w:r>
              <w:rPr>
                <w:rFonts w:ascii="Arial" w:hAnsi="Arial"/>
                <w:color w:val="000000"/>
              </w:rPr>
              <w:t>18 527,0</w:t>
            </w:r>
          </w:p>
        </w:tc>
      </w:tr>
      <w:tr>
        <w:trPr>
          <w:trHeight w:hRule="atLeast" w:val="555"/>
        </w:trPr>
        <w:tc>
          <w:tcPr>
            <w:tcW w:type="dxa" w:w="3851"/>
            <w:tcBorders>
              <w:top w:color="000000" w:sz="4" w:val="single"/>
              <w:left w:color="000000" w:sz="4" w:val="single"/>
              <w:bottom w:color="000000" w:sz="4" w:val="single"/>
              <w:right w:color="000000" w:sz="4" w:val="single"/>
            </w:tcBorders>
            <w:shd w:fill="FFFFFF" w:val="clear"/>
          </w:tcPr>
          <w:p w14:paraId="3E060000">
            <w:pPr>
              <w:ind/>
              <w:jc w:val="both"/>
              <w:rPr>
                <w:rFonts w:ascii="Arial" w:hAnsi="Arial"/>
                <w:color w:val="000000"/>
              </w:rPr>
            </w:pPr>
            <w:r>
              <w:rPr>
                <w:rFonts w:ascii="Arial" w:hAnsi="Arial"/>
                <w:color w:val="000000"/>
              </w:rPr>
              <w:t xml:space="preserve">Осуществление переданных полномочий в сфере внешнего муниципального финансового контроля </w:t>
            </w:r>
          </w:p>
        </w:tc>
        <w:tc>
          <w:tcPr>
            <w:tcW w:type="dxa" w:w="556"/>
            <w:tcBorders>
              <w:top w:color="000000" w:sz="4" w:val="single"/>
              <w:left w:color="000000" w:sz="4" w:val="single"/>
              <w:bottom w:color="000000" w:sz="4" w:val="single"/>
              <w:right w:color="000000" w:sz="4" w:val="single"/>
            </w:tcBorders>
            <w:shd w:fill="FFFFFF" w:val="clear"/>
            <w:vAlign w:val="center"/>
          </w:tcPr>
          <w:p w14:paraId="3F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40060000">
            <w:pPr>
              <w:ind/>
              <w:jc w:val="center"/>
              <w:rPr>
                <w:rFonts w:ascii="Arial" w:hAnsi="Arial"/>
                <w:color w:val="000000"/>
              </w:rPr>
            </w:pPr>
            <w:r>
              <w:rPr>
                <w:rFonts w:ascii="Arial" w:hAnsi="Arial"/>
                <w:color w:val="000000"/>
              </w:rPr>
              <w:t>06</w:t>
            </w:r>
          </w:p>
        </w:tc>
        <w:tc>
          <w:tcPr>
            <w:tcW w:type="dxa" w:w="1717"/>
            <w:tcBorders>
              <w:top w:color="000000" w:sz="4" w:val="single"/>
              <w:left w:color="000000" w:sz="4" w:val="single"/>
              <w:bottom w:color="000000" w:sz="4" w:val="single"/>
              <w:right w:color="000000" w:sz="4" w:val="single"/>
            </w:tcBorders>
            <w:shd w:fill="FFFFFF" w:val="clear"/>
            <w:vAlign w:val="center"/>
          </w:tcPr>
          <w:p w14:paraId="41060000">
            <w:pPr>
              <w:ind/>
              <w:jc w:val="center"/>
              <w:rPr>
                <w:rFonts w:ascii="Arial" w:hAnsi="Arial"/>
                <w:color w:val="000000"/>
              </w:rPr>
            </w:pPr>
            <w:r>
              <w:rPr>
                <w:rFonts w:ascii="Arial" w:hAnsi="Arial"/>
                <w:color w:val="000000"/>
              </w:rPr>
              <w:t>7</w:t>
            </w:r>
            <w:r>
              <w:rPr>
                <w:rFonts w:ascii="Arial" w:hAnsi="Arial"/>
                <w:color w:val="000000"/>
              </w:rPr>
              <w:t>4 3 00</w:t>
            </w:r>
            <w:r>
              <w:rPr>
                <w:rFonts w:ascii="Arial" w:hAnsi="Arial"/>
                <w:color w:val="000000"/>
              </w:rPr>
              <w:t>П</w:t>
            </w:r>
            <w:r>
              <w:rPr>
                <w:rFonts w:ascii="Arial" w:hAnsi="Arial"/>
                <w:color w:val="000000"/>
              </w:rPr>
              <w:t>14</w:t>
            </w:r>
            <w:r>
              <w:rPr>
                <w:rFonts w:ascii="Arial" w:hAnsi="Arial"/>
                <w:color w:val="000000"/>
              </w:rPr>
              <w:t>84</w:t>
            </w:r>
          </w:p>
        </w:tc>
        <w:tc>
          <w:tcPr>
            <w:tcW w:type="dxa" w:w="619"/>
            <w:tcBorders>
              <w:top w:color="000000" w:sz="4" w:val="single"/>
              <w:left w:color="000000" w:sz="4" w:val="single"/>
              <w:bottom w:color="000000" w:sz="4" w:val="single"/>
              <w:right w:color="000000" w:sz="4" w:val="single"/>
            </w:tcBorders>
            <w:shd w:fill="FFFFFF" w:val="clear"/>
            <w:vAlign w:val="center"/>
          </w:tcPr>
          <w:p w14:paraId="42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43060000">
            <w:pPr>
              <w:ind/>
              <w:jc w:val="center"/>
              <w:rPr>
                <w:rFonts w:ascii="Arial" w:hAnsi="Arial"/>
                <w:color w:val="000000"/>
                <w:highlight w:val="red"/>
              </w:rPr>
            </w:pPr>
            <w:r>
              <w:rPr>
                <w:rFonts w:ascii="Arial" w:hAnsi="Arial"/>
                <w:color w:val="000000"/>
              </w:rPr>
              <w:t>18 527,0</w:t>
            </w:r>
          </w:p>
        </w:tc>
        <w:tc>
          <w:tcPr>
            <w:tcW w:type="dxa" w:w="1453"/>
            <w:tcBorders>
              <w:top w:color="000000" w:sz="4" w:val="single"/>
              <w:left w:color="000000" w:sz="4" w:val="single"/>
              <w:bottom w:color="000000" w:sz="4" w:val="single"/>
              <w:right w:color="000000" w:sz="4" w:val="single"/>
            </w:tcBorders>
            <w:shd w:fill="FFFFFF" w:val="clear"/>
            <w:vAlign w:val="center"/>
          </w:tcPr>
          <w:p w14:paraId="44060000">
            <w:pPr>
              <w:ind/>
              <w:jc w:val="center"/>
              <w:rPr>
                <w:rFonts w:ascii="Arial" w:hAnsi="Arial"/>
                <w:color w:val="000000"/>
                <w:highlight w:val="red"/>
              </w:rPr>
            </w:pPr>
            <w:r>
              <w:rPr>
                <w:rFonts w:ascii="Arial" w:hAnsi="Arial"/>
                <w:color w:val="000000"/>
              </w:rPr>
              <w:t>18 527,0</w:t>
            </w:r>
          </w:p>
        </w:tc>
      </w:tr>
      <w:tr>
        <w:trPr>
          <w:trHeight w:hRule="atLeast" w:val="360"/>
        </w:trPr>
        <w:tc>
          <w:tcPr>
            <w:tcW w:type="dxa" w:w="3851"/>
            <w:tcBorders>
              <w:top w:color="000000" w:sz="4" w:val="single"/>
              <w:left w:color="000000" w:sz="4" w:val="single"/>
              <w:bottom w:color="000000" w:sz="4" w:val="single"/>
              <w:right w:color="000000" w:sz="4" w:val="single"/>
            </w:tcBorders>
            <w:shd w:fill="FFFFFF" w:val="clear"/>
          </w:tcPr>
          <w:p w14:paraId="45060000">
            <w:pPr>
              <w:ind/>
              <w:jc w:val="both"/>
              <w:rPr>
                <w:rFonts w:ascii="Arial" w:hAnsi="Arial"/>
                <w:color w:val="000000"/>
              </w:rPr>
            </w:pPr>
            <w:r>
              <w:rPr>
                <w:rFonts w:ascii="Arial" w:hAnsi="Arial"/>
                <w:color w:val="000000"/>
              </w:rPr>
              <w:t>М</w:t>
            </w:r>
            <w:r>
              <w:rPr>
                <w:rFonts w:ascii="Arial" w:hAnsi="Arial"/>
                <w:color w:val="000000"/>
              </w:rPr>
              <w:t>ежбюджетные трансферты</w:t>
            </w:r>
          </w:p>
        </w:tc>
        <w:tc>
          <w:tcPr>
            <w:tcW w:type="dxa" w:w="556"/>
            <w:tcBorders>
              <w:top w:color="000000" w:sz="4" w:val="single"/>
              <w:left w:color="000000" w:sz="4" w:val="single"/>
              <w:bottom w:color="000000" w:sz="4" w:val="single"/>
              <w:right w:color="000000" w:sz="4" w:val="single"/>
            </w:tcBorders>
            <w:shd w:fill="FFFFFF" w:val="clear"/>
            <w:vAlign w:val="center"/>
          </w:tcPr>
          <w:p w14:paraId="46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47060000">
            <w:pPr>
              <w:ind/>
              <w:jc w:val="center"/>
              <w:rPr>
                <w:rFonts w:ascii="Arial" w:hAnsi="Arial"/>
                <w:color w:val="000000"/>
              </w:rPr>
            </w:pPr>
            <w:r>
              <w:rPr>
                <w:rFonts w:ascii="Arial" w:hAnsi="Arial"/>
                <w:color w:val="000000"/>
              </w:rPr>
              <w:t>06</w:t>
            </w:r>
          </w:p>
        </w:tc>
        <w:tc>
          <w:tcPr>
            <w:tcW w:type="dxa" w:w="1717"/>
            <w:tcBorders>
              <w:top w:color="000000" w:sz="4" w:val="single"/>
              <w:left w:color="000000" w:sz="4" w:val="single"/>
              <w:bottom w:color="000000" w:sz="4" w:val="single"/>
              <w:right w:color="000000" w:sz="4" w:val="single"/>
            </w:tcBorders>
            <w:shd w:fill="FFFFFF" w:val="clear"/>
            <w:vAlign w:val="center"/>
          </w:tcPr>
          <w:p w14:paraId="48060000">
            <w:pPr>
              <w:ind/>
              <w:jc w:val="center"/>
              <w:rPr>
                <w:rFonts w:ascii="Arial" w:hAnsi="Arial"/>
                <w:color w:val="000000"/>
              </w:rPr>
            </w:pPr>
            <w:r>
              <w:rPr>
                <w:rFonts w:ascii="Arial" w:hAnsi="Arial"/>
                <w:color w:val="000000"/>
              </w:rPr>
              <w:t>7</w:t>
            </w:r>
            <w:r>
              <w:rPr>
                <w:rFonts w:ascii="Arial" w:hAnsi="Arial"/>
                <w:color w:val="000000"/>
              </w:rPr>
              <w:t>4 3 00</w:t>
            </w:r>
            <w:r>
              <w:rPr>
                <w:rFonts w:ascii="Arial" w:hAnsi="Arial"/>
                <w:color w:val="000000"/>
              </w:rPr>
              <w:t>П</w:t>
            </w:r>
            <w:r>
              <w:rPr>
                <w:rFonts w:ascii="Arial" w:hAnsi="Arial"/>
                <w:color w:val="000000"/>
              </w:rPr>
              <w:t>14</w:t>
            </w:r>
            <w:r>
              <w:rPr>
                <w:rFonts w:ascii="Arial" w:hAnsi="Arial"/>
                <w:color w:val="000000"/>
              </w:rPr>
              <w:t>84</w:t>
            </w:r>
          </w:p>
        </w:tc>
        <w:tc>
          <w:tcPr>
            <w:tcW w:type="dxa" w:w="619"/>
            <w:tcBorders>
              <w:top w:color="000000" w:sz="4" w:val="single"/>
              <w:left w:color="000000" w:sz="4" w:val="single"/>
              <w:bottom w:color="000000" w:sz="4" w:val="single"/>
              <w:right w:color="000000" w:sz="4" w:val="single"/>
            </w:tcBorders>
            <w:shd w:fill="FFFFFF" w:val="clear"/>
            <w:vAlign w:val="center"/>
          </w:tcPr>
          <w:p w14:paraId="49060000">
            <w:pPr>
              <w:ind/>
              <w:jc w:val="center"/>
              <w:rPr>
                <w:rFonts w:ascii="Arial" w:hAnsi="Arial"/>
                <w:color w:val="000000"/>
              </w:rPr>
            </w:pPr>
            <w:r>
              <w:rPr>
                <w:rFonts w:ascii="Arial" w:hAnsi="Arial"/>
                <w:color w:val="000000"/>
              </w:rPr>
              <w:t>5</w:t>
            </w:r>
            <w:r>
              <w:rPr>
                <w:rFonts w:ascii="Arial" w:hAnsi="Arial"/>
                <w:color w:val="000000"/>
              </w:rPr>
              <w:t>00</w:t>
            </w:r>
          </w:p>
        </w:tc>
        <w:tc>
          <w:tcPr>
            <w:tcW w:type="dxa" w:w="1453"/>
            <w:tcBorders>
              <w:top w:color="000000" w:sz="4" w:val="single"/>
              <w:left w:color="000000" w:sz="4" w:val="single"/>
              <w:bottom w:color="000000" w:sz="4" w:val="single"/>
              <w:right w:color="000000" w:sz="4" w:val="single"/>
            </w:tcBorders>
            <w:shd w:fill="FFFFFF" w:val="clear"/>
            <w:vAlign w:val="center"/>
          </w:tcPr>
          <w:p w14:paraId="4A060000">
            <w:pPr>
              <w:ind/>
              <w:jc w:val="center"/>
              <w:rPr>
                <w:rFonts w:ascii="Arial" w:hAnsi="Arial"/>
                <w:color w:val="000000"/>
                <w:highlight w:val="red"/>
              </w:rPr>
            </w:pPr>
            <w:r>
              <w:rPr>
                <w:rFonts w:ascii="Arial" w:hAnsi="Arial"/>
                <w:color w:val="000000"/>
              </w:rPr>
              <w:t>18 527,0</w:t>
            </w:r>
          </w:p>
        </w:tc>
        <w:tc>
          <w:tcPr>
            <w:tcW w:type="dxa" w:w="1453"/>
            <w:tcBorders>
              <w:top w:color="000000" w:sz="4" w:val="single"/>
              <w:left w:color="000000" w:sz="4" w:val="single"/>
              <w:bottom w:color="000000" w:sz="4" w:val="single"/>
              <w:right w:color="000000" w:sz="4" w:val="single"/>
            </w:tcBorders>
            <w:shd w:fill="FFFFFF" w:val="clear"/>
            <w:vAlign w:val="center"/>
          </w:tcPr>
          <w:p w14:paraId="4B060000">
            <w:pPr>
              <w:ind/>
              <w:jc w:val="center"/>
              <w:rPr>
                <w:rFonts w:ascii="Arial" w:hAnsi="Arial"/>
                <w:color w:val="000000"/>
                <w:highlight w:val="red"/>
              </w:rPr>
            </w:pPr>
            <w:r>
              <w:rPr>
                <w:rFonts w:ascii="Arial" w:hAnsi="Arial"/>
                <w:color w:val="000000"/>
              </w:rPr>
              <w:t>18 527,0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4C060000">
            <w:pPr>
              <w:ind/>
              <w:jc w:val="both"/>
              <w:rPr>
                <w:rFonts w:ascii="Arial" w:hAnsi="Arial"/>
                <w:color w:val="000000"/>
              </w:rPr>
            </w:pPr>
            <w:r>
              <w:rPr>
                <w:rFonts w:ascii="Arial" w:hAnsi="Arial"/>
                <w:color w:val="000000"/>
              </w:rPr>
              <w:t>Иные м</w:t>
            </w:r>
            <w:r>
              <w:rPr>
                <w:rFonts w:ascii="Arial" w:hAnsi="Arial"/>
                <w:color w:val="000000"/>
              </w:rPr>
              <w:t>ежбюджетные трансферты</w:t>
            </w:r>
          </w:p>
        </w:tc>
        <w:tc>
          <w:tcPr>
            <w:tcW w:type="dxa" w:w="556"/>
            <w:tcBorders>
              <w:top w:color="000000" w:sz="4" w:val="single"/>
              <w:left w:color="000000" w:sz="4" w:val="single"/>
              <w:bottom w:color="000000" w:sz="4" w:val="single"/>
              <w:right w:color="000000" w:sz="4" w:val="single"/>
            </w:tcBorders>
            <w:shd w:fill="FFFFFF" w:val="clear"/>
            <w:vAlign w:val="center"/>
          </w:tcPr>
          <w:p w14:paraId="4D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4E060000">
            <w:pPr>
              <w:ind/>
              <w:jc w:val="center"/>
              <w:rPr>
                <w:rFonts w:ascii="Arial" w:hAnsi="Arial"/>
                <w:color w:val="000000"/>
              </w:rPr>
            </w:pPr>
            <w:r>
              <w:rPr>
                <w:rFonts w:ascii="Arial" w:hAnsi="Arial"/>
                <w:color w:val="000000"/>
              </w:rPr>
              <w:t xml:space="preserve">06 </w:t>
            </w:r>
          </w:p>
        </w:tc>
        <w:tc>
          <w:tcPr>
            <w:tcW w:type="dxa" w:w="1717"/>
            <w:tcBorders>
              <w:top w:color="000000" w:sz="4" w:val="single"/>
              <w:left w:color="000000" w:sz="4" w:val="single"/>
              <w:bottom w:color="000000" w:sz="4" w:val="single"/>
              <w:right w:color="000000" w:sz="4" w:val="single"/>
            </w:tcBorders>
            <w:shd w:fill="FFFFFF" w:val="clear"/>
            <w:vAlign w:val="center"/>
          </w:tcPr>
          <w:p w14:paraId="4F060000">
            <w:pPr>
              <w:ind/>
              <w:jc w:val="center"/>
              <w:rPr>
                <w:rFonts w:ascii="Arial" w:hAnsi="Arial"/>
                <w:color w:val="000000"/>
              </w:rPr>
            </w:pPr>
            <w:r>
              <w:rPr>
                <w:rFonts w:ascii="Arial" w:hAnsi="Arial"/>
                <w:color w:val="000000"/>
              </w:rPr>
              <w:t>74 3 00</w:t>
            </w:r>
            <w:r>
              <w:rPr>
                <w:rFonts w:ascii="Arial" w:hAnsi="Arial"/>
                <w:color w:val="000000"/>
              </w:rPr>
              <w:t>П1484</w:t>
            </w:r>
          </w:p>
        </w:tc>
        <w:tc>
          <w:tcPr>
            <w:tcW w:type="dxa" w:w="619"/>
            <w:tcBorders>
              <w:top w:color="000000" w:sz="4" w:val="single"/>
              <w:left w:color="000000" w:sz="4" w:val="single"/>
              <w:bottom w:color="000000" w:sz="4" w:val="single"/>
              <w:right w:color="000000" w:sz="4" w:val="single"/>
            </w:tcBorders>
            <w:shd w:fill="FFFFFF" w:val="clear"/>
            <w:vAlign w:val="center"/>
          </w:tcPr>
          <w:p w14:paraId="50060000">
            <w:pPr>
              <w:ind/>
              <w:jc w:val="center"/>
              <w:rPr>
                <w:rFonts w:ascii="Arial" w:hAnsi="Arial"/>
                <w:color w:val="000000"/>
              </w:rPr>
            </w:pPr>
            <w:r>
              <w:rPr>
                <w:rFonts w:ascii="Arial" w:hAnsi="Arial"/>
                <w:color w:val="000000"/>
              </w:rPr>
              <w:t>540</w:t>
            </w:r>
          </w:p>
        </w:tc>
        <w:tc>
          <w:tcPr>
            <w:tcW w:type="dxa" w:w="1453"/>
            <w:tcBorders>
              <w:top w:color="000000" w:sz="4" w:val="single"/>
              <w:left w:color="000000" w:sz="4" w:val="single"/>
              <w:bottom w:color="000000" w:sz="4" w:val="single"/>
              <w:right w:color="000000" w:sz="4" w:val="single"/>
            </w:tcBorders>
            <w:shd w:fill="FFFFFF" w:val="clear"/>
            <w:vAlign w:val="center"/>
          </w:tcPr>
          <w:p w14:paraId="51060000">
            <w:pPr>
              <w:ind/>
              <w:jc w:val="center"/>
              <w:rPr>
                <w:rFonts w:ascii="Arial" w:hAnsi="Arial"/>
                <w:color w:val="000000"/>
                <w:highlight w:val="red"/>
              </w:rPr>
            </w:pPr>
            <w:r>
              <w:rPr>
                <w:rFonts w:ascii="Arial" w:hAnsi="Arial"/>
                <w:color w:val="000000"/>
              </w:rPr>
              <w:t>18 527,0</w:t>
            </w:r>
          </w:p>
        </w:tc>
        <w:tc>
          <w:tcPr>
            <w:tcW w:type="dxa" w:w="1453"/>
            <w:tcBorders>
              <w:top w:color="000000" w:sz="4" w:val="single"/>
              <w:left w:color="000000" w:sz="4" w:val="single"/>
              <w:bottom w:color="000000" w:sz="4" w:val="single"/>
              <w:right w:color="000000" w:sz="4" w:val="single"/>
            </w:tcBorders>
            <w:shd w:fill="FFFFFF" w:val="clear"/>
            <w:vAlign w:val="center"/>
          </w:tcPr>
          <w:p w14:paraId="52060000">
            <w:pPr>
              <w:ind/>
              <w:jc w:val="center"/>
              <w:rPr>
                <w:rFonts w:ascii="Arial" w:hAnsi="Arial"/>
                <w:color w:val="000000"/>
                <w:highlight w:val="red"/>
              </w:rPr>
            </w:pPr>
            <w:r>
              <w:rPr>
                <w:rFonts w:ascii="Arial" w:hAnsi="Arial"/>
                <w:color w:val="000000"/>
              </w:rPr>
              <w:t>18 527,0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center"/>
          </w:tcPr>
          <w:p w14:paraId="53060000">
            <w:pPr>
              <w:ind/>
              <w:jc w:val="both"/>
              <w:rPr>
                <w:rFonts w:ascii="Arial" w:hAnsi="Arial"/>
                <w:color w:val="000000"/>
              </w:rPr>
            </w:pPr>
            <w:r>
              <w:rPr>
                <w:rFonts w:ascii="Arial" w:hAnsi="Arial"/>
                <w:color w:val="000000"/>
              </w:rPr>
              <w:t>Резервные фонды</w:t>
            </w:r>
          </w:p>
        </w:tc>
        <w:tc>
          <w:tcPr>
            <w:tcW w:type="dxa" w:w="556"/>
            <w:tcBorders>
              <w:top w:color="000000" w:sz="4" w:val="single"/>
              <w:left w:color="000000" w:sz="4" w:val="single"/>
              <w:bottom w:color="000000" w:sz="4" w:val="single"/>
              <w:right w:color="000000" w:sz="4" w:val="single"/>
            </w:tcBorders>
            <w:shd w:fill="FFFFFF" w:val="clear"/>
            <w:vAlign w:val="center"/>
          </w:tcPr>
          <w:p w14:paraId="54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55060000">
            <w:pPr>
              <w:ind/>
              <w:jc w:val="center"/>
              <w:rPr>
                <w:rFonts w:ascii="Arial" w:hAnsi="Arial"/>
                <w:color w:val="000000"/>
              </w:rPr>
            </w:pPr>
            <w:r>
              <w:rPr>
                <w:rFonts w:ascii="Arial" w:hAnsi="Arial"/>
                <w:color w:val="000000"/>
              </w:rPr>
              <w:t>11</w:t>
            </w:r>
          </w:p>
        </w:tc>
        <w:tc>
          <w:tcPr>
            <w:tcW w:type="dxa" w:w="1717"/>
            <w:tcBorders>
              <w:top w:color="000000" w:sz="4" w:val="single"/>
              <w:left w:color="000000" w:sz="4" w:val="single"/>
              <w:bottom w:color="000000" w:sz="4" w:val="single"/>
              <w:right w:color="000000" w:sz="4" w:val="single"/>
            </w:tcBorders>
            <w:shd w:fill="FFFFFF" w:val="clear"/>
            <w:vAlign w:val="center"/>
          </w:tcPr>
          <w:p w14:paraId="5606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57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58060000">
            <w:pPr>
              <w:ind/>
              <w:jc w:val="center"/>
              <w:rPr>
                <w:rFonts w:ascii="Arial" w:hAnsi="Arial"/>
                <w:color w:val="000000"/>
              </w:rPr>
            </w:pPr>
            <w:r>
              <w:rPr>
                <w:rFonts w:ascii="Arial" w:hAnsi="Arial"/>
                <w:color w:val="000000"/>
              </w:rPr>
              <w:t>5</w:t>
            </w:r>
            <w:r>
              <w:rPr>
                <w:rFonts w:ascii="Arial" w:hAnsi="Arial"/>
                <w:color w:val="000000"/>
              </w:rPr>
              <w:t xml:space="preserve"> 000,0</w:t>
            </w:r>
          </w:p>
        </w:tc>
        <w:tc>
          <w:tcPr>
            <w:tcW w:type="dxa" w:w="1453"/>
            <w:tcBorders>
              <w:top w:color="000000" w:sz="4" w:val="single"/>
              <w:left w:color="000000" w:sz="4" w:val="single"/>
              <w:bottom w:color="000000" w:sz="4" w:val="single"/>
              <w:right w:color="000000" w:sz="4" w:val="single"/>
            </w:tcBorders>
            <w:shd w:fill="FFFFFF" w:val="clear"/>
            <w:vAlign w:val="center"/>
          </w:tcPr>
          <w:p w14:paraId="5906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center"/>
          </w:tcPr>
          <w:p w14:paraId="5A060000">
            <w:pPr>
              <w:ind/>
              <w:jc w:val="both"/>
              <w:rPr>
                <w:rFonts w:ascii="Arial" w:hAnsi="Arial"/>
                <w:color w:val="000000"/>
              </w:rPr>
            </w:pPr>
            <w:r>
              <w:rPr>
                <w:rFonts w:ascii="Arial" w:hAnsi="Arial"/>
                <w:color w:val="000000"/>
              </w:rPr>
              <w:t>Резервные фонды органов местного самоуправления</w:t>
            </w:r>
          </w:p>
        </w:tc>
        <w:tc>
          <w:tcPr>
            <w:tcW w:type="dxa" w:w="556"/>
            <w:tcBorders>
              <w:top w:color="000000" w:sz="4" w:val="single"/>
              <w:left w:color="000000" w:sz="4" w:val="single"/>
              <w:bottom w:color="000000" w:sz="4" w:val="single"/>
              <w:right w:color="000000" w:sz="4" w:val="single"/>
            </w:tcBorders>
            <w:shd w:fill="FFFFFF" w:val="clear"/>
            <w:vAlign w:val="center"/>
          </w:tcPr>
          <w:p w14:paraId="5B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5C060000">
            <w:pPr>
              <w:ind/>
              <w:jc w:val="center"/>
              <w:rPr>
                <w:rFonts w:ascii="Arial" w:hAnsi="Arial"/>
                <w:color w:val="000000"/>
              </w:rPr>
            </w:pPr>
            <w:r>
              <w:rPr>
                <w:rFonts w:ascii="Arial" w:hAnsi="Arial"/>
                <w:color w:val="000000"/>
              </w:rPr>
              <w:t>11</w:t>
            </w:r>
          </w:p>
        </w:tc>
        <w:tc>
          <w:tcPr>
            <w:tcW w:type="dxa" w:w="1717"/>
            <w:tcBorders>
              <w:top w:color="000000" w:sz="4" w:val="single"/>
              <w:left w:color="000000" w:sz="4" w:val="single"/>
              <w:bottom w:color="000000" w:sz="4" w:val="single"/>
              <w:right w:color="000000" w:sz="4" w:val="single"/>
            </w:tcBorders>
            <w:shd w:fill="FFFFFF" w:val="clear"/>
            <w:vAlign w:val="center"/>
          </w:tcPr>
          <w:p w14:paraId="5D060000">
            <w:pPr>
              <w:ind/>
              <w:jc w:val="center"/>
              <w:rPr>
                <w:rFonts w:ascii="Arial" w:hAnsi="Arial"/>
                <w:color w:val="000000"/>
              </w:rPr>
            </w:pPr>
            <w:r>
              <w:rPr>
                <w:rFonts w:ascii="Arial" w:hAnsi="Arial"/>
                <w:color w:val="000000"/>
              </w:rPr>
              <w:t xml:space="preserve">78 0 00 </w:t>
            </w:r>
            <w:r>
              <w:rPr>
                <w:rFonts w:ascii="Arial" w:hAnsi="Arial"/>
                <w:color w:val="000000"/>
              </w:rPr>
              <w:t>00000</w:t>
            </w:r>
          </w:p>
        </w:tc>
        <w:tc>
          <w:tcPr>
            <w:tcW w:type="dxa" w:w="619"/>
            <w:tcBorders>
              <w:top w:color="000000" w:sz="4" w:val="single"/>
              <w:left w:color="000000" w:sz="4" w:val="single"/>
              <w:bottom w:color="000000" w:sz="4" w:val="single"/>
              <w:right w:color="000000" w:sz="4" w:val="single"/>
            </w:tcBorders>
            <w:shd w:fill="FFFFFF" w:val="clear"/>
            <w:vAlign w:val="center"/>
          </w:tcPr>
          <w:p w14:paraId="5E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5F060000">
            <w:pPr>
              <w:ind/>
              <w:jc w:val="center"/>
              <w:rPr>
                <w:rFonts w:ascii="Arial" w:hAnsi="Arial"/>
                <w:color w:val="000000"/>
              </w:rPr>
            </w:pPr>
            <w:r>
              <w:rPr>
                <w:rFonts w:ascii="Arial" w:hAnsi="Arial"/>
                <w:color w:val="000000"/>
              </w:rPr>
              <w:t>5</w:t>
            </w:r>
            <w:r>
              <w:rPr>
                <w:rFonts w:ascii="Arial" w:hAnsi="Arial"/>
                <w:color w:val="000000"/>
              </w:rPr>
              <w:t xml:space="preserve"> 000,0</w:t>
            </w:r>
          </w:p>
        </w:tc>
        <w:tc>
          <w:tcPr>
            <w:tcW w:type="dxa" w:w="1453"/>
            <w:tcBorders>
              <w:top w:color="000000" w:sz="4" w:val="single"/>
              <w:left w:color="000000" w:sz="4" w:val="single"/>
              <w:bottom w:color="000000" w:sz="4" w:val="single"/>
              <w:right w:color="000000" w:sz="4" w:val="single"/>
            </w:tcBorders>
            <w:shd w:fill="FFFFFF" w:val="clear"/>
            <w:vAlign w:val="center"/>
          </w:tcPr>
          <w:p w14:paraId="6006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center"/>
          </w:tcPr>
          <w:p w14:paraId="61060000">
            <w:pPr>
              <w:ind/>
              <w:jc w:val="both"/>
              <w:rPr>
                <w:rFonts w:ascii="Arial" w:hAnsi="Arial"/>
                <w:color w:val="000000"/>
              </w:rPr>
            </w:pPr>
            <w:r>
              <w:rPr>
                <w:rFonts w:ascii="Arial" w:hAnsi="Arial"/>
                <w:color w:val="000000"/>
              </w:rPr>
              <w:t>Резервные фонды</w:t>
            </w:r>
          </w:p>
        </w:tc>
        <w:tc>
          <w:tcPr>
            <w:tcW w:type="dxa" w:w="556"/>
            <w:tcBorders>
              <w:top w:color="000000" w:sz="4" w:val="single"/>
              <w:left w:color="000000" w:sz="4" w:val="single"/>
              <w:bottom w:color="000000" w:sz="4" w:val="single"/>
              <w:right w:color="000000" w:sz="4" w:val="single"/>
            </w:tcBorders>
            <w:shd w:fill="FFFFFF" w:val="clear"/>
            <w:vAlign w:val="center"/>
          </w:tcPr>
          <w:p w14:paraId="62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63060000">
            <w:pPr>
              <w:ind/>
              <w:jc w:val="center"/>
              <w:rPr>
                <w:rFonts w:ascii="Arial" w:hAnsi="Arial"/>
                <w:color w:val="000000"/>
              </w:rPr>
            </w:pPr>
            <w:r>
              <w:rPr>
                <w:rFonts w:ascii="Arial" w:hAnsi="Arial"/>
                <w:color w:val="000000"/>
              </w:rPr>
              <w:t>11</w:t>
            </w:r>
          </w:p>
        </w:tc>
        <w:tc>
          <w:tcPr>
            <w:tcW w:type="dxa" w:w="1717"/>
            <w:tcBorders>
              <w:top w:color="000000" w:sz="4" w:val="single"/>
              <w:left w:color="000000" w:sz="4" w:val="single"/>
              <w:bottom w:color="000000" w:sz="4" w:val="single"/>
              <w:right w:color="000000" w:sz="4" w:val="single"/>
            </w:tcBorders>
            <w:shd w:fill="FFFFFF" w:val="clear"/>
            <w:vAlign w:val="center"/>
          </w:tcPr>
          <w:p w14:paraId="64060000">
            <w:pPr>
              <w:ind/>
              <w:jc w:val="center"/>
              <w:rPr>
                <w:rFonts w:ascii="Arial" w:hAnsi="Arial"/>
                <w:color w:val="000000"/>
              </w:rPr>
            </w:pPr>
            <w:r>
              <w:rPr>
                <w:rFonts w:ascii="Arial" w:hAnsi="Arial"/>
                <w:color w:val="000000"/>
              </w:rPr>
              <w:t xml:space="preserve">78 1 00 </w:t>
            </w:r>
            <w:r>
              <w:rPr>
                <w:rFonts w:ascii="Arial" w:hAnsi="Arial"/>
                <w:color w:val="000000"/>
              </w:rPr>
              <w:t>00000</w:t>
            </w:r>
          </w:p>
        </w:tc>
        <w:tc>
          <w:tcPr>
            <w:tcW w:type="dxa" w:w="619"/>
            <w:tcBorders>
              <w:top w:color="000000" w:sz="4" w:val="single"/>
              <w:left w:color="000000" w:sz="4" w:val="single"/>
              <w:bottom w:color="000000" w:sz="4" w:val="single"/>
              <w:right w:color="000000" w:sz="4" w:val="single"/>
            </w:tcBorders>
            <w:shd w:fill="FFFFFF" w:val="clear"/>
            <w:vAlign w:val="center"/>
          </w:tcPr>
          <w:p w14:paraId="65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66060000">
            <w:pPr>
              <w:ind/>
              <w:jc w:val="center"/>
              <w:rPr>
                <w:rFonts w:ascii="Arial" w:hAnsi="Arial"/>
                <w:color w:val="000000"/>
              </w:rPr>
            </w:pPr>
            <w:r>
              <w:rPr>
                <w:rFonts w:ascii="Arial" w:hAnsi="Arial"/>
                <w:color w:val="000000"/>
              </w:rPr>
              <w:t>5</w:t>
            </w:r>
            <w:r>
              <w:rPr>
                <w:rFonts w:ascii="Arial" w:hAnsi="Arial"/>
                <w:color w:val="000000"/>
              </w:rPr>
              <w:t xml:space="preserve"> 000,0</w:t>
            </w:r>
          </w:p>
        </w:tc>
        <w:tc>
          <w:tcPr>
            <w:tcW w:type="dxa" w:w="1453"/>
            <w:tcBorders>
              <w:top w:color="000000" w:sz="4" w:val="single"/>
              <w:left w:color="000000" w:sz="4" w:val="single"/>
              <w:bottom w:color="000000" w:sz="4" w:val="single"/>
              <w:right w:color="000000" w:sz="4" w:val="single"/>
            </w:tcBorders>
            <w:shd w:fill="FFFFFF" w:val="clear"/>
            <w:vAlign w:val="center"/>
          </w:tcPr>
          <w:p w14:paraId="6706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313"/>
        </w:trPr>
        <w:tc>
          <w:tcPr>
            <w:tcW w:type="dxa" w:w="3851"/>
            <w:tcBorders>
              <w:top w:color="000000" w:sz="4" w:val="single"/>
              <w:left w:color="000000" w:sz="4" w:val="single"/>
              <w:bottom w:color="000000" w:sz="4" w:val="single"/>
              <w:right w:color="000000" w:sz="4" w:val="single"/>
            </w:tcBorders>
            <w:shd w:fill="FFFFFF" w:val="clear"/>
          </w:tcPr>
          <w:p w14:paraId="68060000">
            <w:pPr>
              <w:ind/>
              <w:jc w:val="both"/>
              <w:rPr>
                <w:rFonts w:ascii="Arial" w:hAnsi="Arial"/>
                <w:color w:val="000000"/>
              </w:rPr>
            </w:pPr>
            <w:r>
              <w:rPr>
                <w:rFonts w:ascii="Arial" w:hAnsi="Arial"/>
                <w:color w:val="000000"/>
              </w:rPr>
              <w:t>Резервный фонд местной администрации</w:t>
            </w:r>
          </w:p>
        </w:tc>
        <w:tc>
          <w:tcPr>
            <w:tcW w:type="dxa" w:w="556"/>
            <w:tcBorders>
              <w:top w:color="000000" w:sz="4" w:val="single"/>
              <w:left w:color="000000" w:sz="4" w:val="single"/>
              <w:bottom w:color="000000" w:sz="4" w:val="single"/>
              <w:right w:color="000000" w:sz="4" w:val="single"/>
            </w:tcBorders>
            <w:shd w:fill="FFFFFF" w:val="clear"/>
            <w:vAlign w:val="center"/>
          </w:tcPr>
          <w:p w14:paraId="69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6A060000">
            <w:pPr>
              <w:ind/>
              <w:jc w:val="center"/>
              <w:rPr>
                <w:rFonts w:ascii="Arial" w:hAnsi="Arial"/>
                <w:color w:val="000000"/>
              </w:rPr>
            </w:pPr>
            <w:r>
              <w:rPr>
                <w:rFonts w:ascii="Arial" w:hAnsi="Arial"/>
                <w:color w:val="000000"/>
              </w:rPr>
              <w:t>11</w:t>
            </w:r>
          </w:p>
        </w:tc>
        <w:tc>
          <w:tcPr>
            <w:tcW w:type="dxa" w:w="1717"/>
            <w:tcBorders>
              <w:top w:color="000000" w:sz="4" w:val="single"/>
              <w:left w:color="000000" w:sz="4" w:val="single"/>
              <w:bottom w:color="000000" w:sz="4" w:val="single"/>
              <w:right w:color="000000" w:sz="4" w:val="single"/>
            </w:tcBorders>
            <w:shd w:fill="FFFFFF" w:val="clear"/>
            <w:vAlign w:val="center"/>
          </w:tcPr>
          <w:p w14:paraId="6B060000">
            <w:pPr>
              <w:ind/>
              <w:jc w:val="center"/>
              <w:rPr>
                <w:rFonts w:ascii="Arial" w:hAnsi="Arial"/>
                <w:color w:val="000000"/>
              </w:rPr>
            </w:pPr>
            <w:r>
              <w:rPr>
                <w:rFonts w:ascii="Arial" w:hAnsi="Arial"/>
                <w:color w:val="000000"/>
              </w:rPr>
              <w:t>78 1 00</w:t>
            </w:r>
            <w:r>
              <w:rPr>
                <w:rFonts w:ascii="Arial" w:hAnsi="Arial"/>
                <w:color w:val="000000"/>
              </w:rPr>
              <w:t>С1403</w:t>
            </w:r>
          </w:p>
        </w:tc>
        <w:tc>
          <w:tcPr>
            <w:tcW w:type="dxa" w:w="619"/>
            <w:tcBorders>
              <w:top w:color="000000" w:sz="4" w:val="single"/>
              <w:left w:color="000000" w:sz="4" w:val="single"/>
              <w:bottom w:color="000000" w:sz="4" w:val="single"/>
              <w:right w:color="000000" w:sz="4" w:val="single"/>
            </w:tcBorders>
            <w:shd w:fill="FFFFFF" w:val="clear"/>
            <w:vAlign w:val="center"/>
          </w:tcPr>
          <w:p w14:paraId="6C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6D060000">
            <w:pPr>
              <w:ind/>
              <w:jc w:val="center"/>
              <w:rPr>
                <w:rFonts w:ascii="Arial" w:hAnsi="Arial"/>
                <w:color w:val="000000"/>
              </w:rPr>
            </w:pPr>
            <w:r>
              <w:rPr>
                <w:rFonts w:ascii="Arial" w:hAnsi="Arial"/>
                <w:color w:val="000000"/>
              </w:rPr>
              <w:t>5</w:t>
            </w:r>
            <w:r>
              <w:rPr>
                <w:rFonts w:ascii="Arial" w:hAnsi="Arial"/>
                <w:color w:val="000000"/>
              </w:rPr>
              <w:t xml:space="preserve"> 000,0</w:t>
            </w:r>
          </w:p>
        </w:tc>
        <w:tc>
          <w:tcPr>
            <w:tcW w:type="dxa" w:w="1453"/>
            <w:tcBorders>
              <w:top w:color="000000" w:sz="4" w:val="single"/>
              <w:left w:color="000000" w:sz="4" w:val="single"/>
              <w:bottom w:color="000000" w:sz="4" w:val="single"/>
              <w:right w:color="000000" w:sz="4" w:val="single"/>
            </w:tcBorders>
            <w:shd w:fill="FFFFFF" w:val="clear"/>
            <w:vAlign w:val="center"/>
          </w:tcPr>
          <w:p w14:paraId="6E06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205"/>
        </w:trPr>
        <w:tc>
          <w:tcPr>
            <w:tcW w:type="dxa" w:w="3851"/>
            <w:tcBorders>
              <w:top w:color="000000" w:sz="4" w:val="single"/>
              <w:left w:color="000000" w:sz="4" w:val="single"/>
              <w:bottom w:color="000000" w:sz="4" w:val="single"/>
              <w:right w:color="000000" w:sz="4" w:val="single"/>
            </w:tcBorders>
            <w:shd w:fill="FFFFFF" w:val="clear"/>
          </w:tcPr>
          <w:p w14:paraId="6F060000">
            <w:pPr>
              <w:ind/>
              <w:jc w:val="both"/>
              <w:rPr>
                <w:rFonts w:ascii="Arial" w:hAnsi="Arial"/>
                <w:color w:val="000000"/>
              </w:rPr>
            </w:pPr>
            <w:r>
              <w:rPr>
                <w:rFonts w:ascii="Arial" w:hAnsi="Arial"/>
                <w:color w:val="000000"/>
              </w:rPr>
              <w:t>Иные бюджетные ассигнования</w:t>
            </w:r>
          </w:p>
        </w:tc>
        <w:tc>
          <w:tcPr>
            <w:tcW w:type="dxa" w:w="556"/>
            <w:tcBorders>
              <w:top w:color="000000" w:sz="4" w:val="single"/>
              <w:left w:color="000000" w:sz="4" w:val="single"/>
              <w:bottom w:color="000000" w:sz="4" w:val="single"/>
              <w:right w:color="000000" w:sz="4" w:val="single"/>
            </w:tcBorders>
            <w:shd w:fill="FFFFFF" w:val="clear"/>
            <w:vAlign w:val="center"/>
          </w:tcPr>
          <w:p w14:paraId="70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71060000">
            <w:pPr>
              <w:ind/>
              <w:jc w:val="center"/>
              <w:rPr>
                <w:rFonts w:ascii="Arial" w:hAnsi="Arial"/>
                <w:color w:val="000000"/>
              </w:rPr>
            </w:pPr>
            <w:r>
              <w:rPr>
                <w:rFonts w:ascii="Arial" w:hAnsi="Arial"/>
                <w:color w:val="000000"/>
              </w:rPr>
              <w:t>11</w:t>
            </w:r>
          </w:p>
        </w:tc>
        <w:tc>
          <w:tcPr>
            <w:tcW w:type="dxa" w:w="1717"/>
            <w:tcBorders>
              <w:top w:color="000000" w:sz="4" w:val="single"/>
              <w:left w:color="000000" w:sz="4" w:val="single"/>
              <w:bottom w:color="000000" w:sz="4" w:val="single"/>
              <w:right w:color="000000" w:sz="4" w:val="single"/>
            </w:tcBorders>
            <w:shd w:fill="FFFFFF" w:val="clear"/>
            <w:vAlign w:val="center"/>
          </w:tcPr>
          <w:p w14:paraId="72060000">
            <w:pPr>
              <w:ind/>
              <w:jc w:val="center"/>
              <w:rPr>
                <w:rFonts w:ascii="Arial" w:hAnsi="Arial"/>
                <w:color w:val="000000"/>
              </w:rPr>
            </w:pPr>
            <w:r>
              <w:rPr>
                <w:rFonts w:ascii="Arial" w:hAnsi="Arial"/>
                <w:color w:val="000000"/>
              </w:rPr>
              <w:t>78 1 00</w:t>
            </w:r>
            <w:r>
              <w:rPr>
                <w:rFonts w:ascii="Arial" w:hAnsi="Arial"/>
                <w:color w:val="000000"/>
              </w:rPr>
              <w:t>С1403</w:t>
            </w:r>
          </w:p>
        </w:tc>
        <w:tc>
          <w:tcPr>
            <w:tcW w:type="dxa" w:w="619"/>
            <w:tcBorders>
              <w:top w:color="000000" w:sz="4" w:val="single"/>
              <w:left w:color="000000" w:sz="4" w:val="single"/>
              <w:bottom w:color="000000" w:sz="4" w:val="single"/>
              <w:right w:color="000000" w:sz="4" w:val="single"/>
            </w:tcBorders>
            <w:shd w:fill="FFFFFF" w:val="clear"/>
            <w:vAlign w:val="center"/>
          </w:tcPr>
          <w:p w14:paraId="73060000">
            <w:pPr>
              <w:ind/>
              <w:jc w:val="center"/>
              <w:rPr>
                <w:rFonts w:ascii="Arial" w:hAnsi="Arial"/>
                <w:color w:val="000000"/>
              </w:rPr>
            </w:pPr>
            <w:r>
              <w:rPr>
                <w:rFonts w:ascii="Arial" w:hAnsi="Arial"/>
                <w:color w:val="000000"/>
              </w:rPr>
              <w:t>8</w:t>
            </w:r>
            <w:r>
              <w:rPr>
                <w:rFonts w:ascii="Arial" w:hAnsi="Arial"/>
                <w:color w:val="000000"/>
              </w:rPr>
              <w:t>00</w:t>
            </w:r>
          </w:p>
        </w:tc>
        <w:tc>
          <w:tcPr>
            <w:tcW w:type="dxa" w:w="1453"/>
            <w:tcBorders>
              <w:top w:color="000000" w:sz="4" w:val="single"/>
              <w:left w:color="000000" w:sz="4" w:val="single"/>
              <w:bottom w:color="000000" w:sz="4" w:val="single"/>
              <w:right w:color="000000" w:sz="4" w:val="single"/>
            </w:tcBorders>
            <w:shd w:fill="FFFFFF" w:val="clear"/>
            <w:vAlign w:val="center"/>
          </w:tcPr>
          <w:p w14:paraId="74060000">
            <w:pPr>
              <w:ind/>
              <w:jc w:val="center"/>
              <w:rPr>
                <w:rFonts w:ascii="Arial" w:hAnsi="Arial"/>
                <w:color w:val="000000"/>
              </w:rPr>
            </w:pPr>
            <w:r>
              <w:rPr>
                <w:rFonts w:ascii="Arial" w:hAnsi="Arial"/>
                <w:color w:val="000000"/>
              </w:rPr>
              <w:t>5</w:t>
            </w:r>
            <w:r>
              <w:rPr>
                <w:rFonts w:ascii="Arial" w:hAnsi="Arial"/>
                <w:color w:val="000000"/>
              </w:rPr>
              <w:t xml:space="preserve"> 000,0</w:t>
            </w:r>
          </w:p>
        </w:tc>
        <w:tc>
          <w:tcPr>
            <w:tcW w:type="dxa" w:w="1453"/>
            <w:tcBorders>
              <w:top w:color="000000" w:sz="4" w:val="single"/>
              <w:left w:color="000000" w:sz="4" w:val="single"/>
              <w:bottom w:color="000000" w:sz="4" w:val="single"/>
              <w:right w:color="000000" w:sz="4" w:val="single"/>
            </w:tcBorders>
            <w:shd w:fill="FFFFFF" w:val="clear"/>
            <w:vAlign w:val="center"/>
          </w:tcPr>
          <w:p w14:paraId="7506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184"/>
        </w:trPr>
        <w:tc>
          <w:tcPr>
            <w:tcW w:type="dxa" w:w="3851"/>
            <w:tcBorders>
              <w:top w:color="000000" w:sz="4" w:val="single"/>
              <w:left w:color="000000" w:sz="4" w:val="single"/>
              <w:bottom w:color="000000" w:sz="4" w:val="single"/>
              <w:right w:color="000000" w:sz="4" w:val="single"/>
            </w:tcBorders>
            <w:shd w:fill="FFFFFF" w:val="clear"/>
            <w:vAlign w:val="center"/>
          </w:tcPr>
          <w:p w14:paraId="76060000">
            <w:pPr>
              <w:ind/>
              <w:jc w:val="both"/>
              <w:rPr>
                <w:rFonts w:ascii="Arial" w:hAnsi="Arial"/>
                <w:color w:val="000000"/>
              </w:rPr>
            </w:pPr>
            <w:r>
              <w:rPr>
                <w:rFonts w:ascii="Arial" w:hAnsi="Arial"/>
                <w:color w:val="000000"/>
              </w:rPr>
              <w:t>Резервные средства</w:t>
            </w:r>
          </w:p>
        </w:tc>
        <w:tc>
          <w:tcPr>
            <w:tcW w:type="dxa" w:w="556"/>
            <w:tcBorders>
              <w:top w:color="000000" w:sz="4" w:val="single"/>
              <w:left w:color="000000" w:sz="4" w:val="single"/>
              <w:bottom w:color="000000" w:sz="4" w:val="single"/>
              <w:right w:color="000000" w:sz="4" w:val="single"/>
            </w:tcBorders>
            <w:shd w:fill="FFFFFF" w:val="clear"/>
            <w:vAlign w:val="center"/>
          </w:tcPr>
          <w:p w14:paraId="77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78060000">
            <w:pPr>
              <w:ind/>
              <w:jc w:val="center"/>
              <w:rPr>
                <w:rFonts w:ascii="Arial" w:hAnsi="Arial"/>
                <w:color w:val="000000"/>
              </w:rPr>
            </w:pPr>
            <w:r>
              <w:rPr>
                <w:rFonts w:ascii="Arial" w:hAnsi="Arial"/>
                <w:color w:val="000000"/>
              </w:rPr>
              <w:t>11</w:t>
            </w:r>
          </w:p>
        </w:tc>
        <w:tc>
          <w:tcPr>
            <w:tcW w:type="dxa" w:w="1717"/>
            <w:tcBorders>
              <w:top w:color="000000" w:sz="4" w:val="single"/>
              <w:left w:color="000000" w:sz="4" w:val="single"/>
              <w:bottom w:color="000000" w:sz="4" w:val="single"/>
              <w:right w:color="000000" w:sz="4" w:val="single"/>
            </w:tcBorders>
            <w:shd w:fill="FFFFFF" w:val="clear"/>
            <w:vAlign w:val="center"/>
          </w:tcPr>
          <w:p w14:paraId="79060000">
            <w:pPr>
              <w:ind/>
              <w:jc w:val="center"/>
              <w:rPr>
                <w:rFonts w:ascii="Arial" w:hAnsi="Arial"/>
                <w:color w:val="000000"/>
              </w:rPr>
            </w:pPr>
            <w:r>
              <w:rPr>
                <w:rFonts w:ascii="Arial" w:hAnsi="Arial"/>
                <w:color w:val="000000"/>
              </w:rPr>
              <w:t>78 1 00</w:t>
            </w:r>
            <w:r>
              <w:rPr>
                <w:rFonts w:ascii="Arial" w:hAnsi="Arial"/>
                <w:color w:val="000000"/>
              </w:rPr>
              <w:t>С1403</w:t>
            </w:r>
          </w:p>
        </w:tc>
        <w:tc>
          <w:tcPr>
            <w:tcW w:type="dxa" w:w="619"/>
            <w:tcBorders>
              <w:top w:color="000000" w:sz="4" w:val="single"/>
              <w:left w:color="000000" w:sz="4" w:val="single"/>
              <w:bottom w:color="000000" w:sz="4" w:val="single"/>
              <w:right w:color="000000" w:sz="4" w:val="single"/>
            </w:tcBorders>
            <w:shd w:fill="FFFFFF" w:val="clear"/>
            <w:vAlign w:val="center"/>
          </w:tcPr>
          <w:p w14:paraId="7A060000">
            <w:pPr>
              <w:ind/>
              <w:jc w:val="center"/>
              <w:rPr>
                <w:rFonts w:ascii="Arial" w:hAnsi="Arial"/>
                <w:color w:val="000000"/>
              </w:rPr>
            </w:pPr>
            <w:r>
              <w:rPr>
                <w:rFonts w:ascii="Arial" w:hAnsi="Arial"/>
                <w:color w:val="000000"/>
              </w:rPr>
              <w:t>870</w:t>
            </w:r>
          </w:p>
        </w:tc>
        <w:tc>
          <w:tcPr>
            <w:tcW w:type="dxa" w:w="1453"/>
            <w:tcBorders>
              <w:top w:color="000000" w:sz="4" w:val="single"/>
              <w:left w:color="000000" w:sz="4" w:val="single"/>
              <w:bottom w:color="000000" w:sz="4" w:val="single"/>
              <w:right w:color="000000" w:sz="4" w:val="single"/>
            </w:tcBorders>
            <w:shd w:fill="FFFFFF" w:val="clear"/>
            <w:vAlign w:val="center"/>
          </w:tcPr>
          <w:p w14:paraId="7B060000">
            <w:pPr>
              <w:ind/>
              <w:jc w:val="center"/>
              <w:rPr>
                <w:rFonts w:ascii="Arial" w:hAnsi="Arial"/>
                <w:color w:val="000000"/>
              </w:rPr>
            </w:pPr>
            <w:r>
              <w:rPr>
                <w:rFonts w:ascii="Arial" w:hAnsi="Arial"/>
                <w:color w:val="000000"/>
              </w:rPr>
              <w:t>5 000,0</w:t>
            </w:r>
          </w:p>
        </w:tc>
        <w:tc>
          <w:tcPr>
            <w:tcW w:type="dxa" w:w="1453"/>
            <w:tcBorders>
              <w:top w:color="000000" w:sz="4" w:val="single"/>
              <w:left w:color="000000" w:sz="4" w:val="single"/>
              <w:bottom w:color="000000" w:sz="4" w:val="single"/>
              <w:right w:color="000000" w:sz="4" w:val="single"/>
            </w:tcBorders>
            <w:shd w:fill="FFFFFF" w:val="clear"/>
            <w:vAlign w:val="center"/>
          </w:tcPr>
          <w:p w14:paraId="7C060000">
            <w:pPr>
              <w:ind/>
              <w:jc w:val="center"/>
              <w:rPr>
                <w:rFonts w:ascii="Arial" w:hAnsi="Arial"/>
                <w:color w:val="000000"/>
              </w:rPr>
            </w:pPr>
            <w:r>
              <w:rPr>
                <w:rFonts w:ascii="Arial" w:hAnsi="Arial"/>
                <w:color w:val="000000"/>
              </w:rPr>
              <w:t>5 000,0</w:t>
            </w:r>
          </w:p>
        </w:tc>
      </w:tr>
      <w:tr>
        <w:trPr>
          <w:trHeight w:hRule="atLeast" w:val="276"/>
        </w:trPr>
        <w:tc>
          <w:tcPr>
            <w:tcW w:type="dxa" w:w="3851"/>
            <w:tcBorders>
              <w:top w:color="000000" w:sz="4" w:val="single"/>
              <w:left w:color="000000" w:sz="4" w:val="single"/>
              <w:bottom w:color="000000" w:sz="4" w:val="single"/>
              <w:right w:color="000000" w:sz="4" w:val="single"/>
            </w:tcBorders>
            <w:shd w:fill="FFFFFF" w:val="clear"/>
            <w:vAlign w:val="center"/>
          </w:tcPr>
          <w:p w14:paraId="7D060000">
            <w:pPr>
              <w:ind/>
              <w:jc w:val="both"/>
              <w:rPr>
                <w:rFonts w:ascii="Arial" w:hAnsi="Arial"/>
                <w:color w:val="000000"/>
              </w:rPr>
            </w:pPr>
            <w:r>
              <w:rPr>
                <w:rFonts w:ascii="Arial" w:hAnsi="Arial"/>
                <w:color w:val="000000"/>
              </w:rPr>
              <w:t>Другие общегосударственные вопросы</w:t>
            </w:r>
          </w:p>
        </w:tc>
        <w:tc>
          <w:tcPr>
            <w:tcW w:type="dxa" w:w="556"/>
            <w:tcBorders>
              <w:top w:color="000000" w:sz="4" w:val="single"/>
              <w:left w:color="000000" w:sz="4" w:val="single"/>
              <w:bottom w:color="000000" w:sz="4" w:val="single"/>
              <w:right w:color="000000" w:sz="4" w:val="single"/>
            </w:tcBorders>
            <w:shd w:fill="FFFFFF" w:val="clear"/>
            <w:vAlign w:val="center"/>
          </w:tcPr>
          <w:p w14:paraId="7E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7F060000">
            <w:pPr>
              <w:ind/>
              <w:jc w:val="center"/>
              <w:rPr>
                <w:rFonts w:ascii="Arial" w:hAnsi="Arial"/>
                <w:color w:val="000000"/>
              </w:rPr>
            </w:pPr>
            <w:r>
              <w:rPr>
                <w:rFonts w:ascii="Arial" w:hAnsi="Arial"/>
                <w:color w:val="000000"/>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8006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81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tcPr>
          <w:p w14:paraId="82060000">
            <w:pPr>
              <w:ind/>
              <w:jc w:val="center"/>
              <w:rPr>
                <w:rFonts w:ascii="Arial" w:hAnsi="Arial"/>
                <w:color w:val="000000"/>
                <w:highlight w:val="red"/>
              </w:rPr>
            </w:pPr>
            <w:r>
              <w:rPr>
                <w:rFonts w:ascii="Arial" w:hAnsi="Arial"/>
                <w:color w:val="000000"/>
              </w:rPr>
              <w:t>1 053 200,0</w:t>
            </w:r>
          </w:p>
        </w:tc>
        <w:tc>
          <w:tcPr>
            <w:tcW w:type="dxa" w:w="1453"/>
            <w:tcBorders>
              <w:top w:color="000000" w:sz="4" w:val="single"/>
              <w:left w:color="000000" w:sz="4" w:val="single"/>
              <w:bottom w:color="000000" w:sz="4" w:val="single"/>
              <w:right w:color="000000" w:sz="4" w:val="single"/>
            </w:tcBorders>
            <w:shd w:fill="FFFFFF" w:val="clear"/>
            <w:vAlign w:val="center"/>
          </w:tcPr>
          <w:p w14:paraId="83060000">
            <w:pPr>
              <w:ind/>
              <w:jc w:val="center"/>
              <w:rPr>
                <w:rFonts w:ascii="Arial" w:hAnsi="Arial"/>
                <w:color w:val="000000"/>
              </w:rPr>
            </w:pPr>
            <w:r>
              <w:rPr>
                <w:rFonts w:ascii="Arial" w:hAnsi="Arial"/>
                <w:color w:val="000000"/>
              </w:rPr>
              <w:t>1 053 200,0</w:t>
            </w:r>
          </w:p>
        </w:tc>
      </w:tr>
      <w:tr>
        <w:trPr>
          <w:trHeight w:hRule="atLeast" w:val="1035"/>
        </w:trPr>
        <w:tc>
          <w:tcPr>
            <w:tcW w:type="dxa" w:w="3851"/>
            <w:tcBorders>
              <w:top w:color="000000" w:sz="4" w:val="single"/>
              <w:left w:color="000000" w:sz="4" w:val="single"/>
              <w:bottom w:color="000000" w:sz="4" w:val="single"/>
              <w:right w:color="000000" w:sz="4" w:val="single"/>
            </w:tcBorders>
            <w:shd w:fill="FFFFFF" w:val="clear"/>
          </w:tcPr>
          <w:p w14:paraId="84060000">
            <w:pPr>
              <w:ind/>
              <w:jc w:val="both"/>
              <w:rPr>
                <w:rFonts w:ascii="Arial" w:hAnsi="Arial"/>
              </w:rPr>
            </w:pPr>
            <w:r>
              <w:rPr>
                <w:rFonts w:ascii="Arial" w:hAnsi="Arial"/>
              </w:rPr>
              <w:t>Муниципальная программа «Развитие муниципальной службы в муниципальном образовании «Миленинский сельсовет»  Фатежского рай</w:t>
            </w:r>
            <w:r>
              <w:rPr>
                <w:rFonts w:ascii="Arial" w:hAnsi="Arial"/>
              </w:rPr>
              <w:t>она Курской области на 2019-2029</w:t>
            </w:r>
            <w:r>
              <w:rPr>
                <w:rFonts w:ascii="Arial" w:hAnsi="Arial"/>
              </w:rPr>
              <w:t xml:space="preserve"> годы»</w:t>
            </w:r>
          </w:p>
        </w:tc>
        <w:tc>
          <w:tcPr>
            <w:tcW w:type="dxa" w:w="556"/>
            <w:tcBorders>
              <w:top w:color="000000" w:sz="4" w:val="single"/>
              <w:left w:color="000000" w:sz="4" w:val="single"/>
              <w:bottom w:color="000000" w:sz="4" w:val="single"/>
              <w:right w:color="000000" w:sz="4" w:val="single"/>
            </w:tcBorders>
            <w:shd w:fill="FFFFFF" w:val="clear"/>
            <w:vAlign w:val="center"/>
          </w:tcPr>
          <w:p w14:paraId="85060000">
            <w:pPr>
              <w:ind/>
              <w:jc w:val="center"/>
              <w:rPr>
                <w:rFonts w:ascii="Arial" w:hAnsi="Arial"/>
              </w:rPr>
            </w:pPr>
            <w:r>
              <w:rPr>
                <w:rFonts w:ascii="Arial" w:hAnsi="Arial"/>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86060000">
            <w:pPr>
              <w:ind/>
              <w:jc w:val="center"/>
              <w:rPr>
                <w:rFonts w:ascii="Arial" w:hAnsi="Arial"/>
              </w:rPr>
            </w:pPr>
            <w:r>
              <w:rPr>
                <w:rFonts w:ascii="Arial" w:hAnsi="Arial"/>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87060000">
            <w:pPr>
              <w:ind/>
              <w:jc w:val="center"/>
              <w:rPr>
                <w:rFonts w:ascii="Arial" w:hAnsi="Arial"/>
              </w:rPr>
            </w:pPr>
            <w:r>
              <w:rPr>
                <w:rFonts w:ascii="Arial" w:hAnsi="Arial"/>
              </w:rPr>
              <w:t>09 0 00</w:t>
            </w:r>
            <w:r>
              <w:rPr>
                <w:rFonts w:ascii="Arial" w:hAnsi="Arial"/>
              </w:rPr>
              <w:t xml:space="preserve"> </w:t>
            </w:r>
            <w:r>
              <w:rPr>
                <w:rFonts w:ascii="Arial" w:hAnsi="Arial"/>
              </w:rPr>
              <w:t>00000</w:t>
            </w:r>
          </w:p>
        </w:tc>
        <w:tc>
          <w:tcPr>
            <w:tcW w:type="dxa" w:w="619"/>
            <w:tcBorders>
              <w:top w:color="000000" w:sz="4" w:val="single"/>
              <w:left w:color="000000" w:sz="4" w:val="single"/>
              <w:bottom w:color="000000" w:sz="4" w:val="single"/>
              <w:right w:color="000000" w:sz="4" w:val="single"/>
            </w:tcBorders>
            <w:shd w:fill="FFFFFF" w:val="clear"/>
            <w:vAlign w:val="center"/>
          </w:tcPr>
          <w:p w14:paraId="88060000">
            <w:pPr>
              <w:ind/>
              <w:jc w:val="center"/>
              <w:rPr>
                <w:rFonts w:ascii="Arial" w:hAnsi="Arial"/>
              </w:rPr>
            </w:pPr>
          </w:p>
        </w:tc>
        <w:tc>
          <w:tcPr>
            <w:tcW w:type="dxa" w:w="1453"/>
            <w:tcBorders>
              <w:top w:color="000000" w:sz="4" w:val="single"/>
              <w:left w:color="000000" w:sz="4" w:val="single"/>
              <w:bottom w:color="000000" w:sz="4" w:val="single"/>
              <w:right w:color="000000" w:sz="4" w:val="single"/>
            </w:tcBorders>
            <w:shd w:fill="FFFFFF" w:val="clear"/>
            <w:vAlign w:val="center"/>
          </w:tcPr>
          <w:p w14:paraId="89060000">
            <w:pPr>
              <w:ind/>
              <w:jc w:val="center"/>
              <w:rPr>
                <w:rFonts w:ascii="Arial" w:hAnsi="Arial"/>
                <w:highlight w:val="red"/>
              </w:rPr>
            </w:pPr>
            <w:r>
              <w:rPr>
                <w:rFonts w:ascii="Arial" w:hAnsi="Arial"/>
              </w:rPr>
              <w:t>3 000,0</w:t>
            </w:r>
          </w:p>
        </w:tc>
        <w:tc>
          <w:tcPr>
            <w:tcW w:type="dxa" w:w="1453"/>
            <w:tcBorders>
              <w:top w:color="000000" w:sz="4" w:val="single"/>
              <w:left w:color="000000" w:sz="4" w:val="single"/>
              <w:bottom w:color="000000" w:sz="4" w:val="single"/>
              <w:right w:color="000000" w:sz="4" w:val="single"/>
            </w:tcBorders>
            <w:shd w:fill="FFFFFF" w:val="clear"/>
            <w:vAlign w:val="center"/>
          </w:tcPr>
          <w:p w14:paraId="8A060000">
            <w:pPr>
              <w:ind/>
              <w:jc w:val="center"/>
              <w:rPr>
                <w:rFonts w:ascii="Arial" w:hAnsi="Arial"/>
                <w:highlight w:val="red"/>
              </w:rPr>
            </w:pPr>
            <w:r>
              <w:rPr>
                <w:rFonts w:ascii="Arial" w:hAnsi="Arial"/>
              </w:rPr>
              <w:t>3 000,0</w:t>
            </w:r>
          </w:p>
        </w:tc>
      </w:tr>
      <w:tr>
        <w:trPr>
          <w:trHeight w:hRule="atLeast" w:val="1035"/>
        </w:trPr>
        <w:tc>
          <w:tcPr>
            <w:tcW w:type="dxa" w:w="3851"/>
            <w:tcBorders>
              <w:top w:color="000000" w:sz="4" w:val="single"/>
              <w:left w:color="000000" w:sz="4" w:val="single"/>
              <w:bottom w:color="000000" w:sz="4" w:val="single"/>
              <w:right w:color="000000" w:sz="4" w:val="single"/>
            </w:tcBorders>
            <w:shd w:fill="FFFFFF" w:val="clear"/>
          </w:tcPr>
          <w:p w14:paraId="8B060000">
            <w:pPr>
              <w:ind/>
              <w:jc w:val="both"/>
              <w:rPr>
                <w:rFonts w:ascii="Arial" w:hAnsi="Arial"/>
              </w:rPr>
            </w:pPr>
            <w:r>
              <w:rPr>
                <w:rFonts w:ascii="Arial" w:hAnsi="Arial"/>
              </w:rPr>
              <w:t>Подпрограмма «Реализация мероприятий, направленных на развитие муниципальной службы» муниципальной программы «Развитие муниципальной службы в Миленинском сельсовете  Фатежского района Курской области»</w:t>
            </w:r>
          </w:p>
        </w:tc>
        <w:tc>
          <w:tcPr>
            <w:tcW w:type="dxa" w:w="556"/>
            <w:tcBorders>
              <w:top w:color="000000" w:sz="4" w:val="single"/>
              <w:left w:color="000000" w:sz="4" w:val="single"/>
              <w:bottom w:color="000000" w:sz="4" w:val="single"/>
              <w:right w:color="000000" w:sz="4" w:val="single"/>
            </w:tcBorders>
            <w:shd w:fill="FFFFFF" w:val="clear"/>
            <w:vAlign w:val="center"/>
          </w:tcPr>
          <w:p w14:paraId="8C060000">
            <w:pPr>
              <w:ind/>
              <w:jc w:val="center"/>
              <w:rPr>
                <w:rFonts w:ascii="Arial" w:hAnsi="Arial"/>
              </w:rPr>
            </w:pPr>
            <w:r>
              <w:rPr>
                <w:rFonts w:ascii="Arial" w:hAnsi="Arial"/>
              </w:rPr>
              <w:t>0</w:t>
            </w:r>
            <w:r>
              <w:rPr>
                <w:rFonts w:ascii="Arial" w:hAnsi="Arial"/>
              </w:rPr>
              <w:t>1</w:t>
            </w:r>
          </w:p>
        </w:tc>
        <w:tc>
          <w:tcPr>
            <w:tcW w:type="dxa" w:w="557"/>
            <w:tcBorders>
              <w:top w:color="000000" w:sz="4" w:val="single"/>
              <w:left w:color="000000" w:sz="4" w:val="single"/>
              <w:bottom w:color="000000" w:sz="4" w:val="single"/>
              <w:right w:color="000000" w:sz="4" w:val="single"/>
            </w:tcBorders>
            <w:shd w:fill="FFFFFF" w:val="clear"/>
            <w:vAlign w:val="center"/>
          </w:tcPr>
          <w:p w14:paraId="8D060000">
            <w:pPr>
              <w:ind/>
              <w:jc w:val="center"/>
              <w:rPr>
                <w:rFonts w:ascii="Arial" w:hAnsi="Arial"/>
              </w:rPr>
            </w:pPr>
            <w:r>
              <w:rPr>
                <w:rFonts w:ascii="Arial" w:hAnsi="Arial"/>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8E060000">
            <w:pPr>
              <w:ind/>
              <w:jc w:val="center"/>
              <w:rPr>
                <w:rFonts w:ascii="Arial" w:hAnsi="Arial"/>
              </w:rPr>
            </w:pPr>
            <w:r>
              <w:rPr>
                <w:rFonts w:ascii="Arial" w:hAnsi="Arial"/>
              </w:rPr>
              <w:t>09 1 00</w:t>
            </w:r>
            <w:r>
              <w:rPr>
                <w:rFonts w:ascii="Arial" w:hAnsi="Arial"/>
              </w:rPr>
              <w:t xml:space="preserve"> </w:t>
            </w:r>
            <w:r>
              <w:rPr>
                <w:rFonts w:ascii="Arial" w:hAnsi="Arial"/>
              </w:rPr>
              <w:t>00000</w:t>
            </w:r>
          </w:p>
        </w:tc>
        <w:tc>
          <w:tcPr>
            <w:tcW w:type="dxa" w:w="619"/>
            <w:tcBorders>
              <w:top w:color="000000" w:sz="4" w:val="single"/>
              <w:left w:color="000000" w:sz="4" w:val="single"/>
              <w:bottom w:color="000000" w:sz="4" w:val="single"/>
              <w:right w:color="000000" w:sz="4" w:val="single"/>
            </w:tcBorders>
            <w:shd w:fill="FFFFFF" w:val="clear"/>
            <w:vAlign w:val="center"/>
          </w:tcPr>
          <w:p w14:paraId="8F060000">
            <w:pPr>
              <w:ind/>
              <w:jc w:val="center"/>
              <w:rPr>
                <w:rFonts w:ascii="Arial" w:hAnsi="Arial"/>
              </w:rPr>
            </w:pPr>
          </w:p>
        </w:tc>
        <w:tc>
          <w:tcPr>
            <w:tcW w:type="dxa" w:w="1453"/>
            <w:tcBorders>
              <w:top w:color="000000" w:sz="4" w:val="single"/>
              <w:left w:color="000000" w:sz="4" w:val="single"/>
              <w:bottom w:color="000000" w:sz="4" w:val="single"/>
              <w:right w:color="000000" w:sz="4" w:val="single"/>
            </w:tcBorders>
            <w:shd w:fill="FFFFFF" w:val="clear"/>
            <w:vAlign w:val="center"/>
          </w:tcPr>
          <w:p w14:paraId="90060000">
            <w:pPr>
              <w:ind/>
              <w:jc w:val="center"/>
              <w:rPr>
                <w:rFonts w:ascii="Arial" w:hAnsi="Arial"/>
              </w:rPr>
            </w:pPr>
            <w:r>
              <w:rPr>
                <w:rFonts w:ascii="Arial" w:hAnsi="Arial"/>
              </w:rPr>
              <w:t>3 000,0</w:t>
            </w:r>
          </w:p>
        </w:tc>
        <w:tc>
          <w:tcPr>
            <w:tcW w:type="dxa" w:w="1453"/>
            <w:tcBorders>
              <w:top w:color="000000" w:sz="4" w:val="single"/>
              <w:left w:color="000000" w:sz="4" w:val="single"/>
              <w:bottom w:color="000000" w:sz="4" w:val="single"/>
              <w:right w:color="000000" w:sz="4" w:val="single"/>
            </w:tcBorders>
            <w:shd w:fill="FFFFFF" w:val="clear"/>
            <w:vAlign w:val="center"/>
          </w:tcPr>
          <w:p w14:paraId="91060000">
            <w:pPr>
              <w:ind/>
              <w:jc w:val="center"/>
              <w:rPr>
                <w:rFonts w:ascii="Arial" w:hAnsi="Arial"/>
              </w:rPr>
            </w:pPr>
            <w:r>
              <w:rPr>
                <w:rFonts w:ascii="Arial" w:hAnsi="Arial"/>
              </w:rPr>
              <w:t>3 000,0</w:t>
            </w:r>
          </w:p>
        </w:tc>
      </w:tr>
      <w:tr>
        <w:trPr>
          <w:trHeight w:hRule="atLeast" w:val="1035"/>
        </w:trPr>
        <w:tc>
          <w:tcPr>
            <w:tcW w:type="dxa" w:w="3851"/>
            <w:tcBorders>
              <w:top w:color="000000" w:sz="4" w:val="single"/>
              <w:left w:color="000000" w:sz="4" w:val="single"/>
              <w:bottom w:color="000000" w:sz="4" w:val="single"/>
              <w:right w:color="000000" w:sz="4" w:val="single"/>
            </w:tcBorders>
            <w:shd w:fill="FFFFFF" w:val="clear"/>
          </w:tcPr>
          <w:p w14:paraId="92060000">
            <w:pPr>
              <w:ind/>
              <w:jc w:val="both"/>
              <w:rPr>
                <w:rFonts w:ascii="Arial" w:hAnsi="Arial"/>
              </w:rPr>
            </w:pPr>
            <w:r>
              <w:rPr>
                <w:rFonts w:ascii="Arial" w:hAnsi="Arial"/>
              </w:rPr>
              <w:t>Создание условий для прохождения муниципальной службы и укомплектования органов местного самоуправления высокопрофессиональными кадрами</w:t>
            </w:r>
          </w:p>
        </w:tc>
        <w:tc>
          <w:tcPr>
            <w:tcW w:type="dxa" w:w="556"/>
            <w:tcBorders>
              <w:top w:color="000000" w:sz="4" w:val="single"/>
              <w:left w:color="000000" w:sz="4" w:val="single"/>
              <w:bottom w:color="000000" w:sz="4" w:val="single"/>
              <w:right w:color="000000" w:sz="4" w:val="single"/>
            </w:tcBorders>
            <w:shd w:fill="FFFFFF" w:val="clear"/>
            <w:vAlign w:val="center"/>
          </w:tcPr>
          <w:p w14:paraId="93060000">
            <w:pPr>
              <w:ind/>
              <w:jc w:val="center"/>
              <w:rPr>
                <w:rFonts w:ascii="Arial" w:hAnsi="Arial"/>
              </w:rPr>
            </w:pPr>
            <w:r>
              <w:rPr>
                <w:rFonts w:ascii="Arial" w:hAnsi="Arial"/>
              </w:rPr>
              <w:t>0</w:t>
            </w:r>
            <w:r>
              <w:rPr>
                <w:rFonts w:ascii="Arial" w:hAnsi="Arial"/>
              </w:rPr>
              <w:t>1</w:t>
            </w:r>
          </w:p>
        </w:tc>
        <w:tc>
          <w:tcPr>
            <w:tcW w:type="dxa" w:w="557"/>
            <w:tcBorders>
              <w:top w:color="000000" w:sz="4" w:val="single"/>
              <w:left w:color="000000" w:sz="4" w:val="single"/>
              <w:bottom w:color="000000" w:sz="4" w:val="single"/>
              <w:right w:color="000000" w:sz="4" w:val="single"/>
            </w:tcBorders>
            <w:shd w:fill="FFFFFF" w:val="clear"/>
            <w:vAlign w:val="center"/>
          </w:tcPr>
          <w:p w14:paraId="94060000">
            <w:pPr>
              <w:ind/>
              <w:jc w:val="center"/>
              <w:rPr>
                <w:rFonts w:ascii="Arial" w:hAnsi="Arial"/>
              </w:rPr>
            </w:pPr>
            <w:r>
              <w:rPr>
                <w:rFonts w:ascii="Arial" w:hAnsi="Arial"/>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95060000">
            <w:pPr>
              <w:ind/>
              <w:jc w:val="center"/>
              <w:rPr>
                <w:rFonts w:ascii="Arial" w:hAnsi="Arial"/>
              </w:rPr>
            </w:pPr>
            <w:r>
              <w:rPr>
                <w:rFonts w:ascii="Arial" w:hAnsi="Arial"/>
              </w:rPr>
              <w:t>09 1 01</w:t>
            </w:r>
            <w:r>
              <w:rPr>
                <w:rFonts w:ascii="Arial" w:hAnsi="Arial"/>
              </w:rPr>
              <w:t xml:space="preserve"> </w:t>
            </w:r>
            <w:r>
              <w:rPr>
                <w:rFonts w:ascii="Arial" w:hAnsi="Arial"/>
              </w:rPr>
              <w:t>00000</w:t>
            </w:r>
          </w:p>
        </w:tc>
        <w:tc>
          <w:tcPr>
            <w:tcW w:type="dxa" w:w="619"/>
            <w:tcBorders>
              <w:top w:color="000000" w:sz="4" w:val="single"/>
              <w:left w:color="000000" w:sz="4" w:val="single"/>
              <w:bottom w:color="000000" w:sz="4" w:val="single"/>
              <w:right w:color="000000" w:sz="4" w:val="single"/>
            </w:tcBorders>
            <w:shd w:fill="FFFFFF" w:val="clear"/>
            <w:vAlign w:val="center"/>
          </w:tcPr>
          <w:p w14:paraId="96060000">
            <w:pPr>
              <w:ind/>
              <w:jc w:val="center"/>
              <w:rPr>
                <w:rFonts w:ascii="Arial" w:hAnsi="Arial"/>
              </w:rPr>
            </w:pPr>
          </w:p>
        </w:tc>
        <w:tc>
          <w:tcPr>
            <w:tcW w:type="dxa" w:w="1453"/>
            <w:tcBorders>
              <w:top w:color="000000" w:sz="4" w:val="single"/>
              <w:left w:color="000000" w:sz="4" w:val="single"/>
              <w:bottom w:color="000000" w:sz="4" w:val="single"/>
              <w:right w:color="000000" w:sz="4" w:val="single"/>
            </w:tcBorders>
            <w:shd w:fill="FFFFFF" w:val="clear"/>
            <w:vAlign w:val="center"/>
          </w:tcPr>
          <w:p w14:paraId="97060000">
            <w:pPr>
              <w:ind/>
              <w:jc w:val="center"/>
              <w:rPr>
                <w:rFonts w:ascii="Arial" w:hAnsi="Arial"/>
              </w:rPr>
            </w:pPr>
            <w:r>
              <w:rPr>
                <w:rFonts w:ascii="Arial" w:hAnsi="Arial"/>
              </w:rPr>
              <w:t>3 0</w:t>
            </w:r>
            <w:r>
              <w:rPr>
                <w:rFonts w:ascii="Arial" w:hAnsi="Arial"/>
              </w:rPr>
              <w:t>00,0</w:t>
            </w:r>
          </w:p>
        </w:tc>
        <w:tc>
          <w:tcPr>
            <w:tcW w:type="dxa" w:w="1453"/>
            <w:tcBorders>
              <w:top w:color="000000" w:sz="4" w:val="single"/>
              <w:left w:color="000000" w:sz="4" w:val="single"/>
              <w:bottom w:color="000000" w:sz="4" w:val="single"/>
              <w:right w:color="000000" w:sz="4" w:val="single"/>
            </w:tcBorders>
            <w:shd w:fill="FFFFFF" w:val="clear"/>
            <w:vAlign w:val="center"/>
          </w:tcPr>
          <w:p w14:paraId="98060000">
            <w:pPr>
              <w:ind/>
              <w:jc w:val="center"/>
              <w:rPr>
                <w:rFonts w:ascii="Arial" w:hAnsi="Arial"/>
              </w:rPr>
            </w:pPr>
            <w:r>
              <w:rPr>
                <w:rFonts w:ascii="Arial" w:hAnsi="Arial"/>
              </w:rPr>
              <w:t>3 000,0</w:t>
            </w:r>
          </w:p>
        </w:tc>
      </w:tr>
      <w:tr>
        <w:trPr>
          <w:trHeight w:hRule="atLeast" w:val="597"/>
        </w:trPr>
        <w:tc>
          <w:tcPr>
            <w:tcW w:type="dxa" w:w="3851"/>
            <w:tcBorders>
              <w:top w:color="000000" w:sz="4" w:val="single"/>
              <w:left w:color="000000" w:sz="4" w:val="single"/>
              <w:bottom w:color="000000" w:sz="4" w:val="single"/>
              <w:right w:color="000000" w:sz="4" w:val="single"/>
            </w:tcBorders>
            <w:shd w:fill="FFFFFF" w:val="clear"/>
          </w:tcPr>
          <w:p w14:paraId="99060000">
            <w:pPr>
              <w:ind/>
              <w:jc w:val="both"/>
              <w:rPr>
                <w:rFonts w:ascii="Arial" w:hAnsi="Arial"/>
              </w:rPr>
            </w:pPr>
            <w:r>
              <w:rPr>
                <w:rFonts w:ascii="Arial" w:hAnsi="Arial"/>
              </w:rPr>
              <w:t>Мероприятия направленные на развитие муниципальной службы</w:t>
            </w:r>
          </w:p>
        </w:tc>
        <w:tc>
          <w:tcPr>
            <w:tcW w:type="dxa" w:w="556"/>
            <w:tcBorders>
              <w:top w:color="000000" w:sz="4" w:val="single"/>
              <w:left w:color="000000" w:sz="4" w:val="single"/>
              <w:bottom w:color="000000" w:sz="4" w:val="single"/>
              <w:right w:color="000000" w:sz="4" w:val="single"/>
            </w:tcBorders>
            <w:shd w:fill="FFFFFF" w:val="clear"/>
            <w:vAlign w:val="center"/>
          </w:tcPr>
          <w:p w14:paraId="9A060000">
            <w:pPr>
              <w:ind/>
              <w:jc w:val="center"/>
              <w:rPr>
                <w:rFonts w:ascii="Arial" w:hAnsi="Arial"/>
              </w:rPr>
            </w:pPr>
            <w:r>
              <w:rPr>
                <w:rFonts w:ascii="Arial" w:hAnsi="Arial"/>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9B060000">
            <w:pPr>
              <w:ind/>
              <w:jc w:val="center"/>
              <w:rPr>
                <w:rFonts w:ascii="Arial" w:hAnsi="Arial"/>
              </w:rPr>
            </w:pPr>
            <w:r>
              <w:rPr>
                <w:rFonts w:ascii="Arial" w:hAnsi="Arial"/>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9C060000">
            <w:pPr>
              <w:ind/>
              <w:jc w:val="center"/>
              <w:rPr>
                <w:rFonts w:ascii="Arial" w:hAnsi="Arial"/>
              </w:rPr>
            </w:pPr>
            <w:r>
              <w:rPr>
                <w:rFonts w:ascii="Arial" w:hAnsi="Arial"/>
              </w:rPr>
              <w:t>09 1</w:t>
            </w:r>
            <w:r>
              <w:rPr>
                <w:rFonts w:ascii="Arial" w:hAnsi="Arial"/>
              </w:rPr>
              <w:t xml:space="preserve"> </w:t>
            </w:r>
            <w:r>
              <w:rPr>
                <w:rFonts w:ascii="Arial" w:hAnsi="Arial"/>
              </w:rPr>
              <w:t>01С1437</w:t>
            </w:r>
          </w:p>
        </w:tc>
        <w:tc>
          <w:tcPr>
            <w:tcW w:type="dxa" w:w="619"/>
            <w:tcBorders>
              <w:top w:color="000000" w:sz="4" w:val="single"/>
              <w:left w:color="000000" w:sz="4" w:val="single"/>
              <w:bottom w:color="000000" w:sz="4" w:val="single"/>
              <w:right w:color="000000" w:sz="4" w:val="single"/>
            </w:tcBorders>
            <w:shd w:fill="FFFFFF" w:val="clear"/>
            <w:vAlign w:val="center"/>
          </w:tcPr>
          <w:p w14:paraId="9D060000">
            <w:pPr>
              <w:ind/>
              <w:jc w:val="center"/>
              <w:rPr>
                <w:rFonts w:ascii="Arial" w:hAnsi="Arial"/>
              </w:rPr>
            </w:pPr>
          </w:p>
        </w:tc>
        <w:tc>
          <w:tcPr>
            <w:tcW w:type="dxa" w:w="1453"/>
            <w:tcBorders>
              <w:top w:color="000000" w:sz="4" w:val="single"/>
              <w:left w:color="000000" w:sz="4" w:val="single"/>
              <w:bottom w:color="000000" w:sz="4" w:val="single"/>
              <w:right w:color="000000" w:sz="4" w:val="single"/>
            </w:tcBorders>
            <w:shd w:fill="FFFFFF" w:val="clear"/>
            <w:vAlign w:val="center"/>
          </w:tcPr>
          <w:p w14:paraId="9E060000">
            <w:pPr>
              <w:ind/>
              <w:jc w:val="center"/>
              <w:rPr>
                <w:rFonts w:ascii="Arial" w:hAnsi="Arial"/>
              </w:rPr>
            </w:pPr>
            <w:r>
              <w:rPr>
                <w:rFonts w:ascii="Arial" w:hAnsi="Arial"/>
              </w:rPr>
              <w:t>3 000,0</w:t>
            </w:r>
          </w:p>
        </w:tc>
        <w:tc>
          <w:tcPr>
            <w:tcW w:type="dxa" w:w="1453"/>
            <w:tcBorders>
              <w:top w:color="000000" w:sz="4" w:val="single"/>
              <w:left w:color="000000" w:sz="4" w:val="single"/>
              <w:bottom w:color="000000" w:sz="4" w:val="single"/>
              <w:right w:color="000000" w:sz="4" w:val="single"/>
            </w:tcBorders>
            <w:shd w:fill="FFFFFF" w:val="clear"/>
            <w:vAlign w:val="center"/>
          </w:tcPr>
          <w:p w14:paraId="9F060000">
            <w:pPr>
              <w:ind/>
              <w:jc w:val="center"/>
              <w:rPr>
                <w:rFonts w:ascii="Arial" w:hAnsi="Arial"/>
              </w:rPr>
            </w:pPr>
            <w:r>
              <w:rPr>
                <w:rFonts w:ascii="Arial" w:hAnsi="Arial"/>
              </w:rPr>
              <w:t>3 000,0</w:t>
            </w:r>
          </w:p>
        </w:tc>
      </w:tr>
      <w:tr>
        <w:trPr>
          <w:trHeight w:hRule="atLeast" w:val="549"/>
        </w:trPr>
        <w:tc>
          <w:tcPr>
            <w:tcW w:type="dxa" w:w="3851"/>
            <w:tcBorders>
              <w:top w:color="000000" w:sz="4" w:val="single"/>
              <w:left w:color="000000" w:sz="4" w:val="single"/>
              <w:bottom w:color="000000" w:sz="4" w:val="single"/>
              <w:right w:color="000000" w:sz="4" w:val="single"/>
            </w:tcBorders>
            <w:shd w:fill="FFFFFF" w:val="clear"/>
          </w:tcPr>
          <w:p w14:paraId="A006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A1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A2060000">
            <w:pPr>
              <w:ind/>
              <w:jc w:val="center"/>
              <w:rPr>
                <w:rFonts w:ascii="Arial" w:hAnsi="Arial"/>
                <w:color w:val="000000"/>
              </w:rPr>
            </w:pPr>
            <w:r>
              <w:rPr>
                <w:rFonts w:ascii="Arial" w:hAnsi="Arial"/>
                <w:color w:val="000000"/>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A3060000">
            <w:pPr>
              <w:ind/>
              <w:jc w:val="center"/>
              <w:rPr>
                <w:rFonts w:ascii="Arial" w:hAnsi="Arial"/>
                <w:color w:val="000000"/>
              </w:rPr>
            </w:pPr>
            <w:r>
              <w:rPr>
                <w:rFonts w:ascii="Arial" w:hAnsi="Arial"/>
                <w:color w:val="000000"/>
              </w:rPr>
              <w:t>09 1</w:t>
            </w:r>
            <w:r>
              <w:rPr>
                <w:rFonts w:ascii="Arial" w:hAnsi="Arial"/>
                <w:color w:val="000000"/>
              </w:rPr>
              <w:t xml:space="preserve"> </w:t>
            </w:r>
            <w:r>
              <w:rPr>
                <w:rFonts w:ascii="Arial" w:hAnsi="Arial"/>
                <w:color w:val="000000"/>
              </w:rPr>
              <w:t>01С1437</w:t>
            </w:r>
          </w:p>
        </w:tc>
        <w:tc>
          <w:tcPr>
            <w:tcW w:type="dxa" w:w="619"/>
            <w:tcBorders>
              <w:top w:color="000000" w:sz="4" w:val="single"/>
              <w:left w:color="000000" w:sz="4" w:val="single"/>
              <w:bottom w:color="000000" w:sz="4" w:val="single"/>
              <w:right w:color="000000" w:sz="4" w:val="single"/>
            </w:tcBorders>
            <w:shd w:fill="FFFFFF" w:val="clear"/>
            <w:vAlign w:val="center"/>
          </w:tcPr>
          <w:p w14:paraId="A406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A5060000">
            <w:pPr>
              <w:ind/>
              <w:jc w:val="center"/>
              <w:rPr>
                <w:rFonts w:ascii="Arial" w:hAnsi="Arial"/>
              </w:rPr>
            </w:pPr>
            <w:r>
              <w:rPr>
                <w:rFonts w:ascii="Arial" w:hAnsi="Arial"/>
              </w:rPr>
              <w:t>3 000,0</w:t>
            </w:r>
          </w:p>
        </w:tc>
        <w:tc>
          <w:tcPr>
            <w:tcW w:type="dxa" w:w="1453"/>
            <w:tcBorders>
              <w:top w:color="000000" w:sz="4" w:val="single"/>
              <w:left w:color="000000" w:sz="4" w:val="single"/>
              <w:bottom w:color="000000" w:sz="4" w:val="single"/>
              <w:right w:color="000000" w:sz="4" w:val="single"/>
            </w:tcBorders>
            <w:shd w:fill="FFFFFF" w:val="clear"/>
            <w:vAlign w:val="center"/>
          </w:tcPr>
          <w:p w14:paraId="A6060000">
            <w:pPr>
              <w:ind/>
              <w:jc w:val="center"/>
              <w:rPr>
                <w:rFonts w:ascii="Arial" w:hAnsi="Arial"/>
                <w:color w:val="000000"/>
              </w:rPr>
            </w:pPr>
            <w:r>
              <w:rPr>
                <w:rFonts w:ascii="Arial" w:hAnsi="Arial"/>
                <w:color w:val="000000"/>
              </w:rPr>
              <w:t>3 000,0</w:t>
            </w:r>
          </w:p>
        </w:tc>
      </w:tr>
      <w:tr>
        <w:trPr>
          <w:trHeight w:hRule="atLeast" w:val="571"/>
        </w:trPr>
        <w:tc>
          <w:tcPr>
            <w:tcW w:type="dxa" w:w="3851"/>
            <w:tcBorders>
              <w:top w:color="000000" w:sz="4" w:val="single"/>
              <w:left w:color="000000" w:sz="4" w:val="single"/>
              <w:bottom w:color="000000" w:sz="4" w:val="single"/>
              <w:right w:color="000000" w:sz="4" w:val="single"/>
            </w:tcBorders>
            <w:shd w:fill="FFFFFF" w:val="clear"/>
          </w:tcPr>
          <w:p w14:paraId="A706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A8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A9060000">
            <w:pPr>
              <w:ind/>
              <w:jc w:val="center"/>
              <w:rPr>
                <w:rFonts w:ascii="Arial" w:hAnsi="Arial"/>
                <w:color w:val="000000"/>
              </w:rPr>
            </w:pPr>
            <w:r>
              <w:rPr>
                <w:rFonts w:ascii="Arial" w:hAnsi="Arial"/>
                <w:color w:val="000000"/>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AA060000">
            <w:pPr>
              <w:ind/>
              <w:jc w:val="center"/>
              <w:rPr>
                <w:rFonts w:ascii="Arial" w:hAnsi="Arial"/>
                <w:color w:val="000000"/>
              </w:rPr>
            </w:pPr>
            <w:r>
              <w:rPr>
                <w:rFonts w:ascii="Arial" w:hAnsi="Arial"/>
                <w:color w:val="000000"/>
              </w:rPr>
              <w:t>09 1 01</w:t>
            </w:r>
            <w:r>
              <w:rPr>
                <w:rFonts w:ascii="Arial" w:hAnsi="Arial"/>
                <w:color w:val="000000"/>
              </w:rPr>
              <w:t>С1437</w:t>
            </w:r>
          </w:p>
        </w:tc>
        <w:tc>
          <w:tcPr>
            <w:tcW w:type="dxa" w:w="619"/>
            <w:tcBorders>
              <w:top w:color="000000" w:sz="4" w:val="single"/>
              <w:left w:color="000000" w:sz="4" w:val="single"/>
              <w:bottom w:color="000000" w:sz="4" w:val="single"/>
              <w:right w:color="000000" w:sz="4" w:val="single"/>
            </w:tcBorders>
            <w:shd w:fill="FFFFFF" w:val="clear"/>
            <w:vAlign w:val="center"/>
          </w:tcPr>
          <w:p w14:paraId="AB06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AC060000">
            <w:pPr>
              <w:ind/>
              <w:jc w:val="center"/>
              <w:rPr>
                <w:rFonts w:ascii="Arial" w:hAnsi="Arial"/>
              </w:rPr>
            </w:pPr>
            <w:r>
              <w:rPr>
                <w:rFonts w:ascii="Arial" w:hAnsi="Arial"/>
              </w:rPr>
              <w:t>3 000,0</w:t>
            </w:r>
          </w:p>
        </w:tc>
        <w:tc>
          <w:tcPr>
            <w:tcW w:type="dxa" w:w="1453"/>
            <w:tcBorders>
              <w:top w:color="000000" w:sz="4" w:val="single"/>
              <w:left w:color="000000" w:sz="4" w:val="single"/>
              <w:bottom w:color="000000" w:sz="4" w:val="single"/>
              <w:right w:color="000000" w:sz="4" w:val="single"/>
            </w:tcBorders>
            <w:shd w:fill="FFFFFF" w:val="clear"/>
            <w:vAlign w:val="center"/>
          </w:tcPr>
          <w:p w14:paraId="AD060000">
            <w:pPr>
              <w:ind/>
              <w:jc w:val="center"/>
              <w:rPr>
                <w:rFonts w:ascii="Arial" w:hAnsi="Arial"/>
                <w:color w:val="000000"/>
              </w:rPr>
            </w:pPr>
            <w:r>
              <w:rPr>
                <w:rFonts w:ascii="Arial" w:hAnsi="Arial"/>
                <w:color w:val="000000"/>
              </w:rPr>
              <w:t>3 000,0</w:t>
            </w:r>
          </w:p>
        </w:tc>
      </w:tr>
      <w:tr>
        <w:trPr>
          <w:trHeight w:hRule="atLeast" w:val="571"/>
        </w:trPr>
        <w:tc>
          <w:tcPr>
            <w:tcW w:type="dxa" w:w="3851"/>
            <w:tcBorders>
              <w:top w:color="000000" w:sz="4" w:val="single"/>
              <w:left w:color="000000" w:sz="4" w:val="single"/>
              <w:bottom w:color="000000" w:sz="4" w:val="single"/>
              <w:right w:color="000000" w:sz="4" w:val="single"/>
            </w:tcBorders>
            <w:shd w:fill="FFFFFF" w:val="clear"/>
          </w:tcPr>
          <w:p w14:paraId="AE060000">
            <w:pPr>
              <w:ind/>
              <w:jc w:val="both"/>
              <w:rPr>
                <w:rFonts w:ascii="Arial" w:hAnsi="Arial"/>
                <w:color w:val="000000"/>
              </w:rPr>
            </w:pPr>
            <w:r>
              <w:rPr>
                <w:rFonts w:ascii="Arial" w:hAnsi="Arial"/>
                <w:color w:val="000000"/>
              </w:rPr>
              <w:t>Реализация государственных функций, связанных с общегосударственным управлением</w:t>
            </w:r>
          </w:p>
        </w:tc>
        <w:tc>
          <w:tcPr>
            <w:tcW w:type="dxa" w:w="556"/>
            <w:tcBorders>
              <w:top w:color="000000" w:sz="4" w:val="single"/>
              <w:left w:color="000000" w:sz="4" w:val="single"/>
              <w:bottom w:color="000000" w:sz="4" w:val="single"/>
              <w:right w:color="000000" w:sz="4" w:val="single"/>
            </w:tcBorders>
            <w:shd w:fill="FFFFFF" w:val="clear"/>
            <w:vAlign w:val="center"/>
          </w:tcPr>
          <w:p w14:paraId="AF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B0060000">
            <w:pPr>
              <w:ind/>
              <w:jc w:val="center"/>
              <w:rPr>
                <w:rFonts w:ascii="Arial" w:hAnsi="Arial"/>
                <w:color w:val="000000"/>
              </w:rPr>
            </w:pPr>
            <w:r>
              <w:rPr>
                <w:rFonts w:ascii="Arial" w:hAnsi="Arial"/>
                <w:color w:val="000000"/>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B1060000">
            <w:pPr>
              <w:ind/>
              <w:jc w:val="center"/>
              <w:rPr>
                <w:rFonts w:ascii="Arial" w:hAnsi="Arial"/>
                <w:color w:val="000000"/>
              </w:rPr>
            </w:pPr>
            <w:r>
              <w:rPr>
                <w:rFonts w:ascii="Arial" w:hAnsi="Arial"/>
                <w:color w:val="000000"/>
              </w:rPr>
              <w:t>7</w:t>
            </w:r>
            <w:r>
              <w:rPr>
                <w:rFonts w:ascii="Arial" w:hAnsi="Arial"/>
                <w:color w:val="000000"/>
              </w:rPr>
              <w:t xml:space="preserve">6 0 00 </w:t>
            </w:r>
            <w:r>
              <w:rPr>
                <w:rFonts w:ascii="Arial" w:hAnsi="Arial"/>
                <w:color w:val="000000"/>
              </w:rPr>
              <w:t>00000</w:t>
            </w:r>
          </w:p>
        </w:tc>
        <w:tc>
          <w:tcPr>
            <w:tcW w:type="dxa" w:w="619"/>
            <w:tcBorders>
              <w:top w:color="000000" w:sz="4" w:val="single"/>
              <w:left w:color="000000" w:sz="4" w:val="single"/>
              <w:bottom w:color="000000" w:sz="4" w:val="single"/>
              <w:right w:color="000000" w:sz="4" w:val="single"/>
            </w:tcBorders>
            <w:shd w:fill="FFFFFF" w:val="clear"/>
            <w:vAlign w:val="center"/>
          </w:tcPr>
          <w:p w14:paraId="B2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B3060000">
            <w:pPr>
              <w:ind/>
              <w:jc w:val="center"/>
              <w:rPr>
                <w:rFonts w:ascii="Arial" w:hAnsi="Arial"/>
                <w:color w:val="000000"/>
                <w:highlight w:val="red"/>
              </w:rPr>
            </w:pPr>
            <w:r>
              <w:rPr>
                <w:rFonts w:ascii="Arial" w:hAnsi="Arial"/>
                <w:color w:val="000000"/>
              </w:rPr>
              <w:t>1 015 200,0</w:t>
            </w:r>
          </w:p>
        </w:tc>
        <w:tc>
          <w:tcPr>
            <w:tcW w:type="dxa" w:w="1453"/>
            <w:tcBorders>
              <w:top w:color="000000" w:sz="4" w:val="single"/>
              <w:left w:color="000000" w:sz="4" w:val="single"/>
              <w:bottom w:color="000000" w:sz="4" w:val="single"/>
              <w:right w:color="000000" w:sz="4" w:val="single"/>
            </w:tcBorders>
            <w:shd w:fill="FFFFFF" w:val="clear"/>
            <w:vAlign w:val="center"/>
          </w:tcPr>
          <w:p w14:paraId="B4060000">
            <w:pPr>
              <w:ind/>
              <w:jc w:val="center"/>
              <w:rPr>
                <w:rFonts w:ascii="Arial" w:hAnsi="Arial"/>
                <w:color w:val="000000"/>
                <w:highlight w:val="red"/>
              </w:rPr>
            </w:pPr>
            <w:r>
              <w:rPr>
                <w:rFonts w:ascii="Arial" w:hAnsi="Arial"/>
                <w:color w:val="000000"/>
              </w:rPr>
              <w:t>1 015 200,0</w:t>
            </w:r>
          </w:p>
        </w:tc>
      </w:tr>
      <w:tr>
        <w:trPr>
          <w:trHeight w:hRule="atLeast" w:val="250"/>
        </w:trPr>
        <w:tc>
          <w:tcPr>
            <w:tcW w:type="dxa" w:w="3851"/>
            <w:tcBorders>
              <w:top w:color="000000" w:sz="4" w:val="single"/>
              <w:left w:color="000000" w:sz="4" w:val="single"/>
              <w:bottom w:color="000000" w:sz="4" w:val="single"/>
              <w:right w:color="000000" w:sz="4" w:val="single"/>
            </w:tcBorders>
            <w:shd w:fill="FFFFFF" w:val="clear"/>
          </w:tcPr>
          <w:p w14:paraId="B5060000">
            <w:pPr>
              <w:ind/>
              <w:jc w:val="both"/>
              <w:rPr>
                <w:rFonts w:ascii="Arial" w:hAnsi="Arial"/>
                <w:color w:val="000000"/>
              </w:rPr>
            </w:pPr>
            <w:r>
              <w:rPr>
                <w:rFonts w:ascii="Arial" w:hAnsi="Arial"/>
                <w:color w:val="000000"/>
              </w:rPr>
              <w:t xml:space="preserve">Выполнение других обязательств </w:t>
            </w:r>
          </w:p>
        </w:tc>
        <w:tc>
          <w:tcPr>
            <w:tcW w:type="dxa" w:w="556"/>
            <w:tcBorders>
              <w:top w:color="000000" w:sz="4" w:val="single"/>
              <w:left w:color="000000" w:sz="4" w:val="single"/>
              <w:bottom w:color="000000" w:sz="4" w:val="single"/>
              <w:right w:color="000000" w:sz="4" w:val="single"/>
            </w:tcBorders>
            <w:shd w:fill="FFFFFF" w:val="clear"/>
            <w:vAlign w:val="center"/>
          </w:tcPr>
          <w:p w14:paraId="B6060000">
            <w:pPr>
              <w:ind/>
              <w:jc w:val="center"/>
              <w:rPr>
                <w:rFonts w:ascii="Arial" w:hAnsi="Arial"/>
                <w:color w:val="000000"/>
              </w:rPr>
            </w:pPr>
            <w:r>
              <w:rPr>
                <w:rFonts w:ascii="Arial" w:hAnsi="Arial"/>
                <w:color w:val="000000"/>
              </w:rPr>
              <w:t>0</w:t>
            </w:r>
            <w:r>
              <w:rPr>
                <w:rFonts w:ascii="Arial" w:hAnsi="Arial"/>
                <w:color w:val="000000"/>
              </w:rPr>
              <w:t>1</w:t>
            </w:r>
          </w:p>
        </w:tc>
        <w:tc>
          <w:tcPr>
            <w:tcW w:type="dxa" w:w="557"/>
            <w:tcBorders>
              <w:top w:color="000000" w:sz="4" w:val="single"/>
              <w:left w:color="000000" w:sz="4" w:val="single"/>
              <w:bottom w:color="000000" w:sz="4" w:val="single"/>
              <w:right w:color="000000" w:sz="4" w:val="single"/>
            </w:tcBorders>
            <w:shd w:fill="FFFFFF" w:val="clear"/>
            <w:vAlign w:val="center"/>
          </w:tcPr>
          <w:p w14:paraId="B7060000">
            <w:pPr>
              <w:ind/>
              <w:jc w:val="center"/>
              <w:rPr>
                <w:rFonts w:ascii="Arial" w:hAnsi="Arial"/>
                <w:color w:val="000000"/>
              </w:rPr>
            </w:pPr>
            <w:r>
              <w:rPr>
                <w:rFonts w:ascii="Arial" w:hAnsi="Arial"/>
                <w:color w:val="000000"/>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B8060000">
            <w:pPr>
              <w:ind/>
              <w:jc w:val="center"/>
              <w:rPr>
                <w:rFonts w:ascii="Arial" w:hAnsi="Arial"/>
                <w:color w:val="000000"/>
              </w:rPr>
            </w:pPr>
            <w:r>
              <w:rPr>
                <w:rFonts w:ascii="Arial" w:hAnsi="Arial"/>
                <w:color w:val="000000"/>
              </w:rPr>
              <w:t>76 1 00 00000</w:t>
            </w:r>
          </w:p>
        </w:tc>
        <w:tc>
          <w:tcPr>
            <w:tcW w:type="dxa" w:w="619"/>
            <w:tcBorders>
              <w:top w:color="000000" w:sz="4" w:val="single"/>
              <w:left w:color="000000" w:sz="4" w:val="single"/>
              <w:bottom w:color="000000" w:sz="4" w:val="single"/>
              <w:right w:color="000000" w:sz="4" w:val="single"/>
            </w:tcBorders>
            <w:shd w:fill="FFFFFF" w:val="clear"/>
            <w:vAlign w:val="center"/>
          </w:tcPr>
          <w:p w14:paraId="B9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BA060000">
            <w:pPr>
              <w:ind/>
              <w:jc w:val="center"/>
              <w:rPr>
                <w:rFonts w:ascii="Arial" w:hAnsi="Arial"/>
                <w:color w:val="000000"/>
                <w:highlight w:val="red"/>
              </w:rPr>
            </w:pPr>
            <w:r>
              <w:rPr>
                <w:rFonts w:ascii="Arial" w:hAnsi="Arial"/>
                <w:color w:val="000000"/>
              </w:rPr>
              <w:t>1 015 200,0</w:t>
            </w:r>
          </w:p>
        </w:tc>
        <w:tc>
          <w:tcPr>
            <w:tcW w:type="dxa" w:w="1453"/>
            <w:tcBorders>
              <w:top w:color="000000" w:sz="4" w:val="single"/>
              <w:left w:color="000000" w:sz="4" w:val="single"/>
              <w:bottom w:color="000000" w:sz="4" w:val="single"/>
              <w:right w:color="000000" w:sz="4" w:val="single"/>
            </w:tcBorders>
            <w:shd w:fill="FFFFFF" w:val="clear"/>
            <w:vAlign w:val="center"/>
          </w:tcPr>
          <w:p w14:paraId="BB060000">
            <w:pPr>
              <w:ind/>
              <w:jc w:val="center"/>
              <w:rPr>
                <w:rFonts w:ascii="Arial" w:hAnsi="Arial"/>
                <w:color w:val="000000"/>
                <w:highlight w:val="red"/>
              </w:rPr>
            </w:pPr>
            <w:r>
              <w:rPr>
                <w:rFonts w:ascii="Arial" w:hAnsi="Arial"/>
                <w:color w:val="000000"/>
              </w:rPr>
              <w:t>1 015 200,0</w:t>
            </w:r>
          </w:p>
        </w:tc>
      </w:tr>
      <w:tr>
        <w:trPr>
          <w:trHeight w:hRule="atLeast" w:val="559"/>
        </w:trPr>
        <w:tc>
          <w:tcPr>
            <w:tcW w:type="dxa" w:w="3851"/>
            <w:tcBorders>
              <w:top w:color="000000" w:sz="4" w:val="single"/>
              <w:left w:color="000000" w:sz="4" w:val="single"/>
              <w:bottom w:color="000000" w:sz="4" w:val="single"/>
              <w:right w:color="000000" w:sz="4" w:val="single"/>
            </w:tcBorders>
            <w:shd w:fill="FFFFFF" w:val="clear"/>
          </w:tcPr>
          <w:p w14:paraId="BC060000">
            <w:pPr>
              <w:ind/>
              <w:jc w:val="both"/>
              <w:rPr>
                <w:rFonts w:ascii="Arial" w:hAnsi="Arial"/>
                <w:color w:val="000000"/>
              </w:rPr>
            </w:pPr>
            <w:r>
              <w:rPr>
                <w:rFonts w:ascii="Arial" w:hAnsi="Arial"/>
                <w:color w:val="000000"/>
              </w:rPr>
              <w:t>Выполнение других (прочих) обязательств органов местного самоуправления</w:t>
            </w:r>
          </w:p>
        </w:tc>
        <w:tc>
          <w:tcPr>
            <w:tcW w:type="dxa" w:w="556"/>
            <w:tcBorders>
              <w:top w:color="000000" w:sz="4" w:val="single"/>
              <w:left w:color="000000" w:sz="4" w:val="single"/>
              <w:bottom w:color="000000" w:sz="4" w:val="single"/>
              <w:right w:color="000000" w:sz="4" w:val="single"/>
            </w:tcBorders>
            <w:shd w:fill="FFFFFF" w:val="clear"/>
            <w:vAlign w:val="center"/>
          </w:tcPr>
          <w:p w14:paraId="BD060000">
            <w:pPr>
              <w:ind/>
              <w:jc w:val="center"/>
              <w:rPr>
                <w:rFonts w:ascii="Arial" w:hAnsi="Arial"/>
                <w:color w:val="000000"/>
              </w:rPr>
            </w:pPr>
            <w:r>
              <w:rPr>
                <w:rFonts w:ascii="Arial" w:hAnsi="Arial"/>
                <w:color w:val="000000"/>
              </w:rPr>
              <w:t>0</w:t>
            </w:r>
            <w:r>
              <w:rPr>
                <w:rFonts w:ascii="Arial" w:hAnsi="Arial"/>
                <w:color w:val="000000"/>
              </w:rPr>
              <w:t>1</w:t>
            </w:r>
          </w:p>
        </w:tc>
        <w:tc>
          <w:tcPr>
            <w:tcW w:type="dxa" w:w="557"/>
            <w:tcBorders>
              <w:top w:color="000000" w:sz="4" w:val="single"/>
              <w:left w:color="000000" w:sz="4" w:val="single"/>
              <w:bottom w:color="000000" w:sz="4" w:val="single"/>
              <w:right w:color="000000" w:sz="4" w:val="single"/>
            </w:tcBorders>
            <w:shd w:fill="FFFFFF" w:val="clear"/>
            <w:vAlign w:val="center"/>
          </w:tcPr>
          <w:p w14:paraId="BE060000">
            <w:pPr>
              <w:ind/>
              <w:jc w:val="center"/>
              <w:rPr>
                <w:rFonts w:ascii="Arial" w:hAnsi="Arial"/>
                <w:color w:val="000000"/>
              </w:rPr>
            </w:pPr>
            <w:r>
              <w:rPr>
                <w:rFonts w:ascii="Arial" w:hAnsi="Arial"/>
                <w:color w:val="000000"/>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BF060000">
            <w:pPr>
              <w:ind/>
              <w:jc w:val="center"/>
              <w:rPr>
                <w:rFonts w:ascii="Arial" w:hAnsi="Arial"/>
                <w:color w:val="000000"/>
              </w:rPr>
            </w:pPr>
            <w:r>
              <w:rPr>
                <w:rFonts w:ascii="Arial" w:hAnsi="Arial"/>
                <w:color w:val="000000"/>
              </w:rPr>
              <w:t>76 1 00</w:t>
            </w:r>
            <w:r>
              <w:rPr>
                <w:rFonts w:ascii="Arial" w:hAnsi="Arial"/>
                <w:color w:val="000000"/>
              </w:rPr>
              <w:t>С1404</w:t>
            </w:r>
          </w:p>
        </w:tc>
        <w:tc>
          <w:tcPr>
            <w:tcW w:type="dxa" w:w="619"/>
            <w:tcBorders>
              <w:top w:color="000000" w:sz="4" w:val="single"/>
              <w:left w:color="000000" w:sz="4" w:val="single"/>
              <w:bottom w:color="000000" w:sz="4" w:val="single"/>
              <w:right w:color="000000" w:sz="4" w:val="single"/>
            </w:tcBorders>
            <w:shd w:fill="FFFFFF" w:val="clear"/>
            <w:vAlign w:val="center"/>
          </w:tcPr>
          <w:p w14:paraId="C0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C1060000">
            <w:pPr>
              <w:ind/>
              <w:jc w:val="center"/>
              <w:rPr>
                <w:rFonts w:ascii="Arial" w:hAnsi="Arial"/>
                <w:color w:val="000000"/>
                <w:highlight w:val="red"/>
              </w:rPr>
            </w:pPr>
            <w:r>
              <w:rPr>
                <w:rFonts w:ascii="Arial" w:hAnsi="Arial"/>
                <w:color w:val="000000"/>
              </w:rPr>
              <w:t>1 015 200,0</w:t>
            </w:r>
          </w:p>
        </w:tc>
        <w:tc>
          <w:tcPr>
            <w:tcW w:type="dxa" w:w="1453"/>
            <w:tcBorders>
              <w:top w:color="000000" w:sz="4" w:val="single"/>
              <w:left w:color="000000" w:sz="4" w:val="single"/>
              <w:bottom w:color="000000" w:sz="4" w:val="single"/>
              <w:right w:color="000000" w:sz="4" w:val="single"/>
            </w:tcBorders>
            <w:shd w:fill="FFFFFF" w:val="clear"/>
            <w:vAlign w:val="center"/>
          </w:tcPr>
          <w:p w14:paraId="C2060000">
            <w:pPr>
              <w:ind/>
              <w:jc w:val="center"/>
              <w:rPr>
                <w:rFonts w:ascii="Arial" w:hAnsi="Arial"/>
                <w:color w:val="000000"/>
                <w:highlight w:val="red"/>
              </w:rPr>
            </w:pPr>
            <w:r>
              <w:rPr>
                <w:rFonts w:ascii="Arial" w:hAnsi="Arial"/>
                <w:color w:val="000000"/>
              </w:rPr>
              <w:t>1 015 200,0</w:t>
            </w:r>
          </w:p>
        </w:tc>
      </w:tr>
      <w:tr>
        <w:trPr>
          <w:trHeight w:hRule="atLeast" w:val="569"/>
        </w:trPr>
        <w:tc>
          <w:tcPr>
            <w:tcW w:type="dxa" w:w="3851"/>
            <w:tcBorders>
              <w:top w:color="000000" w:sz="4" w:val="single"/>
              <w:left w:color="000000" w:sz="4" w:val="single"/>
              <w:bottom w:color="000000" w:sz="4" w:val="single"/>
              <w:right w:color="000000" w:sz="4" w:val="single"/>
            </w:tcBorders>
            <w:shd w:fill="FFFFFF" w:val="clear"/>
            <w:vAlign w:val="bottom"/>
          </w:tcPr>
          <w:p w14:paraId="C306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C4060000">
            <w:pPr>
              <w:ind/>
              <w:jc w:val="center"/>
              <w:rPr>
                <w:rFonts w:ascii="Arial" w:hAnsi="Arial"/>
                <w:color w:val="000000"/>
              </w:rPr>
            </w:pPr>
            <w:r>
              <w:rPr>
                <w:rFonts w:ascii="Arial" w:hAnsi="Arial"/>
                <w:color w:val="000000"/>
              </w:rPr>
              <w:t>0</w:t>
            </w:r>
            <w:r>
              <w:rPr>
                <w:rFonts w:ascii="Arial" w:hAnsi="Arial"/>
                <w:color w:val="000000"/>
              </w:rPr>
              <w:t>1</w:t>
            </w:r>
          </w:p>
        </w:tc>
        <w:tc>
          <w:tcPr>
            <w:tcW w:type="dxa" w:w="557"/>
            <w:tcBorders>
              <w:top w:color="000000" w:sz="4" w:val="single"/>
              <w:left w:color="000000" w:sz="4" w:val="single"/>
              <w:bottom w:color="000000" w:sz="4" w:val="single"/>
              <w:right w:color="000000" w:sz="4" w:val="single"/>
            </w:tcBorders>
            <w:shd w:fill="FFFFFF" w:val="clear"/>
            <w:vAlign w:val="center"/>
          </w:tcPr>
          <w:p w14:paraId="C5060000">
            <w:pPr>
              <w:ind/>
              <w:jc w:val="center"/>
              <w:rPr>
                <w:rFonts w:ascii="Arial" w:hAnsi="Arial"/>
                <w:color w:val="000000"/>
              </w:rPr>
            </w:pPr>
            <w:r>
              <w:rPr>
                <w:rFonts w:ascii="Arial" w:hAnsi="Arial"/>
                <w:color w:val="000000"/>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C6060000">
            <w:pPr>
              <w:ind/>
              <w:jc w:val="center"/>
              <w:rPr>
                <w:rFonts w:ascii="Arial" w:hAnsi="Arial"/>
                <w:color w:val="000000"/>
              </w:rPr>
            </w:pPr>
            <w:r>
              <w:rPr>
                <w:rFonts w:ascii="Arial" w:hAnsi="Arial"/>
                <w:color w:val="000000"/>
              </w:rPr>
              <w:t>76 1 00</w:t>
            </w:r>
            <w:r>
              <w:rPr>
                <w:rFonts w:ascii="Arial" w:hAnsi="Arial"/>
                <w:color w:val="000000"/>
              </w:rPr>
              <w:t>С1404</w:t>
            </w:r>
          </w:p>
        </w:tc>
        <w:tc>
          <w:tcPr>
            <w:tcW w:type="dxa" w:w="619"/>
            <w:tcBorders>
              <w:top w:color="000000" w:sz="4" w:val="single"/>
              <w:left w:color="000000" w:sz="4" w:val="single"/>
              <w:bottom w:color="000000" w:sz="4" w:val="single"/>
              <w:right w:color="000000" w:sz="4" w:val="single"/>
            </w:tcBorders>
            <w:shd w:fill="FFFFFF" w:val="clear"/>
            <w:vAlign w:val="center"/>
          </w:tcPr>
          <w:p w14:paraId="C706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C8060000">
            <w:pPr>
              <w:ind/>
              <w:jc w:val="center"/>
              <w:rPr>
                <w:rFonts w:ascii="Arial" w:hAnsi="Arial"/>
                <w:color w:val="000000"/>
                <w:highlight w:val="red"/>
              </w:rPr>
            </w:pPr>
            <w:r>
              <w:rPr>
                <w:rFonts w:ascii="Arial" w:hAnsi="Arial"/>
                <w:color w:val="000000"/>
              </w:rPr>
              <w:t>978 000,0</w:t>
            </w:r>
          </w:p>
        </w:tc>
        <w:tc>
          <w:tcPr>
            <w:tcW w:type="dxa" w:w="1453"/>
            <w:tcBorders>
              <w:top w:color="000000" w:sz="4" w:val="single"/>
              <w:left w:color="000000" w:sz="4" w:val="single"/>
              <w:bottom w:color="000000" w:sz="4" w:val="single"/>
              <w:right w:color="000000" w:sz="4" w:val="single"/>
            </w:tcBorders>
            <w:shd w:fill="FFFFFF" w:val="clear"/>
            <w:vAlign w:val="center"/>
          </w:tcPr>
          <w:p w14:paraId="C9060000">
            <w:pPr>
              <w:ind/>
              <w:jc w:val="center"/>
              <w:rPr>
                <w:rFonts w:ascii="Arial" w:hAnsi="Arial"/>
                <w:color w:val="000000"/>
                <w:highlight w:val="red"/>
              </w:rPr>
            </w:pPr>
            <w:r>
              <w:rPr>
                <w:rFonts w:ascii="Arial" w:hAnsi="Arial"/>
                <w:color w:val="000000"/>
              </w:rPr>
              <w:t>978 000,0</w:t>
            </w:r>
          </w:p>
        </w:tc>
      </w:tr>
      <w:tr>
        <w:trPr>
          <w:trHeight w:hRule="atLeast" w:val="397"/>
        </w:trPr>
        <w:tc>
          <w:tcPr>
            <w:tcW w:type="dxa" w:w="3851"/>
            <w:tcBorders>
              <w:top w:color="000000" w:sz="4" w:val="single"/>
              <w:left w:color="000000" w:sz="4" w:val="single"/>
              <w:bottom w:color="000000" w:sz="4" w:val="single"/>
              <w:right w:color="000000" w:sz="4" w:val="single"/>
            </w:tcBorders>
            <w:shd w:fill="FFFFFF" w:val="clear"/>
          </w:tcPr>
          <w:p w14:paraId="CA06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CB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CC060000">
            <w:pPr>
              <w:ind/>
              <w:jc w:val="center"/>
              <w:rPr>
                <w:rFonts w:ascii="Arial" w:hAnsi="Arial"/>
                <w:color w:val="000000"/>
              </w:rPr>
            </w:pPr>
            <w:r>
              <w:rPr>
                <w:rFonts w:ascii="Arial" w:hAnsi="Arial"/>
                <w:color w:val="000000"/>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CD060000">
            <w:pPr>
              <w:ind/>
              <w:jc w:val="center"/>
              <w:rPr>
                <w:rFonts w:ascii="Arial" w:hAnsi="Arial"/>
                <w:color w:val="000000"/>
              </w:rPr>
            </w:pPr>
            <w:r>
              <w:rPr>
                <w:rFonts w:ascii="Arial" w:hAnsi="Arial"/>
                <w:color w:val="000000"/>
              </w:rPr>
              <w:t>76 1 00</w:t>
            </w:r>
            <w:r>
              <w:rPr>
                <w:rFonts w:ascii="Arial" w:hAnsi="Arial"/>
                <w:color w:val="000000"/>
              </w:rPr>
              <w:t>С1401</w:t>
            </w:r>
          </w:p>
        </w:tc>
        <w:tc>
          <w:tcPr>
            <w:tcW w:type="dxa" w:w="619"/>
            <w:tcBorders>
              <w:top w:color="000000" w:sz="4" w:val="single"/>
              <w:left w:color="000000" w:sz="4" w:val="single"/>
              <w:bottom w:color="000000" w:sz="4" w:val="single"/>
              <w:right w:color="000000" w:sz="4" w:val="single"/>
            </w:tcBorders>
            <w:shd w:fill="FFFFFF" w:val="clear"/>
            <w:vAlign w:val="center"/>
          </w:tcPr>
          <w:p w14:paraId="CE06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CF060000">
            <w:pPr>
              <w:ind/>
              <w:jc w:val="center"/>
              <w:rPr>
                <w:rFonts w:ascii="Arial" w:hAnsi="Arial"/>
                <w:color w:val="000000"/>
                <w:highlight w:val="red"/>
              </w:rPr>
            </w:pPr>
            <w:r>
              <w:rPr>
                <w:rFonts w:ascii="Arial" w:hAnsi="Arial"/>
                <w:color w:val="000000"/>
              </w:rPr>
              <w:t>978 000,0</w:t>
            </w:r>
          </w:p>
        </w:tc>
        <w:tc>
          <w:tcPr>
            <w:tcW w:type="dxa" w:w="1453"/>
            <w:tcBorders>
              <w:top w:color="000000" w:sz="4" w:val="single"/>
              <w:left w:color="000000" w:sz="4" w:val="single"/>
              <w:bottom w:color="000000" w:sz="4" w:val="single"/>
              <w:right w:color="000000" w:sz="4" w:val="single"/>
            </w:tcBorders>
            <w:shd w:fill="FFFFFF" w:val="clear"/>
            <w:vAlign w:val="center"/>
          </w:tcPr>
          <w:p w14:paraId="D0060000">
            <w:pPr>
              <w:ind/>
              <w:jc w:val="center"/>
              <w:rPr>
                <w:rFonts w:ascii="Arial" w:hAnsi="Arial"/>
                <w:color w:val="000000"/>
                <w:highlight w:val="red"/>
              </w:rPr>
            </w:pPr>
            <w:r>
              <w:rPr>
                <w:rFonts w:ascii="Arial" w:hAnsi="Arial"/>
                <w:color w:val="000000"/>
              </w:rPr>
              <w:t>978 000,0</w:t>
            </w:r>
          </w:p>
        </w:tc>
      </w:tr>
      <w:tr>
        <w:trPr>
          <w:trHeight w:hRule="atLeast" w:val="397"/>
        </w:trPr>
        <w:tc>
          <w:tcPr>
            <w:tcW w:type="dxa" w:w="3851"/>
            <w:tcBorders>
              <w:top w:color="000000" w:sz="4" w:val="single"/>
              <w:left w:color="000000" w:sz="4" w:val="single"/>
              <w:bottom w:color="000000" w:sz="4" w:val="single"/>
              <w:right w:color="000000" w:sz="4" w:val="single"/>
            </w:tcBorders>
            <w:shd w:fill="FFFFFF" w:val="clear"/>
            <w:vAlign w:val="bottom"/>
          </w:tcPr>
          <w:p w14:paraId="D1060000">
            <w:pPr>
              <w:ind/>
              <w:jc w:val="both"/>
              <w:rPr>
                <w:rFonts w:ascii="Arial" w:hAnsi="Arial"/>
              </w:rPr>
            </w:pPr>
            <w:r>
              <w:rPr>
                <w:rFonts w:ascii="Arial" w:hAnsi="Arial"/>
              </w:rPr>
              <w:t>Иные бюджетные ассигнования</w:t>
            </w:r>
          </w:p>
        </w:tc>
        <w:tc>
          <w:tcPr>
            <w:tcW w:type="dxa" w:w="556"/>
            <w:tcBorders>
              <w:top w:color="000000" w:sz="4" w:val="single"/>
              <w:left w:color="000000" w:sz="4" w:val="single"/>
              <w:bottom w:color="000000" w:sz="4" w:val="single"/>
              <w:right w:color="000000" w:sz="4" w:val="single"/>
            </w:tcBorders>
            <w:shd w:fill="FFFFFF" w:val="clear"/>
            <w:vAlign w:val="center"/>
          </w:tcPr>
          <w:p w14:paraId="D2060000">
            <w:pPr>
              <w:ind/>
              <w:jc w:val="center"/>
              <w:rPr>
                <w:rFonts w:ascii="Arial" w:hAnsi="Arial"/>
              </w:rPr>
            </w:pPr>
            <w:r>
              <w:rPr>
                <w:rFonts w:ascii="Arial" w:hAnsi="Arial"/>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D3060000">
            <w:pPr>
              <w:ind/>
              <w:jc w:val="center"/>
              <w:rPr>
                <w:rFonts w:ascii="Arial" w:hAnsi="Arial"/>
                <w:color w:val="000000"/>
              </w:rPr>
            </w:pPr>
            <w:r>
              <w:rPr>
                <w:rFonts w:ascii="Arial" w:hAnsi="Arial"/>
                <w:color w:val="000000"/>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D4060000">
            <w:pPr>
              <w:ind/>
              <w:jc w:val="center"/>
              <w:rPr>
                <w:rFonts w:ascii="Arial" w:hAnsi="Arial"/>
              </w:rPr>
            </w:pPr>
            <w:r>
              <w:rPr>
                <w:rFonts w:ascii="Arial" w:hAnsi="Arial"/>
                <w:color w:val="000000"/>
              </w:rPr>
              <w:t>7</w:t>
            </w:r>
            <w:r>
              <w:rPr>
                <w:rFonts w:ascii="Arial" w:hAnsi="Arial"/>
                <w:color w:val="000000"/>
              </w:rPr>
              <w:t xml:space="preserve">6 </w:t>
            </w:r>
            <w:r>
              <w:rPr>
                <w:rFonts w:ascii="Arial" w:hAnsi="Arial"/>
                <w:color w:val="000000"/>
              </w:rPr>
              <w:t>1</w:t>
            </w:r>
            <w:r>
              <w:rPr>
                <w:rFonts w:ascii="Arial" w:hAnsi="Arial"/>
                <w:color w:val="000000"/>
              </w:rPr>
              <w:t xml:space="preserve"> 00</w:t>
            </w:r>
            <w:r>
              <w:rPr>
                <w:rFonts w:ascii="Arial" w:hAnsi="Arial"/>
                <w:color w:val="000000"/>
              </w:rPr>
              <w:t>С</w:t>
            </w:r>
            <w:r>
              <w:rPr>
                <w:rFonts w:ascii="Arial" w:hAnsi="Arial"/>
                <w:color w:val="000000"/>
              </w:rPr>
              <w:t>1404</w:t>
            </w:r>
          </w:p>
        </w:tc>
        <w:tc>
          <w:tcPr>
            <w:tcW w:type="dxa" w:w="619"/>
            <w:tcBorders>
              <w:top w:color="000000" w:sz="4" w:val="single"/>
              <w:left w:color="000000" w:sz="4" w:val="single"/>
              <w:bottom w:color="000000" w:sz="4" w:val="single"/>
              <w:right w:color="000000" w:sz="4" w:val="single"/>
            </w:tcBorders>
            <w:shd w:fill="FFFFFF" w:val="clear"/>
            <w:vAlign w:val="center"/>
          </w:tcPr>
          <w:p w14:paraId="D5060000">
            <w:pPr>
              <w:ind/>
              <w:jc w:val="center"/>
              <w:rPr>
                <w:rFonts w:ascii="Arial" w:hAnsi="Arial"/>
                <w:color w:val="000000"/>
              </w:rPr>
            </w:pPr>
            <w:r>
              <w:rPr>
                <w:rFonts w:ascii="Arial" w:hAnsi="Arial"/>
                <w:color w:val="000000"/>
              </w:rPr>
              <w:t>800</w:t>
            </w:r>
          </w:p>
        </w:tc>
        <w:tc>
          <w:tcPr>
            <w:tcW w:type="dxa" w:w="1453"/>
            <w:tcBorders>
              <w:top w:color="000000" w:sz="4" w:val="single"/>
              <w:left w:color="000000" w:sz="4" w:val="single"/>
              <w:bottom w:color="000000" w:sz="4" w:val="single"/>
              <w:right w:color="000000" w:sz="4" w:val="single"/>
            </w:tcBorders>
            <w:shd w:fill="FFFFFF" w:val="clear"/>
            <w:vAlign w:val="center"/>
          </w:tcPr>
          <w:p w14:paraId="D6060000">
            <w:pPr>
              <w:ind/>
              <w:jc w:val="center"/>
              <w:rPr>
                <w:rFonts w:ascii="Arial" w:hAnsi="Arial"/>
                <w:color w:val="000000"/>
                <w:highlight w:val="red"/>
              </w:rPr>
            </w:pPr>
            <w:r>
              <w:rPr>
                <w:rFonts w:ascii="Arial" w:hAnsi="Arial"/>
                <w:color w:val="000000"/>
              </w:rPr>
              <w:t>37 200,0</w:t>
            </w:r>
          </w:p>
        </w:tc>
        <w:tc>
          <w:tcPr>
            <w:tcW w:type="dxa" w:w="1453"/>
            <w:tcBorders>
              <w:top w:color="000000" w:sz="4" w:val="single"/>
              <w:left w:color="000000" w:sz="4" w:val="single"/>
              <w:bottom w:color="000000" w:sz="4" w:val="single"/>
              <w:right w:color="000000" w:sz="4" w:val="single"/>
            </w:tcBorders>
            <w:shd w:fill="FFFFFF" w:val="clear"/>
            <w:vAlign w:val="center"/>
          </w:tcPr>
          <w:p w14:paraId="D7060000">
            <w:pPr>
              <w:ind/>
              <w:jc w:val="center"/>
              <w:rPr>
                <w:rFonts w:ascii="Arial" w:hAnsi="Arial"/>
                <w:color w:val="000000"/>
                <w:highlight w:val="red"/>
              </w:rPr>
            </w:pPr>
            <w:r>
              <w:rPr>
                <w:rFonts w:ascii="Arial" w:hAnsi="Arial"/>
                <w:color w:val="000000"/>
              </w:rPr>
              <w:t>37 200,0</w:t>
            </w:r>
          </w:p>
        </w:tc>
      </w:tr>
      <w:tr>
        <w:trPr>
          <w:trHeight w:hRule="atLeast" w:val="349"/>
        </w:trPr>
        <w:tc>
          <w:tcPr>
            <w:tcW w:type="dxa" w:w="3851"/>
            <w:tcBorders>
              <w:top w:color="000000" w:sz="4" w:val="single"/>
              <w:left w:color="000000" w:sz="4" w:val="single"/>
              <w:bottom w:color="000000" w:sz="4" w:val="single"/>
              <w:right w:color="000000" w:sz="4" w:val="single"/>
            </w:tcBorders>
            <w:shd w:fill="FFFFFF" w:val="clear"/>
            <w:vAlign w:val="center"/>
          </w:tcPr>
          <w:p w14:paraId="D8060000">
            <w:pPr>
              <w:ind/>
              <w:jc w:val="both"/>
              <w:rPr>
                <w:rFonts w:ascii="Arial" w:hAnsi="Arial"/>
                <w:color w:val="000000"/>
              </w:rPr>
            </w:pPr>
            <w:r>
              <w:rPr>
                <w:rFonts w:ascii="Arial" w:hAnsi="Arial"/>
                <w:color w:val="000000"/>
              </w:rPr>
              <w:t>Уплата налогов, сборов и иных платежей</w:t>
            </w:r>
          </w:p>
        </w:tc>
        <w:tc>
          <w:tcPr>
            <w:tcW w:type="dxa" w:w="556"/>
            <w:tcBorders>
              <w:top w:color="000000" w:sz="4" w:val="single"/>
              <w:left w:color="000000" w:sz="4" w:val="single"/>
              <w:bottom w:color="000000" w:sz="4" w:val="single"/>
              <w:right w:color="000000" w:sz="4" w:val="single"/>
            </w:tcBorders>
            <w:shd w:fill="FFFFFF" w:val="clear"/>
            <w:vAlign w:val="center"/>
          </w:tcPr>
          <w:p w14:paraId="D9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DA060000">
            <w:pPr>
              <w:ind/>
              <w:jc w:val="center"/>
              <w:rPr>
                <w:rFonts w:ascii="Arial" w:hAnsi="Arial"/>
                <w:color w:val="000000"/>
              </w:rPr>
            </w:pPr>
            <w:r>
              <w:rPr>
                <w:rFonts w:ascii="Arial" w:hAnsi="Arial"/>
                <w:color w:val="000000"/>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DB060000">
            <w:pPr>
              <w:ind/>
              <w:jc w:val="center"/>
              <w:rPr>
                <w:rFonts w:ascii="Arial" w:hAnsi="Arial"/>
                <w:color w:val="000000"/>
              </w:rPr>
            </w:pPr>
            <w:r>
              <w:rPr>
                <w:rFonts w:ascii="Arial" w:hAnsi="Arial"/>
                <w:color w:val="000000"/>
              </w:rPr>
              <w:t>76 1 00</w:t>
            </w:r>
            <w:r>
              <w:rPr>
                <w:rFonts w:ascii="Arial" w:hAnsi="Arial"/>
                <w:color w:val="000000"/>
              </w:rPr>
              <w:t>С1404</w:t>
            </w:r>
          </w:p>
        </w:tc>
        <w:tc>
          <w:tcPr>
            <w:tcW w:type="dxa" w:w="619"/>
            <w:tcBorders>
              <w:top w:color="000000" w:sz="4" w:val="single"/>
              <w:left w:color="000000" w:sz="4" w:val="single"/>
              <w:bottom w:color="000000" w:sz="4" w:val="single"/>
              <w:right w:color="000000" w:sz="4" w:val="single"/>
            </w:tcBorders>
            <w:shd w:fill="FFFFFF" w:val="clear"/>
            <w:vAlign w:val="center"/>
          </w:tcPr>
          <w:p w14:paraId="DC060000">
            <w:pPr>
              <w:ind/>
              <w:jc w:val="center"/>
              <w:rPr>
                <w:rFonts w:ascii="Arial" w:hAnsi="Arial"/>
                <w:color w:val="000000"/>
              </w:rPr>
            </w:pPr>
            <w:r>
              <w:rPr>
                <w:rFonts w:ascii="Arial" w:hAnsi="Arial"/>
                <w:color w:val="000000"/>
              </w:rPr>
              <w:t>850</w:t>
            </w:r>
          </w:p>
        </w:tc>
        <w:tc>
          <w:tcPr>
            <w:tcW w:type="dxa" w:w="1453"/>
            <w:tcBorders>
              <w:top w:color="000000" w:sz="4" w:val="single"/>
              <w:left w:color="000000" w:sz="4" w:val="single"/>
              <w:bottom w:color="000000" w:sz="4" w:val="single"/>
              <w:right w:color="000000" w:sz="4" w:val="single"/>
            </w:tcBorders>
            <w:shd w:fill="FFFFFF" w:val="clear"/>
            <w:vAlign w:val="center"/>
          </w:tcPr>
          <w:p w14:paraId="DD060000">
            <w:pPr>
              <w:ind/>
              <w:jc w:val="center"/>
              <w:rPr>
                <w:rFonts w:ascii="Arial" w:hAnsi="Arial"/>
                <w:color w:val="000000"/>
                <w:highlight w:val="red"/>
              </w:rPr>
            </w:pPr>
            <w:r>
              <w:rPr>
                <w:rFonts w:ascii="Arial" w:hAnsi="Arial"/>
                <w:color w:val="000000"/>
              </w:rPr>
              <w:t>37 200,0</w:t>
            </w:r>
          </w:p>
        </w:tc>
        <w:tc>
          <w:tcPr>
            <w:tcW w:type="dxa" w:w="1453"/>
            <w:tcBorders>
              <w:top w:color="000000" w:sz="4" w:val="single"/>
              <w:left w:color="000000" w:sz="4" w:val="single"/>
              <w:bottom w:color="000000" w:sz="4" w:val="single"/>
              <w:right w:color="000000" w:sz="4" w:val="single"/>
            </w:tcBorders>
            <w:shd w:fill="FFFFFF" w:val="clear"/>
            <w:vAlign w:val="center"/>
          </w:tcPr>
          <w:p w14:paraId="DE060000">
            <w:pPr>
              <w:ind/>
              <w:jc w:val="center"/>
              <w:rPr>
                <w:rFonts w:ascii="Arial" w:hAnsi="Arial"/>
                <w:color w:val="000000"/>
                <w:highlight w:val="red"/>
              </w:rPr>
            </w:pPr>
            <w:r>
              <w:rPr>
                <w:rFonts w:ascii="Arial" w:hAnsi="Arial"/>
                <w:color w:val="000000"/>
              </w:rPr>
              <w:t>37 200,0</w:t>
            </w:r>
          </w:p>
        </w:tc>
      </w:tr>
      <w:tr>
        <w:trPr>
          <w:trHeight w:hRule="atLeast" w:val="545"/>
        </w:trPr>
        <w:tc>
          <w:tcPr>
            <w:tcW w:type="dxa" w:w="3851"/>
            <w:tcBorders>
              <w:top w:color="000000" w:sz="4" w:val="single"/>
              <w:left w:color="000000" w:sz="4" w:val="single"/>
              <w:bottom w:color="000000" w:sz="4" w:val="single"/>
              <w:right w:color="000000" w:sz="4" w:val="single"/>
            </w:tcBorders>
            <w:shd w:fill="FFFFFF" w:val="clear"/>
            <w:vAlign w:val="center"/>
          </w:tcPr>
          <w:p w14:paraId="DF060000">
            <w:pPr>
              <w:ind/>
              <w:jc w:val="both"/>
              <w:rPr>
                <w:rFonts w:ascii="Arial" w:hAnsi="Arial"/>
                <w:color w:val="000000"/>
              </w:rPr>
            </w:pPr>
            <w:r>
              <w:rPr>
                <w:rFonts w:ascii="Arial" w:hAnsi="Arial"/>
                <w:color w:val="000000"/>
              </w:rPr>
              <w:t>Непрограммная деятельность органов местного самоуправления</w:t>
            </w:r>
          </w:p>
        </w:tc>
        <w:tc>
          <w:tcPr>
            <w:tcW w:type="dxa" w:w="556"/>
            <w:tcBorders>
              <w:top w:color="000000" w:sz="4" w:val="single"/>
              <w:left w:color="000000" w:sz="4" w:val="single"/>
              <w:bottom w:color="000000" w:sz="4" w:val="single"/>
              <w:right w:color="000000" w:sz="4" w:val="single"/>
            </w:tcBorders>
            <w:shd w:fill="FFFFFF" w:val="clear"/>
            <w:vAlign w:val="center"/>
          </w:tcPr>
          <w:p w14:paraId="E0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E1060000">
            <w:pPr>
              <w:ind/>
              <w:jc w:val="center"/>
              <w:rPr>
                <w:rFonts w:ascii="Arial" w:hAnsi="Arial"/>
                <w:color w:val="000000"/>
              </w:rPr>
            </w:pPr>
            <w:r>
              <w:rPr>
                <w:rFonts w:ascii="Arial" w:hAnsi="Arial"/>
                <w:color w:val="000000"/>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E2060000">
            <w:pPr>
              <w:ind/>
              <w:jc w:val="center"/>
              <w:rPr>
                <w:rFonts w:ascii="Arial" w:hAnsi="Arial"/>
                <w:color w:val="000000"/>
              </w:rPr>
            </w:pPr>
            <w:r>
              <w:rPr>
                <w:rFonts w:ascii="Arial" w:hAnsi="Arial"/>
                <w:color w:val="000000"/>
              </w:rPr>
              <w:t>77 0 00 00000</w:t>
            </w:r>
          </w:p>
        </w:tc>
        <w:tc>
          <w:tcPr>
            <w:tcW w:type="dxa" w:w="619"/>
            <w:tcBorders>
              <w:top w:color="000000" w:sz="4" w:val="single"/>
              <w:left w:color="000000" w:sz="4" w:val="single"/>
              <w:bottom w:color="000000" w:sz="4" w:val="single"/>
              <w:right w:color="000000" w:sz="4" w:val="single"/>
            </w:tcBorders>
            <w:shd w:fill="FFFFFF" w:val="clear"/>
            <w:vAlign w:val="center"/>
          </w:tcPr>
          <w:p w14:paraId="E3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E4060000">
            <w:pPr>
              <w:ind/>
              <w:jc w:val="center"/>
              <w:rPr>
                <w:rFonts w:ascii="Arial" w:hAnsi="Arial"/>
                <w:color w:val="000000"/>
                <w:highlight w:val="red"/>
              </w:rPr>
            </w:pPr>
            <w:r>
              <w:rPr>
                <w:rFonts w:ascii="Arial" w:hAnsi="Arial"/>
                <w:color w:val="000000"/>
              </w:rPr>
              <w:t>35 000,0</w:t>
            </w:r>
          </w:p>
        </w:tc>
        <w:tc>
          <w:tcPr>
            <w:tcW w:type="dxa" w:w="1453"/>
            <w:tcBorders>
              <w:top w:color="000000" w:sz="4" w:val="single"/>
              <w:left w:color="000000" w:sz="4" w:val="single"/>
              <w:bottom w:color="000000" w:sz="4" w:val="single"/>
              <w:right w:color="000000" w:sz="4" w:val="single"/>
            </w:tcBorders>
            <w:shd w:fill="FFFFFF" w:val="clear"/>
            <w:vAlign w:val="center"/>
          </w:tcPr>
          <w:p w14:paraId="E5060000">
            <w:pPr>
              <w:ind/>
              <w:jc w:val="center"/>
              <w:rPr>
                <w:rFonts w:ascii="Arial" w:hAnsi="Arial"/>
                <w:color w:val="000000"/>
                <w:highlight w:val="red"/>
              </w:rPr>
            </w:pPr>
            <w:r>
              <w:rPr>
                <w:rFonts w:ascii="Arial" w:hAnsi="Arial"/>
                <w:color w:val="000000"/>
              </w:rPr>
              <w:t>35 000,0</w:t>
            </w:r>
          </w:p>
        </w:tc>
      </w:tr>
      <w:tr>
        <w:trPr>
          <w:trHeight w:hRule="atLeast" w:val="637"/>
        </w:trPr>
        <w:tc>
          <w:tcPr>
            <w:tcW w:type="dxa" w:w="3851"/>
            <w:tcBorders>
              <w:top w:color="000000" w:sz="4" w:val="single"/>
              <w:left w:color="000000" w:sz="4" w:val="single"/>
              <w:bottom w:color="000000" w:sz="4" w:val="single"/>
              <w:right w:color="000000" w:sz="4" w:val="single"/>
            </w:tcBorders>
            <w:shd w:fill="FFFFFF" w:val="clear"/>
            <w:vAlign w:val="center"/>
          </w:tcPr>
          <w:p w14:paraId="E6060000">
            <w:pPr>
              <w:ind/>
              <w:jc w:val="both"/>
              <w:rPr>
                <w:rFonts w:ascii="Arial" w:hAnsi="Arial"/>
                <w:color w:val="000000"/>
              </w:rPr>
            </w:pPr>
            <w:r>
              <w:rPr>
                <w:rFonts w:ascii="Arial" w:hAnsi="Arial"/>
                <w:color w:val="000000"/>
              </w:rPr>
              <w:t xml:space="preserve">Не программные расходы органов местного самоуправления </w:t>
            </w:r>
          </w:p>
        </w:tc>
        <w:tc>
          <w:tcPr>
            <w:tcW w:type="dxa" w:w="556"/>
            <w:tcBorders>
              <w:top w:color="000000" w:sz="4" w:val="single"/>
              <w:left w:color="000000" w:sz="4" w:val="single"/>
              <w:bottom w:color="000000" w:sz="4" w:val="single"/>
              <w:right w:color="000000" w:sz="4" w:val="single"/>
            </w:tcBorders>
            <w:shd w:fill="FFFFFF" w:val="clear"/>
            <w:vAlign w:val="center"/>
          </w:tcPr>
          <w:p w14:paraId="E7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E8060000">
            <w:pPr>
              <w:ind/>
              <w:jc w:val="center"/>
              <w:rPr>
                <w:rFonts w:ascii="Arial" w:hAnsi="Arial"/>
                <w:color w:val="000000"/>
              </w:rPr>
            </w:pPr>
            <w:r>
              <w:rPr>
                <w:rFonts w:ascii="Arial" w:hAnsi="Arial"/>
                <w:color w:val="000000"/>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E9060000">
            <w:pPr>
              <w:ind/>
              <w:jc w:val="center"/>
              <w:rPr>
                <w:rFonts w:ascii="Arial" w:hAnsi="Arial"/>
                <w:color w:val="000000"/>
              </w:rPr>
            </w:pPr>
            <w:r>
              <w:rPr>
                <w:rFonts w:ascii="Arial" w:hAnsi="Arial"/>
                <w:color w:val="000000"/>
              </w:rPr>
              <w:t>7</w:t>
            </w:r>
            <w:r>
              <w:rPr>
                <w:rFonts w:ascii="Arial" w:hAnsi="Arial"/>
                <w:color w:val="000000"/>
              </w:rPr>
              <w:t>7 2 00 0</w:t>
            </w:r>
            <w:r>
              <w:rPr>
                <w:rFonts w:ascii="Arial" w:hAnsi="Arial"/>
                <w:color w:val="000000"/>
              </w:rPr>
              <w:t>0000</w:t>
            </w:r>
          </w:p>
        </w:tc>
        <w:tc>
          <w:tcPr>
            <w:tcW w:type="dxa" w:w="619"/>
            <w:tcBorders>
              <w:top w:color="000000" w:sz="4" w:val="single"/>
              <w:left w:color="000000" w:sz="4" w:val="single"/>
              <w:bottom w:color="000000" w:sz="4" w:val="single"/>
              <w:right w:color="000000" w:sz="4" w:val="single"/>
            </w:tcBorders>
            <w:shd w:fill="FFFFFF" w:val="clear"/>
            <w:vAlign w:val="center"/>
          </w:tcPr>
          <w:p w14:paraId="EA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EB060000">
            <w:pPr>
              <w:ind/>
              <w:jc w:val="center"/>
              <w:rPr>
                <w:rFonts w:ascii="Arial" w:hAnsi="Arial"/>
                <w:color w:val="000000"/>
                <w:highlight w:val="red"/>
              </w:rPr>
            </w:pPr>
            <w:r>
              <w:rPr>
                <w:rFonts w:ascii="Arial" w:hAnsi="Arial"/>
                <w:color w:val="000000"/>
              </w:rPr>
              <w:t>35 000,0</w:t>
            </w:r>
          </w:p>
        </w:tc>
        <w:tc>
          <w:tcPr>
            <w:tcW w:type="dxa" w:w="1453"/>
            <w:tcBorders>
              <w:top w:color="000000" w:sz="4" w:val="single"/>
              <w:left w:color="000000" w:sz="4" w:val="single"/>
              <w:bottom w:color="000000" w:sz="4" w:val="single"/>
              <w:right w:color="000000" w:sz="4" w:val="single"/>
            </w:tcBorders>
            <w:shd w:fill="FFFFFF" w:val="clear"/>
            <w:vAlign w:val="center"/>
          </w:tcPr>
          <w:p w14:paraId="EC060000">
            <w:pPr>
              <w:ind/>
              <w:jc w:val="center"/>
              <w:rPr>
                <w:rFonts w:ascii="Arial" w:hAnsi="Arial"/>
                <w:color w:val="000000"/>
                <w:highlight w:val="red"/>
              </w:rPr>
            </w:pPr>
            <w:r>
              <w:rPr>
                <w:rFonts w:ascii="Arial" w:hAnsi="Arial"/>
                <w:color w:val="000000"/>
              </w:rPr>
              <w:t>35 000,0</w:t>
            </w:r>
          </w:p>
        </w:tc>
      </w:tr>
      <w:tr>
        <w:trPr>
          <w:trHeight w:hRule="atLeast" w:val="561"/>
        </w:trPr>
        <w:tc>
          <w:tcPr>
            <w:tcW w:type="dxa" w:w="3851"/>
            <w:tcBorders>
              <w:top w:color="000000" w:sz="4" w:val="single"/>
              <w:left w:color="000000" w:sz="4" w:val="single"/>
              <w:bottom w:color="000000" w:sz="4" w:val="single"/>
              <w:right w:color="000000" w:sz="4" w:val="single"/>
            </w:tcBorders>
            <w:shd w:fill="FFFFFF" w:val="clear"/>
          </w:tcPr>
          <w:p w14:paraId="ED060000">
            <w:pPr>
              <w:ind/>
              <w:jc w:val="both"/>
              <w:rPr>
                <w:rFonts w:ascii="Arial" w:hAnsi="Arial"/>
                <w:color w:val="000000"/>
              </w:rPr>
            </w:pPr>
            <w:r>
              <w:rPr>
                <w:rFonts w:ascii="Arial" w:hAnsi="Arial"/>
                <w:color w:val="000000"/>
              </w:rPr>
              <w:t>Реализация мероприятий по распространению официальной информации</w:t>
            </w:r>
          </w:p>
        </w:tc>
        <w:tc>
          <w:tcPr>
            <w:tcW w:type="dxa" w:w="556"/>
            <w:tcBorders>
              <w:top w:color="000000" w:sz="4" w:val="single"/>
              <w:left w:color="000000" w:sz="4" w:val="single"/>
              <w:bottom w:color="000000" w:sz="4" w:val="single"/>
              <w:right w:color="000000" w:sz="4" w:val="single"/>
            </w:tcBorders>
            <w:shd w:fill="FFFFFF" w:val="clear"/>
            <w:vAlign w:val="center"/>
          </w:tcPr>
          <w:p w14:paraId="EE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EF060000">
            <w:pPr>
              <w:ind/>
              <w:jc w:val="center"/>
              <w:rPr>
                <w:rFonts w:ascii="Arial" w:hAnsi="Arial"/>
                <w:color w:val="000000"/>
              </w:rPr>
            </w:pPr>
            <w:r>
              <w:rPr>
                <w:rFonts w:ascii="Arial" w:hAnsi="Arial"/>
                <w:color w:val="000000"/>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F0060000">
            <w:pPr>
              <w:ind/>
              <w:jc w:val="center"/>
              <w:rPr>
                <w:rFonts w:ascii="Arial" w:hAnsi="Arial"/>
                <w:color w:val="000000"/>
              </w:rPr>
            </w:pPr>
            <w:r>
              <w:rPr>
                <w:rFonts w:ascii="Arial" w:hAnsi="Arial"/>
                <w:color w:val="000000"/>
              </w:rPr>
              <w:t>7</w:t>
            </w:r>
            <w:r>
              <w:rPr>
                <w:rFonts w:ascii="Arial" w:hAnsi="Arial"/>
                <w:color w:val="000000"/>
              </w:rPr>
              <w:t>7 2 00</w:t>
            </w:r>
            <w:r>
              <w:rPr>
                <w:rFonts w:ascii="Arial" w:hAnsi="Arial"/>
                <w:color w:val="000000"/>
              </w:rPr>
              <w:t>С</w:t>
            </w:r>
            <w:r>
              <w:rPr>
                <w:rFonts w:ascii="Arial" w:hAnsi="Arial"/>
                <w:color w:val="000000"/>
              </w:rPr>
              <w:t>14</w:t>
            </w:r>
            <w:r>
              <w:rPr>
                <w:rFonts w:ascii="Arial" w:hAnsi="Arial"/>
                <w:color w:val="000000"/>
              </w:rPr>
              <w:t>39</w:t>
            </w:r>
          </w:p>
        </w:tc>
        <w:tc>
          <w:tcPr>
            <w:tcW w:type="dxa" w:w="619"/>
            <w:tcBorders>
              <w:top w:color="000000" w:sz="4" w:val="single"/>
              <w:left w:color="000000" w:sz="4" w:val="single"/>
              <w:bottom w:color="000000" w:sz="4" w:val="single"/>
              <w:right w:color="000000" w:sz="4" w:val="single"/>
            </w:tcBorders>
            <w:shd w:fill="FFFFFF" w:val="clear"/>
            <w:vAlign w:val="center"/>
          </w:tcPr>
          <w:p w14:paraId="F106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F2060000">
            <w:pPr>
              <w:ind/>
              <w:jc w:val="center"/>
              <w:rPr>
                <w:rFonts w:ascii="Arial" w:hAnsi="Arial"/>
                <w:color w:val="000000"/>
                <w:highlight w:val="red"/>
              </w:rPr>
            </w:pPr>
            <w:r>
              <w:rPr>
                <w:rFonts w:ascii="Arial" w:hAnsi="Arial"/>
                <w:color w:val="000000"/>
              </w:rPr>
              <w:t>35 000,0</w:t>
            </w:r>
          </w:p>
        </w:tc>
        <w:tc>
          <w:tcPr>
            <w:tcW w:type="dxa" w:w="1453"/>
            <w:tcBorders>
              <w:top w:color="000000" w:sz="4" w:val="single"/>
              <w:left w:color="000000" w:sz="4" w:val="single"/>
              <w:bottom w:color="000000" w:sz="4" w:val="single"/>
              <w:right w:color="000000" w:sz="4" w:val="single"/>
            </w:tcBorders>
            <w:shd w:fill="FFFFFF" w:val="clear"/>
            <w:vAlign w:val="center"/>
          </w:tcPr>
          <w:p w14:paraId="F3060000">
            <w:pPr>
              <w:ind/>
              <w:jc w:val="center"/>
              <w:rPr>
                <w:rFonts w:ascii="Arial" w:hAnsi="Arial"/>
                <w:color w:val="000000"/>
                <w:highlight w:val="red"/>
              </w:rPr>
            </w:pPr>
            <w:r>
              <w:rPr>
                <w:rFonts w:ascii="Arial" w:hAnsi="Arial"/>
                <w:color w:val="000000"/>
              </w:rPr>
              <w:t>35 000,0</w:t>
            </w:r>
          </w:p>
        </w:tc>
      </w:tr>
      <w:tr>
        <w:trPr>
          <w:trHeight w:hRule="atLeast" w:val="570"/>
        </w:trPr>
        <w:tc>
          <w:tcPr>
            <w:tcW w:type="dxa" w:w="3851"/>
            <w:tcBorders>
              <w:top w:color="000000" w:sz="4" w:val="single"/>
              <w:left w:color="000000" w:sz="4" w:val="single"/>
              <w:bottom w:color="000000" w:sz="4" w:val="single"/>
              <w:right w:color="000000" w:sz="4" w:val="single"/>
            </w:tcBorders>
            <w:shd w:fill="FFFFFF" w:val="clear"/>
            <w:vAlign w:val="bottom"/>
          </w:tcPr>
          <w:p w14:paraId="F406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F5060000">
            <w:pPr>
              <w:ind/>
              <w:jc w:val="center"/>
              <w:rPr>
                <w:rFonts w:ascii="Arial" w:hAnsi="Arial"/>
                <w:color w:val="000000"/>
              </w:rPr>
            </w:pPr>
            <w:r>
              <w:rPr>
                <w:rFonts w:ascii="Arial" w:hAnsi="Arial"/>
                <w:color w:val="000000"/>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F6060000">
            <w:pPr>
              <w:ind/>
              <w:jc w:val="center"/>
              <w:rPr>
                <w:rFonts w:ascii="Arial" w:hAnsi="Arial"/>
                <w:color w:val="000000"/>
              </w:rPr>
            </w:pPr>
            <w:r>
              <w:rPr>
                <w:rFonts w:ascii="Arial" w:hAnsi="Arial"/>
                <w:color w:val="000000"/>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F7060000">
            <w:pPr>
              <w:ind/>
              <w:jc w:val="center"/>
              <w:rPr>
                <w:rFonts w:ascii="Arial" w:hAnsi="Arial"/>
                <w:color w:val="000000"/>
              </w:rPr>
            </w:pPr>
            <w:r>
              <w:rPr>
                <w:rFonts w:ascii="Arial" w:hAnsi="Arial"/>
                <w:color w:val="000000"/>
              </w:rPr>
              <w:t>7</w:t>
            </w:r>
            <w:r>
              <w:rPr>
                <w:rFonts w:ascii="Arial" w:hAnsi="Arial"/>
                <w:color w:val="000000"/>
              </w:rPr>
              <w:t>7 2 00</w:t>
            </w:r>
            <w:r>
              <w:rPr>
                <w:rFonts w:ascii="Arial" w:hAnsi="Arial"/>
                <w:color w:val="000000"/>
              </w:rPr>
              <w:t>С</w:t>
            </w:r>
            <w:r>
              <w:rPr>
                <w:rFonts w:ascii="Arial" w:hAnsi="Arial"/>
                <w:color w:val="000000"/>
              </w:rPr>
              <w:t>14</w:t>
            </w:r>
            <w:r>
              <w:rPr>
                <w:rFonts w:ascii="Arial" w:hAnsi="Arial"/>
                <w:color w:val="000000"/>
              </w:rPr>
              <w:t>39</w:t>
            </w:r>
          </w:p>
        </w:tc>
        <w:tc>
          <w:tcPr>
            <w:tcW w:type="dxa" w:w="619"/>
            <w:tcBorders>
              <w:top w:color="000000" w:sz="4" w:val="single"/>
              <w:left w:color="000000" w:sz="4" w:val="single"/>
              <w:bottom w:color="000000" w:sz="4" w:val="single"/>
              <w:right w:color="000000" w:sz="4" w:val="single"/>
            </w:tcBorders>
            <w:shd w:fill="FFFFFF" w:val="clear"/>
            <w:vAlign w:val="center"/>
          </w:tcPr>
          <w:p w14:paraId="F806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F9060000">
            <w:pPr>
              <w:ind/>
              <w:jc w:val="center"/>
              <w:rPr>
                <w:rFonts w:ascii="Arial" w:hAnsi="Arial"/>
                <w:color w:val="000000"/>
                <w:highlight w:val="red"/>
              </w:rPr>
            </w:pPr>
            <w:r>
              <w:rPr>
                <w:rFonts w:ascii="Arial" w:hAnsi="Arial"/>
                <w:color w:val="000000"/>
              </w:rPr>
              <w:t>35 000,0</w:t>
            </w:r>
          </w:p>
        </w:tc>
        <w:tc>
          <w:tcPr>
            <w:tcW w:type="dxa" w:w="1453"/>
            <w:tcBorders>
              <w:top w:color="000000" w:sz="4" w:val="single"/>
              <w:left w:color="000000" w:sz="4" w:val="single"/>
              <w:bottom w:color="000000" w:sz="4" w:val="single"/>
              <w:right w:color="000000" w:sz="4" w:val="single"/>
            </w:tcBorders>
            <w:shd w:fill="FFFFFF" w:val="clear"/>
            <w:vAlign w:val="center"/>
          </w:tcPr>
          <w:p w14:paraId="FA060000">
            <w:pPr>
              <w:ind/>
              <w:jc w:val="center"/>
              <w:rPr>
                <w:rFonts w:ascii="Arial" w:hAnsi="Arial"/>
                <w:color w:val="000000"/>
                <w:highlight w:val="red"/>
              </w:rPr>
            </w:pPr>
            <w:r>
              <w:rPr>
                <w:rFonts w:ascii="Arial" w:hAnsi="Arial"/>
                <w:color w:val="000000"/>
              </w:rPr>
              <w:t>35 000,0</w:t>
            </w:r>
          </w:p>
        </w:tc>
      </w:tr>
      <w:tr>
        <w:trPr>
          <w:trHeight w:hRule="atLeast" w:val="640"/>
        </w:trPr>
        <w:tc>
          <w:tcPr>
            <w:tcW w:type="dxa" w:w="3851"/>
            <w:tcBorders>
              <w:top w:color="000000" w:sz="4" w:val="single"/>
              <w:left w:color="000000" w:sz="4" w:val="single"/>
              <w:bottom w:color="000000" w:sz="4" w:val="single"/>
              <w:right w:color="000000" w:sz="4" w:val="single"/>
            </w:tcBorders>
            <w:shd w:fill="FFFFFF" w:val="clear"/>
          </w:tcPr>
          <w:p w14:paraId="FB06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FC060000">
            <w:pPr>
              <w:ind/>
              <w:jc w:val="center"/>
              <w:rPr>
                <w:rFonts w:ascii="Arial" w:hAnsi="Arial"/>
              </w:rPr>
            </w:pPr>
            <w:r>
              <w:rPr>
                <w:rFonts w:ascii="Arial" w:hAnsi="Arial"/>
              </w:rPr>
              <w:t>01</w:t>
            </w:r>
          </w:p>
        </w:tc>
        <w:tc>
          <w:tcPr>
            <w:tcW w:type="dxa" w:w="557"/>
            <w:tcBorders>
              <w:top w:color="000000" w:sz="4" w:val="single"/>
              <w:left w:color="000000" w:sz="4" w:val="single"/>
              <w:bottom w:color="000000" w:sz="4" w:val="single"/>
              <w:right w:color="000000" w:sz="4" w:val="single"/>
            </w:tcBorders>
            <w:shd w:fill="FFFFFF" w:val="clear"/>
            <w:vAlign w:val="center"/>
          </w:tcPr>
          <w:p w14:paraId="FD060000">
            <w:pPr>
              <w:ind/>
              <w:jc w:val="center"/>
              <w:rPr>
                <w:rFonts w:ascii="Arial" w:hAnsi="Arial"/>
              </w:rPr>
            </w:pPr>
            <w:r>
              <w:rPr>
                <w:rFonts w:ascii="Arial" w:hAnsi="Arial"/>
              </w:rPr>
              <w:t>13</w:t>
            </w:r>
          </w:p>
        </w:tc>
        <w:tc>
          <w:tcPr>
            <w:tcW w:type="dxa" w:w="1717"/>
            <w:tcBorders>
              <w:top w:color="000000" w:sz="4" w:val="single"/>
              <w:left w:color="000000" w:sz="4" w:val="single"/>
              <w:bottom w:color="000000" w:sz="4" w:val="single"/>
              <w:right w:color="000000" w:sz="4" w:val="single"/>
            </w:tcBorders>
            <w:shd w:fill="FFFFFF" w:val="clear"/>
            <w:vAlign w:val="center"/>
          </w:tcPr>
          <w:p w14:paraId="FE060000">
            <w:pPr>
              <w:ind/>
              <w:jc w:val="center"/>
              <w:rPr>
                <w:rFonts w:ascii="Arial" w:hAnsi="Arial"/>
                <w:color w:val="000000"/>
              </w:rPr>
            </w:pPr>
            <w:r>
              <w:rPr>
                <w:rFonts w:ascii="Arial" w:hAnsi="Arial"/>
                <w:color w:val="000000"/>
              </w:rPr>
              <w:t>77 2 00</w:t>
            </w:r>
            <w:r>
              <w:rPr>
                <w:rFonts w:ascii="Arial" w:hAnsi="Arial"/>
                <w:color w:val="000000"/>
              </w:rPr>
              <w:t>С1439</w:t>
            </w:r>
          </w:p>
        </w:tc>
        <w:tc>
          <w:tcPr>
            <w:tcW w:type="dxa" w:w="619"/>
            <w:tcBorders>
              <w:top w:color="000000" w:sz="4" w:val="single"/>
              <w:left w:color="000000" w:sz="4" w:val="single"/>
              <w:bottom w:color="000000" w:sz="4" w:val="single"/>
              <w:right w:color="000000" w:sz="4" w:val="single"/>
            </w:tcBorders>
            <w:shd w:fill="FFFFFF" w:val="clear"/>
            <w:vAlign w:val="center"/>
          </w:tcPr>
          <w:p w14:paraId="FF060000">
            <w:pPr>
              <w:ind/>
              <w:jc w:val="center"/>
              <w:rPr>
                <w:rFonts w:ascii="Arial" w:hAnsi="Arial"/>
              </w:rPr>
            </w:pPr>
            <w:r>
              <w:rPr>
                <w:rFonts w:ascii="Arial" w:hAnsi="Arial"/>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00070000">
            <w:pPr>
              <w:ind/>
              <w:jc w:val="center"/>
              <w:rPr>
                <w:rFonts w:ascii="Arial" w:hAnsi="Arial"/>
                <w:color w:val="000000"/>
                <w:highlight w:val="red"/>
              </w:rPr>
            </w:pPr>
            <w:r>
              <w:rPr>
                <w:rFonts w:ascii="Arial" w:hAnsi="Arial"/>
                <w:color w:val="000000"/>
              </w:rPr>
              <w:t>35 000,0</w:t>
            </w:r>
          </w:p>
        </w:tc>
        <w:tc>
          <w:tcPr>
            <w:tcW w:type="dxa" w:w="1453"/>
            <w:tcBorders>
              <w:top w:color="000000" w:sz="4" w:val="single"/>
              <w:left w:color="000000" w:sz="4" w:val="single"/>
              <w:bottom w:color="000000" w:sz="4" w:val="single"/>
              <w:right w:color="000000" w:sz="4" w:val="single"/>
            </w:tcBorders>
            <w:shd w:fill="FFFFFF" w:val="clear"/>
            <w:vAlign w:val="center"/>
          </w:tcPr>
          <w:p w14:paraId="01070000">
            <w:pPr>
              <w:ind/>
              <w:jc w:val="center"/>
              <w:rPr>
                <w:rFonts w:ascii="Arial" w:hAnsi="Arial"/>
                <w:color w:val="000000"/>
                <w:highlight w:val="red"/>
              </w:rPr>
            </w:pPr>
            <w:r>
              <w:rPr>
                <w:rFonts w:ascii="Arial" w:hAnsi="Arial"/>
                <w:color w:val="000000"/>
              </w:rPr>
              <w:t>35 000,0</w:t>
            </w:r>
          </w:p>
        </w:tc>
      </w:tr>
      <w:tr>
        <w:trPr>
          <w:trHeight w:hRule="atLeast" w:val="143"/>
        </w:trPr>
        <w:tc>
          <w:tcPr>
            <w:tcW w:type="dxa" w:w="3851"/>
            <w:tcBorders>
              <w:top w:color="000000" w:sz="4" w:val="single"/>
              <w:left w:color="000000" w:sz="4" w:val="single"/>
              <w:bottom w:color="000000" w:sz="4" w:val="single"/>
              <w:right w:color="000000" w:sz="4" w:val="single"/>
            </w:tcBorders>
            <w:shd w:fill="FFFFFF" w:val="clear"/>
            <w:vAlign w:val="bottom"/>
          </w:tcPr>
          <w:p w14:paraId="02070000">
            <w:pPr>
              <w:ind/>
              <w:jc w:val="both"/>
              <w:rPr>
                <w:rFonts w:ascii="Arial" w:hAnsi="Arial"/>
                <w:color w:val="000000"/>
              </w:rPr>
            </w:pPr>
            <w:r>
              <w:rPr>
                <w:rFonts w:ascii="Arial" w:hAnsi="Arial"/>
                <w:color w:val="000000"/>
              </w:rPr>
              <w:t>Национальная оборона</w:t>
            </w:r>
          </w:p>
        </w:tc>
        <w:tc>
          <w:tcPr>
            <w:tcW w:type="dxa" w:w="556"/>
            <w:tcBorders>
              <w:top w:color="000000" w:sz="4" w:val="single"/>
              <w:left w:color="000000" w:sz="4" w:val="single"/>
              <w:bottom w:color="000000" w:sz="4" w:val="single"/>
              <w:right w:color="000000" w:sz="4" w:val="single"/>
            </w:tcBorders>
            <w:shd w:fill="FFFFFF" w:val="clear"/>
            <w:vAlign w:val="center"/>
          </w:tcPr>
          <w:p w14:paraId="03070000">
            <w:pPr>
              <w:ind/>
              <w:jc w:val="center"/>
              <w:rPr>
                <w:rFonts w:ascii="Arial" w:hAnsi="Arial"/>
                <w:color w:val="000000"/>
              </w:rPr>
            </w:pPr>
            <w:r>
              <w:rPr>
                <w:rFonts w:ascii="Arial" w:hAnsi="Arial"/>
                <w:color w:val="000000"/>
              </w:rPr>
              <w:t>02</w:t>
            </w:r>
          </w:p>
        </w:tc>
        <w:tc>
          <w:tcPr>
            <w:tcW w:type="dxa" w:w="557"/>
            <w:tcBorders>
              <w:top w:color="000000" w:sz="4" w:val="single"/>
              <w:left w:color="000000" w:sz="4" w:val="single"/>
              <w:bottom w:color="000000" w:sz="4" w:val="single"/>
              <w:right w:color="000000" w:sz="4" w:val="single"/>
            </w:tcBorders>
            <w:shd w:fill="FFFFFF" w:val="clear"/>
            <w:vAlign w:val="center"/>
          </w:tcPr>
          <w:p w14:paraId="04070000">
            <w:pPr>
              <w:ind/>
              <w:jc w:val="center"/>
              <w:rPr>
                <w:rFonts w:ascii="Arial" w:hAnsi="Arial"/>
                <w:color w:val="000000"/>
              </w:rPr>
            </w:pPr>
          </w:p>
        </w:tc>
        <w:tc>
          <w:tcPr>
            <w:tcW w:type="dxa" w:w="1717"/>
            <w:tcBorders>
              <w:top w:color="000000" w:sz="4" w:val="single"/>
              <w:left w:color="000000" w:sz="4" w:val="single"/>
              <w:bottom w:color="000000" w:sz="4" w:val="single"/>
              <w:right w:color="000000" w:sz="4" w:val="single"/>
            </w:tcBorders>
            <w:shd w:fill="FFFFFF" w:val="clear"/>
            <w:vAlign w:val="center"/>
          </w:tcPr>
          <w:p w14:paraId="0507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06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07070000">
            <w:pPr>
              <w:ind/>
              <w:jc w:val="center"/>
              <w:rPr>
                <w:rFonts w:ascii="Arial" w:hAnsi="Arial"/>
                <w:color w:val="000000"/>
                <w:highlight w:val="red"/>
              </w:rPr>
            </w:pPr>
            <w:r>
              <w:rPr>
                <w:rFonts w:ascii="Arial" w:hAnsi="Arial"/>
                <w:color w:val="000000"/>
              </w:rPr>
              <w:t>148 721,0</w:t>
            </w:r>
          </w:p>
        </w:tc>
        <w:tc>
          <w:tcPr>
            <w:tcW w:type="dxa" w:w="1453"/>
            <w:tcBorders>
              <w:top w:color="000000" w:sz="4" w:val="single"/>
              <w:left w:color="000000" w:sz="4" w:val="single"/>
              <w:bottom w:color="000000" w:sz="4" w:val="single"/>
              <w:right w:color="000000" w:sz="4" w:val="single"/>
            </w:tcBorders>
            <w:shd w:fill="FFFFFF" w:val="clear"/>
            <w:vAlign w:val="center"/>
          </w:tcPr>
          <w:p w14:paraId="08070000">
            <w:pPr>
              <w:ind/>
              <w:jc w:val="center"/>
              <w:rPr>
                <w:rFonts w:ascii="Arial" w:hAnsi="Arial"/>
                <w:color w:val="000000"/>
                <w:highlight w:val="red"/>
              </w:rPr>
            </w:pPr>
            <w:r>
              <w:rPr>
                <w:rFonts w:ascii="Arial" w:hAnsi="Arial"/>
                <w:color w:val="000000"/>
              </w:rPr>
              <w:t>162 767,00</w:t>
            </w:r>
          </w:p>
        </w:tc>
      </w:tr>
      <w:tr>
        <w:trPr>
          <w:trHeight w:hRule="atLeast" w:val="266"/>
        </w:trPr>
        <w:tc>
          <w:tcPr>
            <w:tcW w:type="dxa" w:w="3851"/>
            <w:tcBorders>
              <w:top w:color="000000" w:sz="4" w:val="single"/>
              <w:left w:color="000000" w:sz="4" w:val="single"/>
              <w:bottom w:color="000000" w:sz="4" w:val="single"/>
              <w:right w:color="000000" w:sz="4" w:val="single"/>
            </w:tcBorders>
            <w:shd w:fill="FFFFFF" w:val="clear"/>
            <w:vAlign w:val="bottom"/>
          </w:tcPr>
          <w:p w14:paraId="09070000">
            <w:pPr>
              <w:ind/>
              <w:jc w:val="both"/>
              <w:rPr>
                <w:rFonts w:ascii="Arial" w:hAnsi="Arial"/>
                <w:color w:val="000000"/>
              </w:rPr>
            </w:pPr>
            <w:r>
              <w:rPr>
                <w:rFonts w:ascii="Arial" w:hAnsi="Arial"/>
                <w:color w:val="000000"/>
              </w:rPr>
              <w:t>Мобилизационная и вневойсковая подготовка</w:t>
            </w:r>
          </w:p>
        </w:tc>
        <w:tc>
          <w:tcPr>
            <w:tcW w:type="dxa" w:w="556"/>
            <w:tcBorders>
              <w:top w:color="000000" w:sz="4" w:val="single"/>
              <w:left w:color="000000" w:sz="4" w:val="single"/>
              <w:bottom w:color="000000" w:sz="4" w:val="single"/>
              <w:right w:color="000000" w:sz="4" w:val="single"/>
            </w:tcBorders>
            <w:shd w:fill="FFFFFF" w:val="clear"/>
            <w:vAlign w:val="center"/>
          </w:tcPr>
          <w:p w14:paraId="0A070000">
            <w:pPr>
              <w:ind/>
              <w:jc w:val="center"/>
              <w:rPr>
                <w:rFonts w:ascii="Arial" w:hAnsi="Arial"/>
                <w:color w:val="000000"/>
              </w:rPr>
            </w:pPr>
            <w:r>
              <w:rPr>
                <w:rFonts w:ascii="Arial" w:hAnsi="Arial"/>
                <w:color w:val="000000"/>
              </w:rPr>
              <w:t>02</w:t>
            </w:r>
          </w:p>
        </w:tc>
        <w:tc>
          <w:tcPr>
            <w:tcW w:type="dxa" w:w="557"/>
            <w:tcBorders>
              <w:top w:color="000000" w:sz="4" w:val="single"/>
              <w:left w:color="000000" w:sz="4" w:val="single"/>
              <w:bottom w:color="000000" w:sz="4" w:val="single"/>
              <w:right w:color="000000" w:sz="4" w:val="single"/>
            </w:tcBorders>
            <w:shd w:fill="FFFFFF" w:val="clear"/>
            <w:vAlign w:val="center"/>
          </w:tcPr>
          <w:p w14:paraId="0B070000">
            <w:pPr>
              <w:ind/>
              <w:jc w:val="center"/>
              <w:rPr>
                <w:rFonts w:ascii="Arial" w:hAnsi="Arial"/>
                <w:color w:val="000000"/>
              </w:rPr>
            </w:pPr>
            <w:r>
              <w:rPr>
                <w:rFonts w:ascii="Arial" w:hAnsi="Arial"/>
                <w:color w:val="000000"/>
              </w:rPr>
              <w:t>03</w:t>
            </w:r>
          </w:p>
        </w:tc>
        <w:tc>
          <w:tcPr>
            <w:tcW w:type="dxa" w:w="1717"/>
            <w:tcBorders>
              <w:top w:color="000000" w:sz="4" w:val="single"/>
              <w:left w:color="000000" w:sz="4" w:val="single"/>
              <w:bottom w:color="000000" w:sz="4" w:val="single"/>
              <w:right w:color="000000" w:sz="4" w:val="single"/>
            </w:tcBorders>
            <w:shd w:fill="FFFFFF" w:val="clear"/>
            <w:vAlign w:val="center"/>
          </w:tcPr>
          <w:p w14:paraId="0C07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0D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0E070000">
            <w:pPr>
              <w:ind/>
              <w:jc w:val="center"/>
              <w:rPr>
                <w:rFonts w:ascii="Arial" w:hAnsi="Arial"/>
              </w:rPr>
            </w:pPr>
            <w:r>
              <w:rPr>
                <w:rFonts w:ascii="Arial" w:hAnsi="Arial"/>
                <w:color w:val="000000"/>
              </w:rPr>
              <w:t>148 721,0</w:t>
            </w:r>
          </w:p>
        </w:tc>
        <w:tc>
          <w:tcPr>
            <w:tcW w:type="dxa" w:w="1453"/>
            <w:tcBorders>
              <w:top w:color="000000" w:sz="4" w:val="single"/>
              <w:left w:color="000000" w:sz="4" w:val="single"/>
              <w:bottom w:color="000000" w:sz="4" w:val="single"/>
              <w:right w:color="000000" w:sz="4" w:val="single"/>
            </w:tcBorders>
            <w:shd w:fill="FFFFFF" w:val="clear"/>
            <w:vAlign w:val="center"/>
          </w:tcPr>
          <w:p w14:paraId="0F070000">
            <w:pPr>
              <w:ind/>
              <w:jc w:val="center"/>
              <w:rPr>
                <w:rFonts w:ascii="Arial" w:hAnsi="Arial"/>
                <w:color w:val="000000"/>
                <w:highlight w:val="red"/>
              </w:rPr>
            </w:pPr>
            <w:r>
              <w:rPr>
                <w:rFonts w:ascii="Arial" w:hAnsi="Arial"/>
                <w:color w:val="000000"/>
              </w:rPr>
              <w:t>162 767,00</w:t>
            </w:r>
          </w:p>
        </w:tc>
      </w:tr>
      <w:tr>
        <w:trPr>
          <w:trHeight w:hRule="atLeast" w:val="349"/>
        </w:trPr>
        <w:tc>
          <w:tcPr>
            <w:tcW w:type="dxa" w:w="3851"/>
            <w:tcBorders>
              <w:top w:color="000000" w:sz="4" w:val="single"/>
              <w:left w:color="000000" w:sz="4" w:val="single"/>
              <w:bottom w:color="000000" w:sz="4" w:val="single"/>
              <w:right w:color="000000" w:sz="4" w:val="single"/>
            </w:tcBorders>
            <w:shd w:fill="FFFFFF" w:val="clear"/>
            <w:vAlign w:val="bottom"/>
          </w:tcPr>
          <w:p w14:paraId="10070000">
            <w:pPr>
              <w:ind/>
              <w:jc w:val="both"/>
              <w:rPr>
                <w:rFonts w:ascii="Arial" w:hAnsi="Arial"/>
                <w:color w:val="000000"/>
              </w:rPr>
            </w:pPr>
            <w:r>
              <w:rPr>
                <w:rFonts w:ascii="Arial" w:hAnsi="Arial"/>
                <w:color w:val="000000"/>
              </w:rPr>
              <w:t>Непрограммная деятельность органов местного самоуправления</w:t>
            </w:r>
          </w:p>
        </w:tc>
        <w:tc>
          <w:tcPr>
            <w:tcW w:type="dxa" w:w="556"/>
            <w:tcBorders>
              <w:top w:color="000000" w:sz="4" w:val="single"/>
              <w:left w:color="000000" w:sz="4" w:val="single"/>
              <w:bottom w:color="000000" w:sz="4" w:val="single"/>
              <w:right w:color="000000" w:sz="4" w:val="single"/>
            </w:tcBorders>
            <w:shd w:fill="FFFFFF" w:val="clear"/>
            <w:vAlign w:val="center"/>
          </w:tcPr>
          <w:p w14:paraId="11070000">
            <w:pPr>
              <w:ind/>
              <w:jc w:val="center"/>
              <w:rPr>
                <w:rFonts w:ascii="Arial" w:hAnsi="Arial"/>
                <w:color w:val="000000"/>
              </w:rPr>
            </w:pPr>
            <w:r>
              <w:rPr>
                <w:rFonts w:ascii="Arial" w:hAnsi="Arial"/>
                <w:color w:val="000000"/>
              </w:rPr>
              <w:t>02</w:t>
            </w:r>
          </w:p>
        </w:tc>
        <w:tc>
          <w:tcPr>
            <w:tcW w:type="dxa" w:w="557"/>
            <w:tcBorders>
              <w:top w:color="000000" w:sz="4" w:val="single"/>
              <w:left w:color="000000" w:sz="4" w:val="single"/>
              <w:bottom w:color="000000" w:sz="4" w:val="single"/>
              <w:right w:color="000000" w:sz="4" w:val="single"/>
            </w:tcBorders>
            <w:shd w:fill="FFFFFF" w:val="clear"/>
            <w:vAlign w:val="center"/>
          </w:tcPr>
          <w:p w14:paraId="12070000">
            <w:pPr>
              <w:ind/>
              <w:jc w:val="center"/>
              <w:rPr>
                <w:rFonts w:ascii="Arial" w:hAnsi="Arial"/>
                <w:color w:val="000000"/>
              </w:rPr>
            </w:pPr>
            <w:r>
              <w:rPr>
                <w:rFonts w:ascii="Arial" w:hAnsi="Arial"/>
                <w:color w:val="000000"/>
              </w:rPr>
              <w:t>03</w:t>
            </w:r>
          </w:p>
        </w:tc>
        <w:tc>
          <w:tcPr>
            <w:tcW w:type="dxa" w:w="1717"/>
            <w:tcBorders>
              <w:top w:color="000000" w:sz="4" w:val="single"/>
              <w:left w:color="000000" w:sz="4" w:val="single"/>
              <w:bottom w:color="000000" w:sz="4" w:val="single"/>
              <w:right w:color="000000" w:sz="4" w:val="single"/>
            </w:tcBorders>
            <w:shd w:fill="FFFFFF" w:val="clear"/>
            <w:vAlign w:val="center"/>
          </w:tcPr>
          <w:p w14:paraId="13070000">
            <w:pPr>
              <w:ind/>
              <w:jc w:val="center"/>
              <w:rPr>
                <w:rFonts w:ascii="Arial" w:hAnsi="Arial"/>
                <w:color w:val="000000"/>
              </w:rPr>
            </w:pPr>
            <w:r>
              <w:rPr>
                <w:rFonts w:ascii="Arial" w:hAnsi="Arial"/>
                <w:color w:val="000000"/>
              </w:rPr>
              <w:t>7</w:t>
            </w:r>
            <w:r>
              <w:rPr>
                <w:rFonts w:ascii="Arial" w:hAnsi="Arial"/>
                <w:color w:val="000000"/>
              </w:rPr>
              <w:t xml:space="preserve">7 0 00 </w:t>
            </w:r>
            <w:r>
              <w:rPr>
                <w:rFonts w:ascii="Arial" w:hAnsi="Arial"/>
                <w:color w:val="000000"/>
              </w:rPr>
              <w:t>00000</w:t>
            </w:r>
          </w:p>
        </w:tc>
        <w:tc>
          <w:tcPr>
            <w:tcW w:type="dxa" w:w="619"/>
            <w:tcBorders>
              <w:top w:color="000000" w:sz="4" w:val="single"/>
              <w:left w:color="000000" w:sz="4" w:val="single"/>
              <w:bottom w:color="000000" w:sz="4" w:val="single"/>
              <w:right w:color="000000" w:sz="4" w:val="single"/>
            </w:tcBorders>
            <w:shd w:fill="FFFFFF" w:val="clear"/>
            <w:vAlign w:val="center"/>
          </w:tcPr>
          <w:p w14:paraId="14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15070000">
            <w:pPr>
              <w:ind/>
              <w:jc w:val="center"/>
              <w:rPr>
                <w:rFonts w:ascii="Arial" w:hAnsi="Arial"/>
              </w:rPr>
            </w:pPr>
            <w:r>
              <w:rPr>
                <w:rFonts w:ascii="Arial" w:hAnsi="Arial"/>
                <w:color w:val="000000"/>
              </w:rPr>
              <w:t>148 721,0</w:t>
            </w:r>
          </w:p>
        </w:tc>
        <w:tc>
          <w:tcPr>
            <w:tcW w:type="dxa" w:w="1453"/>
            <w:tcBorders>
              <w:top w:color="000000" w:sz="4" w:val="single"/>
              <w:left w:color="000000" w:sz="4" w:val="single"/>
              <w:bottom w:color="000000" w:sz="4" w:val="single"/>
              <w:right w:color="000000" w:sz="4" w:val="single"/>
            </w:tcBorders>
            <w:shd w:fill="FFFFFF" w:val="clear"/>
            <w:vAlign w:val="center"/>
          </w:tcPr>
          <w:p w14:paraId="16070000">
            <w:pPr>
              <w:ind/>
              <w:jc w:val="center"/>
              <w:rPr>
                <w:rFonts w:ascii="Arial" w:hAnsi="Arial"/>
                <w:color w:val="000000"/>
                <w:highlight w:val="red"/>
              </w:rPr>
            </w:pPr>
            <w:r>
              <w:rPr>
                <w:rFonts w:ascii="Arial" w:hAnsi="Arial"/>
                <w:color w:val="000000"/>
              </w:rPr>
              <w:t>162 767,00</w:t>
            </w:r>
          </w:p>
        </w:tc>
      </w:tr>
      <w:tr>
        <w:trPr>
          <w:trHeight w:hRule="atLeast" w:val="398"/>
        </w:trPr>
        <w:tc>
          <w:tcPr>
            <w:tcW w:type="dxa" w:w="3851"/>
            <w:tcBorders>
              <w:top w:color="000000" w:sz="4" w:val="single"/>
              <w:left w:color="000000" w:sz="4" w:val="single"/>
              <w:bottom w:color="000000" w:sz="4" w:val="single"/>
              <w:right w:color="000000" w:sz="4" w:val="single"/>
            </w:tcBorders>
            <w:shd w:fill="FFFFFF" w:val="clear"/>
            <w:vAlign w:val="bottom"/>
          </w:tcPr>
          <w:p w14:paraId="17070000">
            <w:pPr>
              <w:ind/>
              <w:jc w:val="both"/>
              <w:rPr>
                <w:rFonts w:ascii="Arial" w:hAnsi="Arial"/>
                <w:color w:val="000000"/>
              </w:rPr>
            </w:pPr>
            <w:r>
              <w:rPr>
                <w:rFonts w:ascii="Arial" w:hAnsi="Arial"/>
                <w:color w:val="000000"/>
              </w:rPr>
              <w:t>Непрограммные расходы органов местного самоуправления</w:t>
            </w:r>
          </w:p>
        </w:tc>
        <w:tc>
          <w:tcPr>
            <w:tcW w:type="dxa" w:w="556"/>
            <w:tcBorders>
              <w:top w:color="000000" w:sz="4" w:val="single"/>
              <w:left w:color="000000" w:sz="4" w:val="single"/>
              <w:bottom w:color="000000" w:sz="4" w:val="single"/>
              <w:right w:color="000000" w:sz="4" w:val="single"/>
            </w:tcBorders>
            <w:shd w:fill="FFFFFF" w:val="clear"/>
            <w:vAlign w:val="center"/>
          </w:tcPr>
          <w:p w14:paraId="18070000">
            <w:pPr>
              <w:ind/>
              <w:jc w:val="center"/>
              <w:rPr>
                <w:rFonts w:ascii="Arial" w:hAnsi="Arial"/>
                <w:color w:val="000000"/>
              </w:rPr>
            </w:pPr>
            <w:r>
              <w:rPr>
                <w:rFonts w:ascii="Arial" w:hAnsi="Arial"/>
                <w:color w:val="000000"/>
              </w:rPr>
              <w:t>02</w:t>
            </w:r>
          </w:p>
        </w:tc>
        <w:tc>
          <w:tcPr>
            <w:tcW w:type="dxa" w:w="557"/>
            <w:tcBorders>
              <w:top w:color="000000" w:sz="4" w:val="single"/>
              <w:left w:color="000000" w:sz="4" w:val="single"/>
              <w:bottom w:color="000000" w:sz="4" w:val="single"/>
              <w:right w:color="000000" w:sz="4" w:val="single"/>
            </w:tcBorders>
            <w:shd w:fill="FFFFFF" w:val="clear"/>
            <w:vAlign w:val="center"/>
          </w:tcPr>
          <w:p w14:paraId="19070000">
            <w:pPr>
              <w:ind/>
              <w:jc w:val="center"/>
              <w:rPr>
                <w:rFonts w:ascii="Arial" w:hAnsi="Arial"/>
                <w:color w:val="000000"/>
              </w:rPr>
            </w:pPr>
            <w:r>
              <w:rPr>
                <w:rFonts w:ascii="Arial" w:hAnsi="Arial"/>
                <w:color w:val="000000"/>
              </w:rPr>
              <w:t>03</w:t>
            </w:r>
          </w:p>
        </w:tc>
        <w:tc>
          <w:tcPr>
            <w:tcW w:type="dxa" w:w="1717"/>
            <w:tcBorders>
              <w:top w:color="000000" w:sz="4" w:val="single"/>
              <w:left w:color="000000" w:sz="4" w:val="single"/>
              <w:bottom w:color="000000" w:sz="4" w:val="single"/>
              <w:right w:color="000000" w:sz="4" w:val="single"/>
            </w:tcBorders>
            <w:shd w:fill="FFFFFF" w:val="clear"/>
            <w:vAlign w:val="center"/>
          </w:tcPr>
          <w:p w14:paraId="1A070000">
            <w:pPr>
              <w:ind/>
              <w:jc w:val="center"/>
              <w:rPr>
                <w:rFonts w:ascii="Arial" w:hAnsi="Arial"/>
                <w:color w:val="000000"/>
              </w:rPr>
            </w:pPr>
            <w:r>
              <w:rPr>
                <w:rFonts w:ascii="Arial" w:hAnsi="Arial"/>
                <w:color w:val="000000"/>
              </w:rPr>
              <w:t>7</w:t>
            </w:r>
            <w:r>
              <w:rPr>
                <w:rFonts w:ascii="Arial" w:hAnsi="Arial"/>
                <w:color w:val="000000"/>
              </w:rPr>
              <w:t>7 2 00 00</w:t>
            </w:r>
            <w:r>
              <w:rPr>
                <w:rFonts w:ascii="Arial" w:hAnsi="Arial"/>
                <w:color w:val="000000"/>
              </w:rPr>
              <w:t>000</w:t>
            </w:r>
          </w:p>
        </w:tc>
        <w:tc>
          <w:tcPr>
            <w:tcW w:type="dxa" w:w="619"/>
            <w:tcBorders>
              <w:top w:color="000000" w:sz="4" w:val="single"/>
              <w:left w:color="000000" w:sz="4" w:val="single"/>
              <w:bottom w:color="000000" w:sz="4" w:val="single"/>
              <w:right w:color="000000" w:sz="4" w:val="single"/>
            </w:tcBorders>
            <w:shd w:fill="FFFFFF" w:val="clear"/>
            <w:vAlign w:val="center"/>
          </w:tcPr>
          <w:p w14:paraId="1B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1C070000">
            <w:pPr>
              <w:ind/>
              <w:jc w:val="center"/>
              <w:rPr>
                <w:rFonts w:ascii="Arial" w:hAnsi="Arial"/>
              </w:rPr>
            </w:pPr>
            <w:r>
              <w:rPr>
                <w:rFonts w:ascii="Arial" w:hAnsi="Arial"/>
                <w:color w:val="000000"/>
              </w:rPr>
              <w:t>148 721,0</w:t>
            </w:r>
          </w:p>
        </w:tc>
        <w:tc>
          <w:tcPr>
            <w:tcW w:type="dxa" w:w="1453"/>
            <w:tcBorders>
              <w:top w:color="000000" w:sz="4" w:val="single"/>
              <w:left w:color="000000" w:sz="4" w:val="single"/>
              <w:bottom w:color="000000" w:sz="4" w:val="single"/>
              <w:right w:color="000000" w:sz="4" w:val="single"/>
            </w:tcBorders>
            <w:shd w:fill="FFFFFF" w:val="clear"/>
            <w:vAlign w:val="center"/>
          </w:tcPr>
          <w:p w14:paraId="1D070000">
            <w:pPr>
              <w:ind/>
              <w:jc w:val="center"/>
              <w:rPr>
                <w:rFonts w:ascii="Arial" w:hAnsi="Arial"/>
                <w:color w:val="000000"/>
                <w:highlight w:val="red"/>
              </w:rPr>
            </w:pPr>
            <w:r>
              <w:rPr>
                <w:rFonts w:ascii="Arial" w:hAnsi="Arial"/>
                <w:color w:val="000000"/>
              </w:rPr>
              <w:t>162 767,00</w:t>
            </w:r>
          </w:p>
        </w:tc>
      </w:tr>
      <w:tr>
        <w:trPr>
          <w:trHeight w:hRule="atLeast" w:val="570"/>
        </w:trPr>
        <w:tc>
          <w:tcPr>
            <w:tcW w:type="dxa" w:w="3851"/>
            <w:tcBorders>
              <w:top w:color="000000" w:sz="4" w:val="single"/>
              <w:left w:color="000000" w:sz="4" w:val="single"/>
              <w:bottom w:color="000000" w:sz="4" w:val="single"/>
              <w:right w:color="000000" w:sz="4" w:val="single"/>
            </w:tcBorders>
            <w:shd w:fill="FFFFFF" w:val="clear"/>
            <w:vAlign w:val="bottom"/>
          </w:tcPr>
          <w:p w14:paraId="1E070000">
            <w:pPr>
              <w:ind/>
              <w:jc w:val="both"/>
              <w:rPr>
                <w:rFonts w:ascii="Arial" w:hAnsi="Arial"/>
                <w:color w:val="000000"/>
              </w:rPr>
            </w:pPr>
            <w:r>
              <w:rPr>
                <w:rFonts w:ascii="Arial" w:hAnsi="Arial"/>
                <w:color w:val="000000"/>
              </w:rPr>
              <w:t>Осуществление первичного воинского учета</w:t>
            </w:r>
            <w:r>
              <w:rPr>
                <w:rFonts w:ascii="Arial" w:hAnsi="Arial"/>
                <w:color w:val="000000"/>
              </w:rPr>
              <w:t xml:space="preserve"> на территориях, где отсутствуют военные комиссариаты</w:t>
            </w:r>
          </w:p>
        </w:tc>
        <w:tc>
          <w:tcPr>
            <w:tcW w:type="dxa" w:w="556"/>
            <w:tcBorders>
              <w:top w:color="000000" w:sz="4" w:val="single"/>
              <w:left w:color="000000" w:sz="4" w:val="single"/>
              <w:bottom w:color="000000" w:sz="4" w:val="single"/>
              <w:right w:color="000000" w:sz="4" w:val="single"/>
            </w:tcBorders>
            <w:shd w:fill="FFFFFF" w:val="clear"/>
            <w:vAlign w:val="center"/>
          </w:tcPr>
          <w:p w14:paraId="1F070000">
            <w:pPr>
              <w:ind/>
              <w:jc w:val="center"/>
              <w:rPr>
                <w:rFonts w:ascii="Arial" w:hAnsi="Arial"/>
                <w:color w:val="000000"/>
              </w:rPr>
            </w:pPr>
            <w:r>
              <w:rPr>
                <w:rFonts w:ascii="Arial" w:hAnsi="Arial"/>
                <w:color w:val="000000"/>
              </w:rPr>
              <w:t>02</w:t>
            </w:r>
          </w:p>
        </w:tc>
        <w:tc>
          <w:tcPr>
            <w:tcW w:type="dxa" w:w="557"/>
            <w:tcBorders>
              <w:top w:color="000000" w:sz="4" w:val="single"/>
              <w:left w:color="000000" w:sz="4" w:val="single"/>
              <w:bottom w:color="000000" w:sz="4" w:val="single"/>
              <w:right w:color="000000" w:sz="4" w:val="single"/>
            </w:tcBorders>
            <w:shd w:fill="FFFFFF" w:val="clear"/>
            <w:vAlign w:val="center"/>
          </w:tcPr>
          <w:p w14:paraId="20070000">
            <w:pPr>
              <w:ind/>
              <w:jc w:val="center"/>
              <w:rPr>
                <w:rFonts w:ascii="Arial" w:hAnsi="Arial"/>
                <w:color w:val="000000"/>
              </w:rPr>
            </w:pPr>
            <w:r>
              <w:rPr>
                <w:rFonts w:ascii="Arial" w:hAnsi="Arial"/>
                <w:color w:val="000000"/>
              </w:rPr>
              <w:t>03</w:t>
            </w:r>
          </w:p>
        </w:tc>
        <w:tc>
          <w:tcPr>
            <w:tcW w:type="dxa" w:w="1717"/>
            <w:tcBorders>
              <w:top w:color="000000" w:sz="4" w:val="single"/>
              <w:left w:color="000000" w:sz="4" w:val="single"/>
              <w:bottom w:color="000000" w:sz="4" w:val="single"/>
              <w:right w:color="000000" w:sz="4" w:val="single"/>
            </w:tcBorders>
            <w:shd w:fill="FFFFFF" w:val="clear"/>
            <w:vAlign w:val="center"/>
          </w:tcPr>
          <w:p w14:paraId="21070000">
            <w:pPr>
              <w:ind/>
              <w:jc w:val="center"/>
              <w:rPr>
                <w:rFonts w:ascii="Arial" w:hAnsi="Arial"/>
                <w:color w:val="000000"/>
              </w:rPr>
            </w:pPr>
            <w:r>
              <w:rPr>
                <w:rFonts w:ascii="Arial" w:hAnsi="Arial"/>
                <w:color w:val="000000"/>
              </w:rPr>
              <w:t>7</w:t>
            </w:r>
            <w:r>
              <w:rPr>
                <w:rFonts w:ascii="Arial" w:hAnsi="Arial"/>
                <w:color w:val="000000"/>
              </w:rPr>
              <w:t>7 2 00 51180</w:t>
            </w:r>
          </w:p>
        </w:tc>
        <w:tc>
          <w:tcPr>
            <w:tcW w:type="dxa" w:w="619"/>
            <w:tcBorders>
              <w:top w:color="000000" w:sz="4" w:val="single"/>
              <w:left w:color="000000" w:sz="4" w:val="single"/>
              <w:bottom w:color="000000" w:sz="4" w:val="single"/>
              <w:right w:color="000000" w:sz="4" w:val="single"/>
            </w:tcBorders>
            <w:shd w:fill="FFFFFF" w:val="clear"/>
            <w:vAlign w:val="center"/>
          </w:tcPr>
          <w:p w14:paraId="22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23070000">
            <w:pPr>
              <w:ind/>
              <w:jc w:val="center"/>
              <w:rPr>
                <w:rFonts w:ascii="Arial" w:hAnsi="Arial"/>
              </w:rPr>
            </w:pPr>
            <w:r>
              <w:rPr>
                <w:rFonts w:ascii="Arial" w:hAnsi="Arial"/>
                <w:color w:val="000000"/>
              </w:rPr>
              <w:t>148 721,0</w:t>
            </w:r>
          </w:p>
        </w:tc>
        <w:tc>
          <w:tcPr>
            <w:tcW w:type="dxa" w:w="1453"/>
            <w:tcBorders>
              <w:top w:color="000000" w:sz="4" w:val="single"/>
              <w:left w:color="000000" w:sz="4" w:val="single"/>
              <w:bottom w:color="000000" w:sz="4" w:val="single"/>
              <w:right w:color="000000" w:sz="4" w:val="single"/>
            </w:tcBorders>
            <w:shd w:fill="FFFFFF" w:val="clear"/>
            <w:vAlign w:val="center"/>
          </w:tcPr>
          <w:p w14:paraId="24070000">
            <w:pPr>
              <w:ind/>
              <w:jc w:val="center"/>
              <w:rPr>
                <w:rFonts w:ascii="Arial" w:hAnsi="Arial"/>
                <w:color w:val="000000"/>
                <w:highlight w:val="red"/>
              </w:rPr>
            </w:pPr>
            <w:r>
              <w:rPr>
                <w:rFonts w:ascii="Arial" w:hAnsi="Arial"/>
                <w:color w:val="000000"/>
              </w:rPr>
              <w:t>162 767,00</w:t>
            </w:r>
          </w:p>
        </w:tc>
      </w:tr>
      <w:tr>
        <w:trPr>
          <w:trHeight w:hRule="atLeast" w:val="1095"/>
        </w:trPr>
        <w:tc>
          <w:tcPr>
            <w:tcW w:type="dxa" w:w="3851"/>
            <w:tcBorders>
              <w:top w:color="000000" w:sz="4" w:val="single"/>
              <w:left w:color="000000" w:sz="4" w:val="single"/>
              <w:bottom w:color="000000" w:sz="4" w:val="single"/>
              <w:right w:color="000000" w:sz="4" w:val="single"/>
            </w:tcBorders>
            <w:shd w:fill="FFFFFF" w:val="clear"/>
            <w:vAlign w:val="bottom"/>
          </w:tcPr>
          <w:p w14:paraId="25070000">
            <w:pPr>
              <w:ind/>
              <w:jc w:val="both"/>
              <w:rPr>
                <w:rFonts w:ascii="Arial" w:hAnsi="Arial"/>
                <w:color w:val="000000"/>
              </w:rPr>
            </w:pPr>
            <w:r>
              <w:rPr>
                <w:rFonts w:ascii="Arial" w:hAnsi="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56"/>
            <w:tcBorders>
              <w:top w:color="000000" w:sz="4" w:val="single"/>
              <w:left w:color="000000" w:sz="4" w:val="single"/>
              <w:bottom w:color="000000" w:sz="4" w:val="single"/>
              <w:right w:color="000000" w:sz="4" w:val="single"/>
            </w:tcBorders>
            <w:shd w:fill="FFFFFF" w:val="clear"/>
            <w:vAlign w:val="center"/>
          </w:tcPr>
          <w:p w14:paraId="26070000">
            <w:pPr>
              <w:ind/>
              <w:jc w:val="center"/>
              <w:rPr>
                <w:rFonts w:ascii="Arial" w:hAnsi="Arial"/>
                <w:color w:val="000000"/>
              </w:rPr>
            </w:pPr>
            <w:r>
              <w:rPr>
                <w:rFonts w:ascii="Arial" w:hAnsi="Arial"/>
                <w:color w:val="000000"/>
              </w:rPr>
              <w:t>02</w:t>
            </w:r>
          </w:p>
        </w:tc>
        <w:tc>
          <w:tcPr>
            <w:tcW w:type="dxa" w:w="557"/>
            <w:tcBorders>
              <w:top w:color="000000" w:sz="4" w:val="single"/>
              <w:left w:color="000000" w:sz="4" w:val="single"/>
              <w:bottom w:color="000000" w:sz="4" w:val="single"/>
              <w:right w:color="000000" w:sz="4" w:val="single"/>
            </w:tcBorders>
            <w:shd w:fill="FFFFFF" w:val="clear"/>
            <w:vAlign w:val="center"/>
          </w:tcPr>
          <w:p w14:paraId="27070000">
            <w:pPr>
              <w:ind/>
              <w:jc w:val="center"/>
              <w:rPr>
                <w:rFonts w:ascii="Arial" w:hAnsi="Arial"/>
                <w:color w:val="000000"/>
              </w:rPr>
            </w:pPr>
            <w:r>
              <w:rPr>
                <w:rFonts w:ascii="Arial" w:hAnsi="Arial"/>
                <w:color w:val="000000"/>
              </w:rPr>
              <w:t>03</w:t>
            </w:r>
          </w:p>
        </w:tc>
        <w:tc>
          <w:tcPr>
            <w:tcW w:type="dxa" w:w="1717"/>
            <w:tcBorders>
              <w:top w:color="000000" w:sz="4" w:val="single"/>
              <w:left w:color="000000" w:sz="4" w:val="single"/>
              <w:bottom w:color="000000" w:sz="4" w:val="single"/>
              <w:right w:color="000000" w:sz="4" w:val="single"/>
            </w:tcBorders>
            <w:shd w:fill="FFFFFF" w:val="clear"/>
            <w:vAlign w:val="center"/>
          </w:tcPr>
          <w:p w14:paraId="28070000">
            <w:pPr>
              <w:ind/>
              <w:jc w:val="center"/>
              <w:rPr>
                <w:rFonts w:ascii="Arial" w:hAnsi="Arial"/>
                <w:color w:val="000000"/>
              </w:rPr>
            </w:pPr>
            <w:r>
              <w:rPr>
                <w:rFonts w:ascii="Arial" w:hAnsi="Arial"/>
                <w:color w:val="000000"/>
              </w:rPr>
              <w:t>7</w:t>
            </w:r>
            <w:r>
              <w:rPr>
                <w:rFonts w:ascii="Arial" w:hAnsi="Arial"/>
                <w:color w:val="000000"/>
              </w:rPr>
              <w:t>7 2 00 51180</w:t>
            </w:r>
          </w:p>
        </w:tc>
        <w:tc>
          <w:tcPr>
            <w:tcW w:type="dxa" w:w="619"/>
            <w:tcBorders>
              <w:top w:color="000000" w:sz="4" w:val="single"/>
              <w:left w:color="000000" w:sz="4" w:val="single"/>
              <w:bottom w:color="000000" w:sz="4" w:val="single"/>
              <w:right w:color="000000" w:sz="4" w:val="single"/>
            </w:tcBorders>
            <w:shd w:fill="FFFFFF" w:val="clear"/>
            <w:vAlign w:val="center"/>
          </w:tcPr>
          <w:p w14:paraId="29070000">
            <w:pPr>
              <w:ind/>
              <w:jc w:val="center"/>
              <w:rPr>
                <w:rFonts w:ascii="Arial" w:hAnsi="Arial"/>
                <w:color w:val="000000"/>
              </w:rPr>
            </w:pPr>
            <w:r>
              <w:rPr>
                <w:rFonts w:ascii="Arial" w:hAnsi="Arial"/>
                <w:color w:val="000000"/>
              </w:rPr>
              <w:t>100</w:t>
            </w:r>
          </w:p>
        </w:tc>
        <w:tc>
          <w:tcPr>
            <w:tcW w:type="dxa" w:w="1453"/>
            <w:tcBorders>
              <w:top w:color="000000" w:sz="4" w:val="single"/>
              <w:left w:color="000000" w:sz="4" w:val="single"/>
              <w:bottom w:color="000000" w:sz="4" w:val="single"/>
              <w:right w:color="000000" w:sz="4" w:val="single"/>
            </w:tcBorders>
            <w:shd w:fill="FFFFFF" w:val="clear"/>
            <w:vAlign w:val="center"/>
          </w:tcPr>
          <w:p w14:paraId="2A070000">
            <w:pPr>
              <w:ind/>
              <w:jc w:val="center"/>
              <w:rPr>
                <w:rFonts w:ascii="Arial" w:hAnsi="Arial"/>
                <w:color w:val="000000"/>
                <w:highlight w:val="red"/>
              </w:rPr>
            </w:pPr>
            <w:r>
              <w:rPr>
                <w:rFonts w:ascii="Arial" w:hAnsi="Arial"/>
                <w:color w:val="000000"/>
              </w:rPr>
              <w:t>119 474,0</w:t>
            </w:r>
          </w:p>
        </w:tc>
        <w:tc>
          <w:tcPr>
            <w:tcW w:type="dxa" w:w="1453"/>
            <w:tcBorders>
              <w:top w:color="000000" w:sz="4" w:val="single"/>
              <w:left w:color="000000" w:sz="4" w:val="single"/>
              <w:bottom w:color="000000" w:sz="4" w:val="single"/>
              <w:right w:color="000000" w:sz="4" w:val="single"/>
            </w:tcBorders>
            <w:shd w:fill="FFFFFF" w:val="clear"/>
            <w:vAlign w:val="center"/>
          </w:tcPr>
          <w:p w14:paraId="2B070000">
            <w:pPr>
              <w:ind/>
              <w:jc w:val="center"/>
              <w:rPr>
                <w:rFonts w:ascii="Arial" w:hAnsi="Arial"/>
                <w:color w:val="000000"/>
                <w:highlight w:val="red"/>
              </w:rPr>
            </w:pPr>
            <w:r>
              <w:rPr>
                <w:rFonts w:ascii="Arial" w:hAnsi="Arial"/>
                <w:color w:val="000000"/>
              </w:rPr>
              <w:t>119 474,0</w:t>
            </w:r>
          </w:p>
        </w:tc>
      </w:tr>
      <w:tr>
        <w:trPr>
          <w:trHeight w:hRule="atLeast" w:val="349"/>
        </w:trPr>
        <w:tc>
          <w:tcPr>
            <w:tcW w:type="dxa" w:w="3851"/>
            <w:tcBorders>
              <w:top w:color="000000" w:sz="4" w:val="single"/>
              <w:left w:color="000000" w:sz="4" w:val="single"/>
              <w:bottom w:color="000000" w:sz="4" w:val="single"/>
              <w:right w:color="000000" w:sz="4" w:val="single"/>
            </w:tcBorders>
            <w:shd w:fill="FFFFFF" w:val="clear"/>
            <w:vAlign w:val="bottom"/>
          </w:tcPr>
          <w:p w14:paraId="2C070000">
            <w:pPr>
              <w:ind/>
              <w:jc w:val="both"/>
              <w:rPr>
                <w:rFonts w:ascii="Arial" w:hAnsi="Arial"/>
                <w:color w:val="000000"/>
              </w:rPr>
            </w:pPr>
            <w:r>
              <w:rPr>
                <w:rFonts w:ascii="Arial" w:hAnsi="Arial"/>
                <w:color w:val="000000"/>
              </w:rPr>
              <w:t>Расходы на выплаты персоналу государственных (муниципальных органов)</w:t>
            </w:r>
          </w:p>
        </w:tc>
        <w:tc>
          <w:tcPr>
            <w:tcW w:type="dxa" w:w="556"/>
            <w:tcBorders>
              <w:top w:color="000000" w:sz="4" w:val="single"/>
              <w:left w:color="000000" w:sz="4" w:val="single"/>
              <w:bottom w:color="000000" w:sz="4" w:val="single"/>
              <w:right w:color="000000" w:sz="4" w:val="single"/>
            </w:tcBorders>
            <w:shd w:fill="FFFFFF" w:val="clear"/>
            <w:vAlign w:val="center"/>
          </w:tcPr>
          <w:p w14:paraId="2D070000">
            <w:pPr>
              <w:ind/>
              <w:jc w:val="center"/>
              <w:rPr>
                <w:rFonts w:ascii="Arial" w:hAnsi="Arial"/>
                <w:color w:val="000000"/>
              </w:rPr>
            </w:pPr>
            <w:r>
              <w:rPr>
                <w:rFonts w:ascii="Arial" w:hAnsi="Arial"/>
                <w:color w:val="000000"/>
              </w:rPr>
              <w:t>02</w:t>
            </w:r>
          </w:p>
        </w:tc>
        <w:tc>
          <w:tcPr>
            <w:tcW w:type="dxa" w:w="557"/>
            <w:tcBorders>
              <w:top w:color="000000" w:sz="4" w:val="single"/>
              <w:left w:color="000000" w:sz="4" w:val="single"/>
              <w:bottom w:color="000000" w:sz="4" w:val="single"/>
              <w:right w:color="000000" w:sz="4" w:val="single"/>
            </w:tcBorders>
            <w:shd w:fill="FFFFFF" w:val="clear"/>
            <w:vAlign w:val="center"/>
          </w:tcPr>
          <w:p w14:paraId="2E070000">
            <w:pPr>
              <w:ind/>
              <w:jc w:val="center"/>
              <w:rPr>
                <w:rFonts w:ascii="Arial" w:hAnsi="Arial"/>
                <w:color w:val="000000"/>
              </w:rPr>
            </w:pPr>
            <w:r>
              <w:rPr>
                <w:rFonts w:ascii="Arial" w:hAnsi="Arial"/>
                <w:color w:val="000000"/>
              </w:rPr>
              <w:t>03</w:t>
            </w:r>
          </w:p>
        </w:tc>
        <w:tc>
          <w:tcPr>
            <w:tcW w:type="dxa" w:w="1717"/>
            <w:tcBorders>
              <w:top w:color="000000" w:sz="4" w:val="single"/>
              <w:left w:color="000000" w:sz="4" w:val="single"/>
              <w:bottom w:color="000000" w:sz="4" w:val="single"/>
              <w:right w:color="000000" w:sz="4" w:val="single"/>
            </w:tcBorders>
            <w:shd w:fill="FFFFFF" w:val="clear"/>
            <w:vAlign w:val="center"/>
          </w:tcPr>
          <w:p w14:paraId="2F070000">
            <w:pPr>
              <w:ind/>
              <w:jc w:val="center"/>
              <w:rPr>
                <w:rFonts w:ascii="Arial" w:hAnsi="Arial"/>
                <w:color w:val="000000"/>
              </w:rPr>
            </w:pPr>
            <w:r>
              <w:rPr>
                <w:rFonts w:ascii="Arial" w:hAnsi="Arial"/>
                <w:color w:val="000000"/>
              </w:rPr>
              <w:t>77 2 00 51180</w:t>
            </w:r>
          </w:p>
        </w:tc>
        <w:tc>
          <w:tcPr>
            <w:tcW w:type="dxa" w:w="619"/>
            <w:tcBorders>
              <w:top w:color="000000" w:sz="4" w:val="single"/>
              <w:left w:color="000000" w:sz="4" w:val="single"/>
              <w:bottom w:color="000000" w:sz="4" w:val="single"/>
              <w:right w:color="000000" w:sz="4" w:val="single"/>
            </w:tcBorders>
            <w:shd w:fill="FFFFFF" w:val="clear"/>
            <w:vAlign w:val="center"/>
          </w:tcPr>
          <w:p w14:paraId="30070000">
            <w:pPr>
              <w:ind/>
              <w:jc w:val="center"/>
              <w:rPr>
                <w:rFonts w:ascii="Arial" w:hAnsi="Arial"/>
                <w:color w:val="000000"/>
              </w:rPr>
            </w:pPr>
            <w:r>
              <w:rPr>
                <w:rFonts w:ascii="Arial" w:hAnsi="Arial"/>
                <w:color w:val="000000"/>
              </w:rPr>
              <w:t>120</w:t>
            </w:r>
          </w:p>
        </w:tc>
        <w:tc>
          <w:tcPr>
            <w:tcW w:type="dxa" w:w="1453"/>
            <w:tcBorders>
              <w:top w:color="000000" w:sz="4" w:val="single"/>
              <w:left w:color="000000" w:sz="4" w:val="single"/>
              <w:bottom w:color="000000" w:sz="4" w:val="single"/>
              <w:right w:color="000000" w:sz="4" w:val="single"/>
            </w:tcBorders>
            <w:shd w:fill="FFFFFF" w:val="clear"/>
            <w:vAlign w:val="center"/>
          </w:tcPr>
          <w:p w14:paraId="31070000">
            <w:pPr>
              <w:ind/>
              <w:jc w:val="center"/>
              <w:rPr>
                <w:rFonts w:ascii="Arial" w:hAnsi="Arial"/>
                <w:color w:val="000000"/>
                <w:highlight w:val="red"/>
              </w:rPr>
            </w:pPr>
            <w:r>
              <w:rPr>
                <w:rFonts w:ascii="Arial" w:hAnsi="Arial"/>
                <w:color w:val="000000"/>
              </w:rPr>
              <w:t>119 474,0</w:t>
            </w:r>
          </w:p>
        </w:tc>
        <w:tc>
          <w:tcPr>
            <w:tcW w:type="dxa" w:w="1453"/>
            <w:tcBorders>
              <w:top w:color="000000" w:sz="4" w:val="single"/>
              <w:left w:color="000000" w:sz="4" w:val="single"/>
              <w:bottom w:color="000000" w:sz="4" w:val="single"/>
              <w:right w:color="000000" w:sz="4" w:val="single"/>
            </w:tcBorders>
            <w:shd w:fill="FFFFFF" w:val="clear"/>
            <w:vAlign w:val="center"/>
          </w:tcPr>
          <w:p w14:paraId="32070000">
            <w:pPr>
              <w:ind/>
              <w:jc w:val="center"/>
              <w:rPr>
                <w:rFonts w:ascii="Arial" w:hAnsi="Arial"/>
                <w:color w:val="000000"/>
                <w:highlight w:val="red"/>
              </w:rPr>
            </w:pPr>
            <w:r>
              <w:rPr>
                <w:rFonts w:ascii="Arial" w:hAnsi="Arial"/>
                <w:color w:val="000000"/>
              </w:rPr>
              <w:t>119 474,0</w:t>
            </w:r>
          </w:p>
        </w:tc>
      </w:tr>
      <w:tr>
        <w:trPr>
          <w:trHeight w:hRule="atLeast" w:val="623"/>
        </w:trPr>
        <w:tc>
          <w:tcPr>
            <w:tcW w:type="dxa" w:w="3851"/>
            <w:tcBorders>
              <w:top w:color="000000" w:sz="4" w:val="single"/>
              <w:left w:color="000000" w:sz="4" w:val="single"/>
              <w:bottom w:color="000000" w:sz="4" w:val="single"/>
              <w:right w:color="000000" w:sz="4" w:val="single"/>
            </w:tcBorders>
            <w:shd w:fill="FFFFFF" w:val="clear"/>
            <w:vAlign w:val="bottom"/>
          </w:tcPr>
          <w:p w14:paraId="3307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34070000">
            <w:pPr>
              <w:ind/>
              <w:jc w:val="center"/>
              <w:rPr>
                <w:rFonts w:ascii="Arial" w:hAnsi="Arial"/>
              </w:rPr>
            </w:pPr>
            <w:r>
              <w:rPr>
                <w:rFonts w:ascii="Arial" w:hAnsi="Arial"/>
              </w:rPr>
              <w:t>02</w:t>
            </w:r>
          </w:p>
        </w:tc>
        <w:tc>
          <w:tcPr>
            <w:tcW w:type="dxa" w:w="557"/>
            <w:tcBorders>
              <w:top w:color="000000" w:sz="4" w:val="single"/>
              <w:left w:color="000000" w:sz="4" w:val="single"/>
              <w:bottom w:color="000000" w:sz="4" w:val="single"/>
              <w:right w:color="000000" w:sz="4" w:val="single"/>
            </w:tcBorders>
            <w:shd w:fill="FFFFFF" w:val="clear"/>
            <w:vAlign w:val="center"/>
          </w:tcPr>
          <w:p w14:paraId="35070000">
            <w:pPr>
              <w:ind/>
              <w:jc w:val="center"/>
              <w:rPr>
                <w:rFonts w:ascii="Arial" w:hAnsi="Arial"/>
              </w:rPr>
            </w:pPr>
            <w:r>
              <w:rPr>
                <w:rFonts w:ascii="Arial" w:hAnsi="Arial"/>
              </w:rPr>
              <w:t>03</w:t>
            </w:r>
          </w:p>
        </w:tc>
        <w:tc>
          <w:tcPr>
            <w:tcW w:type="dxa" w:w="1717"/>
            <w:tcBorders>
              <w:top w:color="000000" w:sz="4" w:val="single"/>
              <w:left w:color="000000" w:sz="4" w:val="single"/>
              <w:bottom w:color="000000" w:sz="4" w:val="single"/>
              <w:right w:color="000000" w:sz="4" w:val="single"/>
            </w:tcBorders>
            <w:shd w:fill="FFFFFF" w:val="clear"/>
            <w:vAlign w:val="center"/>
          </w:tcPr>
          <w:p w14:paraId="36070000">
            <w:pPr>
              <w:ind/>
              <w:jc w:val="center"/>
              <w:rPr>
                <w:rFonts w:ascii="Arial" w:hAnsi="Arial"/>
              </w:rPr>
            </w:pPr>
            <w:r>
              <w:rPr>
                <w:rFonts w:ascii="Arial" w:hAnsi="Arial"/>
                <w:color w:val="000000"/>
              </w:rPr>
              <w:t>7</w:t>
            </w:r>
            <w:r>
              <w:rPr>
                <w:rFonts w:ascii="Arial" w:hAnsi="Arial"/>
                <w:color w:val="000000"/>
              </w:rPr>
              <w:t>7 2 00 51180</w:t>
            </w:r>
          </w:p>
        </w:tc>
        <w:tc>
          <w:tcPr>
            <w:tcW w:type="dxa" w:w="619"/>
            <w:tcBorders>
              <w:top w:color="000000" w:sz="4" w:val="single"/>
              <w:left w:color="000000" w:sz="4" w:val="single"/>
              <w:bottom w:color="000000" w:sz="4" w:val="single"/>
              <w:right w:color="000000" w:sz="4" w:val="single"/>
            </w:tcBorders>
            <w:shd w:fill="FFFFFF" w:val="clear"/>
            <w:vAlign w:val="center"/>
          </w:tcPr>
          <w:p w14:paraId="3707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38070000">
            <w:pPr>
              <w:ind/>
              <w:jc w:val="center"/>
              <w:rPr>
                <w:rFonts w:ascii="Arial" w:hAnsi="Arial"/>
                <w:color w:val="000000"/>
                <w:highlight w:val="red"/>
              </w:rPr>
            </w:pPr>
            <w:r>
              <w:rPr>
                <w:rFonts w:ascii="Arial" w:hAnsi="Arial"/>
                <w:color w:val="000000"/>
              </w:rPr>
              <w:t>29 247,0</w:t>
            </w:r>
          </w:p>
        </w:tc>
        <w:tc>
          <w:tcPr>
            <w:tcW w:type="dxa" w:w="1453"/>
            <w:tcBorders>
              <w:top w:color="000000" w:sz="4" w:val="single"/>
              <w:left w:color="000000" w:sz="4" w:val="single"/>
              <w:bottom w:color="000000" w:sz="4" w:val="single"/>
              <w:right w:color="000000" w:sz="4" w:val="single"/>
            </w:tcBorders>
            <w:shd w:fill="FFFFFF" w:val="clear"/>
            <w:vAlign w:val="center"/>
          </w:tcPr>
          <w:p w14:paraId="39070000">
            <w:pPr>
              <w:ind/>
              <w:jc w:val="center"/>
              <w:rPr>
                <w:rFonts w:ascii="Arial" w:hAnsi="Arial"/>
                <w:color w:val="000000"/>
                <w:highlight w:val="red"/>
              </w:rPr>
            </w:pPr>
            <w:r>
              <w:rPr>
                <w:rFonts w:ascii="Arial" w:hAnsi="Arial"/>
                <w:color w:val="000000"/>
              </w:rPr>
              <w:t>43 293,0</w:t>
            </w:r>
          </w:p>
        </w:tc>
      </w:tr>
      <w:tr>
        <w:trPr>
          <w:trHeight w:hRule="atLeast" w:val="660"/>
        </w:trPr>
        <w:tc>
          <w:tcPr>
            <w:tcW w:type="dxa" w:w="3851"/>
            <w:tcBorders>
              <w:top w:color="000000" w:sz="4" w:val="single"/>
              <w:left w:color="000000" w:sz="4" w:val="single"/>
              <w:bottom w:color="000000" w:sz="4" w:val="single"/>
              <w:right w:color="000000" w:sz="4" w:val="single"/>
            </w:tcBorders>
            <w:shd w:fill="FFFFFF" w:val="clear"/>
            <w:vAlign w:val="center"/>
          </w:tcPr>
          <w:p w14:paraId="3A07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3B070000">
            <w:pPr>
              <w:ind/>
              <w:jc w:val="center"/>
              <w:rPr>
                <w:rFonts w:ascii="Arial" w:hAnsi="Arial"/>
                <w:color w:val="000000"/>
              </w:rPr>
            </w:pPr>
            <w:r>
              <w:rPr>
                <w:rFonts w:ascii="Arial" w:hAnsi="Arial"/>
                <w:color w:val="000000"/>
              </w:rPr>
              <w:t>02</w:t>
            </w:r>
          </w:p>
        </w:tc>
        <w:tc>
          <w:tcPr>
            <w:tcW w:type="dxa" w:w="557"/>
            <w:tcBorders>
              <w:top w:color="000000" w:sz="4" w:val="single"/>
              <w:left w:color="000000" w:sz="4" w:val="single"/>
              <w:bottom w:color="000000" w:sz="4" w:val="single"/>
              <w:right w:color="000000" w:sz="4" w:val="single"/>
            </w:tcBorders>
            <w:shd w:fill="FFFFFF" w:val="clear"/>
            <w:vAlign w:val="center"/>
          </w:tcPr>
          <w:p w14:paraId="3C070000">
            <w:pPr>
              <w:ind/>
              <w:jc w:val="center"/>
              <w:rPr>
                <w:rFonts w:ascii="Arial" w:hAnsi="Arial"/>
                <w:color w:val="000000"/>
              </w:rPr>
            </w:pPr>
            <w:r>
              <w:rPr>
                <w:rFonts w:ascii="Arial" w:hAnsi="Arial"/>
                <w:color w:val="000000"/>
              </w:rPr>
              <w:t>03</w:t>
            </w:r>
          </w:p>
        </w:tc>
        <w:tc>
          <w:tcPr>
            <w:tcW w:type="dxa" w:w="1717"/>
            <w:tcBorders>
              <w:top w:color="000000" w:sz="4" w:val="single"/>
              <w:left w:color="000000" w:sz="4" w:val="single"/>
              <w:bottom w:color="000000" w:sz="4" w:val="single"/>
              <w:right w:color="000000" w:sz="4" w:val="single"/>
            </w:tcBorders>
            <w:shd w:fill="FFFFFF" w:val="clear"/>
            <w:vAlign w:val="center"/>
          </w:tcPr>
          <w:p w14:paraId="3D070000">
            <w:pPr>
              <w:ind/>
              <w:jc w:val="center"/>
              <w:rPr>
                <w:rFonts w:ascii="Arial" w:hAnsi="Arial"/>
                <w:color w:val="000000"/>
              </w:rPr>
            </w:pPr>
            <w:r>
              <w:rPr>
                <w:rFonts w:ascii="Arial" w:hAnsi="Arial"/>
                <w:color w:val="000000"/>
              </w:rPr>
              <w:t>77 2 00 51180</w:t>
            </w:r>
          </w:p>
        </w:tc>
        <w:tc>
          <w:tcPr>
            <w:tcW w:type="dxa" w:w="619"/>
            <w:tcBorders>
              <w:top w:color="000000" w:sz="4" w:val="single"/>
              <w:left w:color="000000" w:sz="4" w:val="single"/>
              <w:bottom w:color="000000" w:sz="4" w:val="single"/>
              <w:right w:color="000000" w:sz="4" w:val="single"/>
            </w:tcBorders>
            <w:shd w:fill="FFFFFF" w:val="clear"/>
            <w:vAlign w:val="center"/>
          </w:tcPr>
          <w:p w14:paraId="3E07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3F070000">
            <w:pPr>
              <w:ind/>
              <w:jc w:val="center"/>
              <w:rPr>
                <w:rFonts w:ascii="Arial" w:hAnsi="Arial"/>
                <w:color w:val="000000"/>
                <w:highlight w:val="red"/>
              </w:rPr>
            </w:pPr>
            <w:r>
              <w:rPr>
                <w:rFonts w:ascii="Arial" w:hAnsi="Arial"/>
                <w:color w:val="000000"/>
              </w:rPr>
              <w:t>29 247,0</w:t>
            </w:r>
          </w:p>
        </w:tc>
        <w:tc>
          <w:tcPr>
            <w:tcW w:type="dxa" w:w="1453"/>
            <w:tcBorders>
              <w:top w:color="000000" w:sz="4" w:val="single"/>
              <w:left w:color="000000" w:sz="4" w:val="single"/>
              <w:bottom w:color="000000" w:sz="4" w:val="single"/>
              <w:right w:color="000000" w:sz="4" w:val="single"/>
            </w:tcBorders>
            <w:shd w:fill="FFFFFF" w:val="clear"/>
            <w:vAlign w:val="center"/>
          </w:tcPr>
          <w:p w14:paraId="40070000">
            <w:pPr>
              <w:ind/>
              <w:jc w:val="center"/>
              <w:rPr>
                <w:rFonts w:ascii="Arial" w:hAnsi="Arial"/>
                <w:color w:val="000000"/>
                <w:highlight w:val="red"/>
              </w:rPr>
            </w:pPr>
            <w:r>
              <w:rPr>
                <w:rFonts w:ascii="Arial" w:hAnsi="Arial"/>
                <w:color w:val="000000"/>
              </w:rPr>
              <w:t>43 293,0</w:t>
            </w:r>
          </w:p>
        </w:tc>
      </w:tr>
      <w:tr>
        <w:trPr>
          <w:trHeight w:hRule="atLeast" w:val="660"/>
        </w:trPr>
        <w:tc>
          <w:tcPr>
            <w:tcW w:type="dxa" w:w="3851"/>
            <w:tcBorders>
              <w:top w:color="000000" w:sz="4" w:val="single"/>
              <w:left w:color="000000" w:sz="4" w:val="single"/>
              <w:bottom w:color="000000" w:sz="4" w:val="single"/>
              <w:right w:color="000000" w:sz="4" w:val="single"/>
            </w:tcBorders>
            <w:shd w:fill="FFFFFF" w:val="clear"/>
            <w:vAlign w:val="center"/>
          </w:tcPr>
          <w:p w14:paraId="41070000">
            <w:pPr>
              <w:ind/>
              <w:jc w:val="both"/>
              <w:rPr>
                <w:rFonts w:ascii="Arial" w:hAnsi="Arial"/>
                <w:color w:val="000000"/>
              </w:rPr>
            </w:pPr>
            <w:r>
              <w:rPr>
                <w:rFonts w:ascii="Arial" w:hAnsi="Arial"/>
                <w:b w:val="1"/>
                <w:color w:val="000000"/>
              </w:rPr>
              <w:t>Национальная безопасность и правоохранительная деятельность</w:t>
            </w:r>
          </w:p>
        </w:tc>
        <w:tc>
          <w:tcPr>
            <w:tcW w:type="dxa" w:w="556"/>
            <w:tcBorders>
              <w:top w:color="000000" w:sz="4" w:val="single"/>
              <w:left w:color="000000" w:sz="4" w:val="single"/>
              <w:bottom w:color="000000" w:sz="4" w:val="single"/>
              <w:right w:color="000000" w:sz="4" w:val="single"/>
            </w:tcBorders>
            <w:shd w:fill="FFFFFF" w:val="clear"/>
            <w:vAlign w:val="center"/>
          </w:tcPr>
          <w:p w14:paraId="42070000">
            <w:pPr>
              <w:ind/>
              <w:jc w:val="center"/>
              <w:rPr>
                <w:rFonts w:ascii="Arial" w:hAnsi="Arial"/>
                <w:color w:val="000000"/>
              </w:rPr>
            </w:pPr>
            <w:r>
              <w:rPr>
                <w:rFonts w:ascii="Arial" w:hAnsi="Arial"/>
                <w:color w:val="000000"/>
              </w:rPr>
              <w:t>03</w:t>
            </w:r>
          </w:p>
        </w:tc>
        <w:tc>
          <w:tcPr>
            <w:tcW w:type="dxa" w:w="557"/>
            <w:tcBorders>
              <w:top w:color="000000" w:sz="4" w:val="single"/>
              <w:left w:color="000000" w:sz="4" w:val="single"/>
              <w:bottom w:color="000000" w:sz="4" w:val="single"/>
              <w:right w:color="000000" w:sz="4" w:val="single"/>
            </w:tcBorders>
            <w:shd w:fill="FFFFFF" w:val="clear"/>
            <w:vAlign w:val="center"/>
          </w:tcPr>
          <w:p w14:paraId="43070000">
            <w:pPr>
              <w:ind/>
              <w:jc w:val="center"/>
              <w:rPr>
                <w:rFonts w:ascii="Arial" w:hAnsi="Arial"/>
                <w:color w:val="000000"/>
              </w:rPr>
            </w:pPr>
          </w:p>
        </w:tc>
        <w:tc>
          <w:tcPr>
            <w:tcW w:type="dxa" w:w="1717"/>
            <w:tcBorders>
              <w:top w:color="000000" w:sz="4" w:val="single"/>
              <w:left w:color="000000" w:sz="4" w:val="single"/>
              <w:bottom w:color="000000" w:sz="4" w:val="single"/>
              <w:right w:color="000000" w:sz="4" w:val="single"/>
            </w:tcBorders>
            <w:shd w:fill="FFFFFF" w:val="clear"/>
            <w:vAlign w:val="center"/>
          </w:tcPr>
          <w:p w14:paraId="4407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45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46070000">
            <w:pPr>
              <w:ind/>
              <w:jc w:val="center"/>
              <w:rPr>
                <w:rFonts w:ascii="Arial" w:hAnsi="Arial"/>
                <w:color w:val="000000"/>
              </w:rPr>
            </w:pPr>
            <w:r>
              <w:rPr>
                <w:rFonts w:ascii="Arial" w:hAnsi="Arial"/>
                <w:color w:val="000000"/>
              </w:rPr>
              <w:t>4</w:t>
            </w:r>
            <w:r>
              <w:rPr>
                <w:rFonts w:ascii="Arial" w:hAnsi="Arial"/>
                <w:color w:val="000000"/>
              </w:rPr>
              <w:t xml:space="preserve"> 000,0</w:t>
            </w:r>
          </w:p>
        </w:tc>
        <w:tc>
          <w:tcPr>
            <w:tcW w:type="dxa" w:w="1453"/>
            <w:tcBorders>
              <w:top w:color="000000" w:sz="4" w:val="single"/>
              <w:left w:color="000000" w:sz="4" w:val="single"/>
              <w:bottom w:color="000000" w:sz="4" w:val="single"/>
              <w:right w:color="000000" w:sz="4" w:val="single"/>
            </w:tcBorders>
            <w:shd w:fill="FFFFFF" w:val="clear"/>
            <w:vAlign w:val="center"/>
          </w:tcPr>
          <w:p w14:paraId="47070000">
            <w:pPr>
              <w:ind/>
              <w:jc w:val="center"/>
              <w:rPr>
                <w:rFonts w:ascii="Arial" w:hAnsi="Arial"/>
                <w:color w:val="000000"/>
              </w:rPr>
            </w:pPr>
            <w:r>
              <w:rPr>
                <w:rFonts w:ascii="Arial" w:hAnsi="Arial"/>
                <w:color w:val="000000"/>
              </w:rPr>
              <w:t>4</w:t>
            </w:r>
            <w:r>
              <w:rPr>
                <w:rFonts w:ascii="Arial" w:hAnsi="Arial"/>
                <w:color w:val="000000"/>
              </w:rPr>
              <w:t xml:space="preserve"> 000,0</w:t>
            </w:r>
          </w:p>
        </w:tc>
      </w:tr>
      <w:tr>
        <w:trPr>
          <w:trHeight w:hRule="atLeast" w:val="389"/>
        </w:trPr>
        <w:tc>
          <w:tcPr>
            <w:tcW w:type="dxa" w:w="3851"/>
            <w:tcBorders>
              <w:top w:color="000000" w:sz="4" w:val="single"/>
              <w:left w:color="000000" w:sz="4" w:val="single"/>
              <w:bottom w:color="000000" w:sz="4" w:val="single"/>
              <w:right w:color="000000" w:sz="4" w:val="single"/>
            </w:tcBorders>
            <w:shd w:fill="FFFFFF" w:val="clear"/>
            <w:vAlign w:val="center"/>
          </w:tcPr>
          <w:p w14:paraId="48070000">
            <w:pPr>
              <w:ind/>
              <w:jc w:val="both"/>
              <w:rPr>
                <w:rFonts w:ascii="Arial" w:hAnsi="Arial"/>
                <w:color w:val="000000"/>
              </w:rPr>
            </w:pPr>
            <w:r>
              <w:rPr>
                <w:rFonts w:ascii="Arial" w:hAnsi="Arial"/>
                <w:color w:val="000000"/>
              </w:rPr>
              <w:t>Защита населения и территории от чрезвычайных ситуаций природного и техногенного характера, пожарная безопасности</w:t>
            </w:r>
          </w:p>
        </w:tc>
        <w:tc>
          <w:tcPr>
            <w:tcW w:type="dxa" w:w="556"/>
            <w:tcBorders>
              <w:top w:color="000000" w:sz="4" w:val="single"/>
              <w:left w:color="000000" w:sz="4" w:val="single"/>
              <w:bottom w:color="000000" w:sz="4" w:val="single"/>
              <w:right w:color="000000" w:sz="4" w:val="single"/>
            </w:tcBorders>
            <w:shd w:fill="FFFFFF" w:val="clear"/>
            <w:vAlign w:val="center"/>
          </w:tcPr>
          <w:p w14:paraId="49070000">
            <w:pPr>
              <w:ind/>
              <w:jc w:val="center"/>
              <w:rPr>
                <w:rFonts w:ascii="Arial" w:hAnsi="Arial"/>
                <w:color w:val="000000"/>
              </w:rPr>
            </w:pPr>
            <w:r>
              <w:rPr>
                <w:rFonts w:ascii="Arial" w:hAnsi="Arial"/>
                <w:color w:val="000000"/>
              </w:rPr>
              <w:t>03</w:t>
            </w:r>
          </w:p>
        </w:tc>
        <w:tc>
          <w:tcPr>
            <w:tcW w:type="dxa" w:w="557"/>
            <w:tcBorders>
              <w:top w:color="000000" w:sz="4" w:val="single"/>
              <w:left w:color="000000" w:sz="4" w:val="single"/>
              <w:bottom w:color="000000" w:sz="4" w:val="single"/>
              <w:right w:color="000000" w:sz="4" w:val="single"/>
            </w:tcBorders>
            <w:shd w:fill="FFFFFF" w:val="clear"/>
            <w:vAlign w:val="center"/>
          </w:tcPr>
          <w:p w14:paraId="4A070000">
            <w:pPr>
              <w:ind/>
              <w:jc w:val="center"/>
              <w:rPr>
                <w:rFonts w:ascii="Arial" w:hAnsi="Arial"/>
                <w:color w:val="000000"/>
              </w:rPr>
            </w:pPr>
            <w:r>
              <w:rPr>
                <w:rFonts w:ascii="Arial" w:hAnsi="Arial"/>
                <w:color w:val="000000"/>
              </w:rPr>
              <w:t>10</w:t>
            </w:r>
          </w:p>
        </w:tc>
        <w:tc>
          <w:tcPr>
            <w:tcW w:type="dxa" w:w="1717"/>
            <w:tcBorders>
              <w:top w:color="000000" w:sz="4" w:val="single"/>
              <w:left w:color="000000" w:sz="4" w:val="single"/>
              <w:bottom w:color="000000" w:sz="4" w:val="single"/>
              <w:right w:color="000000" w:sz="4" w:val="single"/>
            </w:tcBorders>
            <w:shd w:fill="FFFFFF" w:val="clear"/>
            <w:vAlign w:val="center"/>
          </w:tcPr>
          <w:p w14:paraId="4B07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4C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4D070000">
            <w:pPr>
              <w:ind/>
              <w:jc w:val="center"/>
              <w:rPr>
                <w:rFonts w:ascii="Arial" w:hAnsi="Arial"/>
                <w:color w:val="000000"/>
              </w:rPr>
            </w:pPr>
            <w:r>
              <w:rPr>
                <w:rFonts w:ascii="Arial" w:hAnsi="Arial"/>
                <w:color w:val="000000"/>
              </w:rPr>
              <w:t>3</w:t>
            </w:r>
            <w:r>
              <w:rPr>
                <w:rFonts w:ascii="Arial" w:hAnsi="Arial"/>
                <w:color w:val="000000"/>
              </w:rPr>
              <w:t xml:space="preserve"> 000,0</w:t>
            </w:r>
          </w:p>
        </w:tc>
        <w:tc>
          <w:tcPr>
            <w:tcW w:type="dxa" w:w="1453"/>
            <w:tcBorders>
              <w:top w:color="000000" w:sz="4" w:val="single"/>
              <w:left w:color="000000" w:sz="4" w:val="single"/>
              <w:bottom w:color="000000" w:sz="4" w:val="single"/>
              <w:right w:color="000000" w:sz="4" w:val="single"/>
            </w:tcBorders>
            <w:shd w:fill="FFFFFF" w:val="clear"/>
            <w:vAlign w:val="center"/>
          </w:tcPr>
          <w:p w14:paraId="4E070000">
            <w:pPr>
              <w:ind/>
              <w:jc w:val="center"/>
              <w:rPr>
                <w:rFonts w:ascii="Arial" w:hAnsi="Arial"/>
                <w:color w:val="000000"/>
              </w:rPr>
            </w:pPr>
            <w:r>
              <w:rPr>
                <w:rFonts w:ascii="Arial" w:hAnsi="Arial"/>
                <w:color w:val="000000"/>
              </w:rPr>
              <w:t>3</w:t>
            </w:r>
            <w:r>
              <w:rPr>
                <w:rFonts w:ascii="Arial" w:hAnsi="Arial"/>
                <w:color w:val="000000"/>
              </w:rPr>
              <w:t xml:space="preserve"> 000,0</w:t>
            </w:r>
          </w:p>
        </w:tc>
      </w:tr>
      <w:tr>
        <w:trPr>
          <w:trHeight w:hRule="atLeast" w:val="1407"/>
        </w:trPr>
        <w:tc>
          <w:tcPr>
            <w:tcW w:type="dxa" w:w="3851"/>
            <w:tcBorders>
              <w:top w:color="000000" w:sz="4" w:val="single"/>
              <w:left w:color="000000" w:sz="4" w:val="single"/>
              <w:bottom w:color="000000" w:sz="4" w:val="single"/>
              <w:right w:color="000000" w:sz="4" w:val="single"/>
            </w:tcBorders>
            <w:shd w:fill="FFFFFF" w:val="clear"/>
            <w:vAlign w:val="center"/>
          </w:tcPr>
          <w:p w14:paraId="4F070000">
            <w:pPr>
              <w:ind/>
              <w:jc w:val="both"/>
              <w:rPr>
                <w:rFonts w:ascii="Arial" w:hAnsi="Arial"/>
                <w:color w:val="000000"/>
              </w:rPr>
            </w:pPr>
            <w:r>
              <w:rPr>
                <w:rFonts w:ascii="Arial" w:hAnsi="Arial"/>
                <w:color w:val="000000"/>
              </w:rPr>
              <w:t>Муниципальная программа «Защита населения и территории от чрезвычайных ситуаций, обеспечение пожарной безопасности и безопасности люде</w:t>
            </w:r>
            <w:r>
              <w:rPr>
                <w:rFonts w:ascii="Arial" w:hAnsi="Arial"/>
                <w:color w:val="000000"/>
              </w:rPr>
              <w:t>й на водных объектах» (2014-2029</w:t>
            </w:r>
            <w:r>
              <w:rPr>
                <w:rFonts w:ascii="Arial" w:hAnsi="Arial"/>
                <w:color w:val="000000"/>
              </w:rPr>
              <w:t xml:space="preserve"> годы)</w:t>
            </w:r>
          </w:p>
        </w:tc>
        <w:tc>
          <w:tcPr>
            <w:tcW w:type="dxa" w:w="556"/>
            <w:tcBorders>
              <w:top w:color="000000" w:sz="4" w:val="single"/>
              <w:left w:color="000000" w:sz="4" w:val="single"/>
              <w:bottom w:color="000000" w:sz="4" w:val="single"/>
              <w:right w:color="000000" w:sz="4" w:val="single"/>
            </w:tcBorders>
            <w:shd w:fill="FFFFFF" w:val="clear"/>
            <w:vAlign w:val="center"/>
          </w:tcPr>
          <w:p w14:paraId="50070000">
            <w:pPr>
              <w:ind/>
              <w:jc w:val="center"/>
              <w:rPr>
                <w:rFonts w:ascii="Arial" w:hAnsi="Arial"/>
                <w:color w:val="000000"/>
              </w:rPr>
            </w:pPr>
            <w:r>
              <w:rPr>
                <w:rFonts w:ascii="Arial" w:hAnsi="Arial"/>
                <w:color w:val="000000"/>
              </w:rPr>
              <w:t>03</w:t>
            </w:r>
          </w:p>
        </w:tc>
        <w:tc>
          <w:tcPr>
            <w:tcW w:type="dxa" w:w="557"/>
            <w:tcBorders>
              <w:top w:color="000000" w:sz="4" w:val="single"/>
              <w:left w:color="000000" w:sz="4" w:val="single"/>
              <w:bottom w:color="000000" w:sz="4" w:val="single"/>
              <w:right w:color="000000" w:sz="4" w:val="single"/>
            </w:tcBorders>
            <w:shd w:fill="FFFFFF" w:val="clear"/>
            <w:vAlign w:val="center"/>
          </w:tcPr>
          <w:p w14:paraId="51070000">
            <w:pPr>
              <w:ind/>
              <w:jc w:val="center"/>
              <w:rPr>
                <w:rFonts w:ascii="Arial" w:hAnsi="Arial"/>
                <w:color w:val="000000"/>
              </w:rPr>
            </w:pPr>
            <w:r>
              <w:rPr>
                <w:rFonts w:ascii="Arial" w:hAnsi="Arial"/>
                <w:color w:val="000000"/>
              </w:rPr>
              <w:t>10</w:t>
            </w:r>
          </w:p>
        </w:tc>
        <w:tc>
          <w:tcPr>
            <w:tcW w:type="dxa" w:w="1717"/>
            <w:tcBorders>
              <w:top w:color="000000" w:sz="4" w:val="single"/>
              <w:left w:color="000000" w:sz="4" w:val="single"/>
              <w:bottom w:color="000000" w:sz="4" w:val="single"/>
              <w:right w:color="000000" w:sz="4" w:val="single"/>
            </w:tcBorders>
            <w:shd w:fill="FFFFFF" w:val="clear"/>
            <w:vAlign w:val="center"/>
          </w:tcPr>
          <w:p w14:paraId="52070000">
            <w:pPr>
              <w:ind/>
              <w:jc w:val="center"/>
              <w:rPr>
                <w:rFonts w:ascii="Arial" w:hAnsi="Arial"/>
                <w:color w:val="000000"/>
              </w:rPr>
            </w:pPr>
            <w:r>
              <w:rPr>
                <w:rFonts w:ascii="Arial" w:hAnsi="Arial"/>
                <w:color w:val="000000"/>
              </w:rPr>
              <w:t>13 0 00 00000</w:t>
            </w:r>
          </w:p>
        </w:tc>
        <w:tc>
          <w:tcPr>
            <w:tcW w:type="dxa" w:w="619"/>
            <w:tcBorders>
              <w:top w:color="000000" w:sz="4" w:val="single"/>
              <w:left w:color="000000" w:sz="4" w:val="single"/>
              <w:bottom w:color="000000" w:sz="4" w:val="single"/>
              <w:right w:color="000000" w:sz="4" w:val="single"/>
            </w:tcBorders>
            <w:shd w:fill="FFFFFF" w:val="clear"/>
            <w:vAlign w:val="center"/>
          </w:tcPr>
          <w:p w14:paraId="53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54070000">
            <w:pPr>
              <w:ind/>
              <w:jc w:val="center"/>
              <w:rPr>
                <w:rFonts w:ascii="Arial" w:hAnsi="Arial"/>
                <w:color w:val="000000"/>
              </w:rPr>
            </w:pPr>
            <w:r>
              <w:rPr>
                <w:rFonts w:ascii="Arial" w:hAnsi="Arial"/>
                <w:color w:val="000000"/>
              </w:rPr>
              <w:t>3</w:t>
            </w:r>
            <w:r>
              <w:rPr>
                <w:rFonts w:ascii="Arial" w:hAnsi="Arial"/>
                <w:color w:val="000000"/>
              </w:rPr>
              <w:t xml:space="preserve"> 000,0</w:t>
            </w:r>
          </w:p>
          <w:p w14:paraId="55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56070000">
            <w:pPr>
              <w:ind/>
              <w:jc w:val="center"/>
              <w:rPr>
                <w:rFonts w:ascii="Arial" w:hAnsi="Arial"/>
                <w:color w:val="000000"/>
              </w:rPr>
            </w:pPr>
            <w:r>
              <w:rPr>
                <w:rFonts w:ascii="Arial" w:hAnsi="Arial"/>
                <w:color w:val="000000"/>
              </w:rPr>
              <w:t>3</w:t>
            </w:r>
            <w:r>
              <w:rPr>
                <w:rFonts w:ascii="Arial" w:hAnsi="Arial"/>
                <w:color w:val="000000"/>
              </w:rPr>
              <w:t xml:space="preserve"> 000,0</w:t>
            </w:r>
          </w:p>
          <w:p w14:paraId="57070000">
            <w:pPr>
              <w:ind/>
              <w:jc w:val="center"/>
              <w:rPr>
                <w:rFonts w:ascii="Arial" w:hAnsi="Arial"/>
                <w:color w:val="000000"/>
              </w:rPr>
            </w:pPr>
          </w:p>
        </w:tc>
      </w:tr>
      <w:tr>
        <w:trPr>
          <w:trHeight w:hRule="atLeast" w:val="1680"/>
        </w:trPr>
        <w:tc>
          <w:tcPr>
            <w:tcW w:type="dxa" w:w="3851"/>
            <w:tcBorders>
              <w:top w:color="000000" w:sz="4" w:val="single"/>
              <w:left w:color="000000" w:sz="4" w:val="single"/>
              <w:bottom w:color="000000" w:sz="4" w:val="single"/>
              <w:right w:color="000000" w:sz="4" w:val="single"/>
            </w:tcBorders>
            <w:shd w:fill="FFFFFF" w:val="clear"/>
            <w:vAlign w:val="center"/>
          </w:tcPr>
          <w:p w14:paraId="58070000">
            <w:pPr>
              <w:ind/>
              <w:jc w:val="both"/>
              <w:rPr>
                <w:rFonts w:ascii="Arial" w:hAnsi="Arial"/>
                <w:color w:val="000000"/>
              </w:rPr>
            </w:pPr>
            <w:r>
              <w:rPr>
                <w:rFonts w:ascii="Arial" w:hAnsi="Arial"/>
                <w:color w:val="00000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556"/>
            <w:tcBorders>
              <w:top w:color="000000" w:sz="4" w:val="single"/>
              <w:left w:color="000000" w:sz="4" w:val="single"/>
              <w:bottom w:color="000000" w:sz="4" w:val="single"/>
              <w:right w:color="000000" w:sz="4" w:val="single"/>
            </w:tcBorders>
            <w:shd w:fill="FFFFFF" w:val="clear"/>
            <w:vAlign w:val="center"/>
          </w:tcPr>
          <w:p w14:paraId="59070000">
            <w:pPr>
              <w:ind/>
              <w:jc w:val="center"/>
              <w:rPr>
                <w:rFonts w:ascii="Arial" w:hAnsi="Arial"/>
                <w:color w:val="000000"/>
              </w:rPr>
            </w:pPr>
            <w:r>
              <w:rPr>
                <w:rFonts w:ascii="Arial" w:hAnsi="Arial"/>
                <w:color w:val="000000"/>
              </w:rPr>
              <w:t>03</w:t>
            </w:r>
          </w:p>
        </w:tc>
        <w:tc>
          <w:tcPr>
            <w:tcW w:type="dxa" w:w="557"/>
            <w:tcBorders>
              <w:top w:color="000000" w:sz="4" w:val="single"/>
              <w:left w:color="000000" w:sz="4" w:val="single"/>
              <w:bottom w:color="000000" w:sz="4" w:val="single"/>
              <w:right w:color="000000" w:sz="4" w:val="single"/>
            </w:tcBorders>
            <w:shd w:fill="FFFFFF" w:val="clear"/>
            <w:vAlign w:val="center"/>
          </w:tcPr>
          <w:p w14:paraId="5A070000">
            <w:pPr>
              <w:ind/>
              <w:jc w:val="center"/>
              <w:rPr>
                <w:rFonts w:ascii="Arial" w:hAnsi="Arial"/>
                <w:color w:val="000000"/>
              </w:rPr>
            </w:pPr>
            <w:r>
              <w:rPr>
                <w:rFonts w:ascii="Arial" w:hAnsi="Arial"/>
                <w:color w:val="000000"/>
              </w:rPr>
              <w:t>10</w:t>
            </w:r>
          </w:p>
        </w:tc>
        <w:tc>
          <w:tcPr>
            <w:tcW w:type="dxa" w:w="1717"/>
            <w:tcBorders>
              <w:top w:color="000000" w:sz="4" w:val="single"/>
              <w:left w:color="000000" w:sz="4" w:val="single"/>
              <w:bottom w:color="000000" w:sz="4" w:val="single"/>
              <w:right w:color="000000" w:sz="4" w:val="single"/>
            </w:tcBorders>
            <w:shd w:fill="FFFFFF" w:val="clear"/>
            <w:vAlign w:val="center"/>
          </w:tcPr>
          <w:p w14:paraId="5B070000">
            <w:pPr>
              <w:ind/>
              <w:jc w:val="center"/>
              <w:rPr>
                <w:rFonts w:ascii="Arial" w:hAnsi="Arial"/>
                <w:color w:val="000000"/>
              </w:rPr>
            </w:pPr>
            <w:r>
              <w:rPr>
                <w:rFonts w:ascii="Arial" w:hAnsi="Arial"/>
                <w:color w:val="000000"/>
              </w:rPr>
              <w:t>13 1 00 00000</w:t>
            </w:r>
          </w:p>
        </w:tc>
        <w:tc>
          <w:tcPr>
            <w:tcW w:type="dxa" w:w="619"/>
            <w:tcBorders>
              <w:top w:color="000000" w:sz="4" w:val="single"/>
              <w:left w:color="000000" w:sz="4" w:val="single"/>
              <w:bottom w:color="000000" w:sz="4" w:val="single"/>
              <w:right w:color="000000" w:sz="4" w:val="single"/>
            </w:tcBorders>
            <w:shd w:fill="FFFFFF" w:val="clear"/>
            <w:vAlign w:val="center"/>
          </w:tcPr>
          <w:p w14:paraId="5C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5D070000">
            <w:pPr>
              <w:ind/>
              <w:jc w:val="center"/>
              <w:rPr>
                <w:rFonts w:ascii="Arial" w:hAnsi="Arial"/>
                <w:color w:val="000000"/>
              </w:rPr>
            </w:pPr>
            <w:r>
              <w:rPr>
                <w:rFonts w:ascii="Arial" w:hAnsi="Arial"/>
                <w:color w:val="000000"/>
              </w:rPr>
              <w:t>3</w:t>
            </w:r>
            <w:r>
              <w:rPr>
                <w:rFonts w:ascii="Arial" w:hAnsi="Arial"/>
                <w:color w:val="000000"/>
              </w:rPr>
              <w:t xml:space="preserve"> 000,0</w:t>
            </w:r>
          </w:p>
          <w:p w14:paraId="5E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5F070000">
            <w:pPr>
              <w:ind/>
              <w:jc w:val="center"/>
              <w:rPr>
                <w:rFonts w:ascii="Arial" w:hAnsi="Arial"/>
                <w:color w:val="000000"/>
              </w:rPr>
            </w:pPr>
            <w:r>
              <w:rPr>
                <w:rFonts w:ascii="Arial" w:hAnsi="Arial"/>
                <w:color w:val="000000"/>
              </w:rPr>
              <w:t>3</w:t>
            </w:r>
            <w:r>
              <w:rPr>
                <w:rFonts w:ascii="Arial" w:hAnsi="Arial"/>
                <w:color w:val="000000"/>
              </w:rPr>
              <w:t xml:space="preserve"> 000,0</w:t>
            </w:r>
          </w:p>
          <w:p w14:paraId="60070000">
            <w:pPr>
              <w:ind/>
              <w:jc w:val="center"/>
              <w:rPr>
                <w:rFonts w:ascii="Arial" w:hAnsi="Arial"/>
                <w:color w:val="000000"/>
              </w:rPr>
            </w:pPr>
          </w:p>
        </w:tc>
      </w:tr>
      <w:tr>
        <w:trPr>
          <w:trHeight w:hRule="atLeast" w:val="971"/>
        </w:trPr>
        <w:tc>
          <w:tcPr>
            <w:tcW w:type="dxa" w:w="3851"/>
            <w:tcBorders>
              <w:top w:color="000000" w:sz="4" w:val="single"/>
              <w:left w:color="000000" w:sz="4" w:val="single"/>
              <w:bottom w:color="000000" w:sz="4" w:val="single"/>
              <w:right w:color="000000" w:sz="4" w:val="single"/>
            </w:tcBorders>
            <w:shd w:fill="FFFFFF" w:val="clear"/>
            <w:vAlign w:val="center"/>
          </w:tcPr>
          <w:p w14:paraId="61070000">
            <w:pPr>
              <w:ind/>
              <w:jc w:val="both"/>
              <w:rPr>
                <w:rFonts w:ascii="Arial" w:hAnsi="Arial"/>
                <w:color w:val="000000"/>
              </w:rPr>
            </w:pPr>
            <w:r>
              <w:rPr>
                <w:rFonts w:ascii="Arial" w:hAnsi="Arial"/>
                <w:color w:val="000000"/>
              </w:rPr>
              <w:t>Обеспечение деятельности организации мероприятий по предупреждению и ликвидации чрезвычайных ситуаций</w:t>
            </w:r>
          </w:p>
        </w:tc>
        <w:tc>
          <w:tcPr>
            <w:tcW w:type="dxa" w:w="556"/>
            <w:tcBorders>
              <w:top w:color="000000" w:sz="4" w:val="single"/>
              <w:left w:color="000000" w:sz="4" w:val="single"/>
              <w:bottom w:color="000000" w:sz="4" w:val="single"/>
              <w:right w:color="000000" w:sz="4" w:val="single"/>
            </w:tcBorders>
            <w:shd w:fill="FFFFFF" w:val="clear"/>
            <w:vAlign w:val="center"/>
          </w:tcPr>
          <w:p w14:paraId="62070000">
            <w:pPr>
              <w:ind/>
              <w:jc w:val="center"/>
              <w:rPr>
                <w:rFonts w:ascii="Arial" w:hAnsi="Arial"/>
                <w:color w:val="000000"/>
              </w:rPr>
            </w:pPr>
            <w:r>
              <w:rPr>
                <w:rFonts w:ascii="Arial" w:hAnsi="Arial"/>
                <w:color w:val="000000"/>
              </w:rPr>
              <w:t>03</w:t>
            </w:r>
          </w:p>
        </w:tc>
        <w:tc>
          <w:tcPr>
            <w:tcW w:type="dxa" w:w="557"/>
            <w:tcBorders>
              <w:top w:color="000000" w:sz="4" w:val="single"/>
              <w:left w:color="000000" w:sz="4" w:val="single"/>
              <w:bottom w:color="000000" w:sz="4" w:val="single"/>
              <w:right w:color="000000" w:sz="4" w:val="single"/>
            </w:tcBorders>
            <w:shd w:fill="FFFFFF" w:val="clear"/>
            <w:vAlign w:val="center"/>
          </w:tcPr>
          <w:p w14:paraId="63070000">
            <w:pPr>
              <w:ind/>
              <w:jc w:val="center"/>
              <w:rPr>
                <w:rFonts w:ascii="Arial" w:hAnsi="Arial"/>
                <w:color w:val="000000"/>
              </w:rPr>
            </w:pPr>
            <w:r>
              <w:rPr>
                <w:rFonts w:ascii="Arial" w:hAnsi="Arial"/>
                <w:color w:val="000000"/>
              </w:rPr>
              <w:t>10</w:t>
            </w:r>
          </w:p>
        </w:tc>
        <w:tc>
          <w:tcPr>
            <w:tcW w:type="dxa" w:w="1717"/>
            <w:tcBorders>
              <w:top w:color="000000" w:sz="4" w:val="single"/>
              <w:left w:color="000000" w:sz="4" w:val="single"/>
              <w:bottom w:color="000000" w:sz="4" w:val="single"/>
              <w:right w:color="000000" w:sz="4" w:val="single"/>
            </w:tcBorders>
            <w:shd w:fill="FFFFFF" w:val="clear"/>
            <w:vAlign w:val="center"/>
          </w:tcPr>
          <w:p w14:paraId="64070000">
            <w:pPr>
              <w:ind/>
              <w:jc w:val="center"/>
              <w:rPr>
                <w:rFonts w:ascii="Arial" w:hAnsi="Arial"/>
                <w:color w:val="000000"/>
              </w:rPr>
            </w:pPr>
            <w:r>
              <w:rPr>
                <w:rFonts w:ascii="Arial" w:hAnsi="Arial"/>
                <w:color w:val="000000"/>
              </w:rPr>
              <w:t>13 1 01 00000</w:t>
            </w:r>
          </w:p>
        </w:tc>
        <w:tc>
          <w:tcPr>
            <w:tcW w:type="dxa" w:w="619"/>
            <w:tcBorders>
              <w:top w:color="000000" w:sz="4" w:val="single"/>
              <w:left w:color="000000" w:sz="4" w:val="single"/>
              <w:bottom w:color="000000" w:sz="4" w:val="single"/>
              <w:right w:color="000000" w:sz="4" w:val="single"/>
            </w:tcBorders>
            <w:shd w:fill="FFFFFF" w:val="clear"/>
            <w:vAlign w:val="center"/>
          </w:tcPr>
          <w:p w14:paraId="65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66070000">
            <w:pPr>
              <w:ind/>
              <w:jc w:val="center"/>
              <w:rPr>
                <w:rFonts w:ascii="Arial" w:hAnsi="Arial"/>
                <w:color w:val="000000"/>
              </w:rPr>
            </w:pPr>
            <w:r>
              <w:rPr>
                <w:rFonts w:ascii="Arial" w:hAnsi="Arial"/>
                <w:color w:val="000000"/>
              </w:rPr>
              <w:t>3</w:t>
            </w:r>
            <w:r>
              <w:rPr>
                <w:rFonts w:ascii="Arial" w:hAnsi="Arial"/>
                <w:color w:val="000000"/>
              </w:rPr>
              <w:t xml:space="preserve"> 000,0</w:t>
            </w:r>
          </w:p>
        </w:tc>
        <w:tc>
          <w:tcPr>
            <w:tcW w:type="dxa" w:w="1453"/>
            <w:tcBorders>
              <w:top w:color="000000" w:sz="4" w:val="single"/>
              <w:left w:color="000000" w:sz="4" w:val="single"/>
              <w:bottom w:color="000000" w:sz="4" w:val="single"/>
              <w:right w:color="000000" w:sz="4" w:val="single"/>
            </w:tcBorders>
            <w:shd w:fill="FFFFFF" w:val="clear"/>
            <w:vAlign w:val="center"/>
          </w:tcPr>
          <w:p w14:paraId="67070000">
            <w:pPr>
              <w:ind/>
              <w:jc w:val="center"/>
              <w:rPr>
                <w:rFonts w:ascii="Arial" w:hAnsi="Arial"/>
                <w:color w:val="000000"/>
              </w:rPr>
            </w:pPr>
            <w:r>
              <w:rPr>
                <w:rFonts w:ascii="Arial" w:hAnsi="Arial"/>
                <w:color w:val="000000"/>
              </w:rPr>
              <w:t>3</w:t>
            </w:r>
            <w:r>
              <w:rPr>
                <w:rFonts w:ascii="Arial" w:hAnsi="Arial"/>
                <w:color w:val="000000"/>
              </w:rPr>
              <w:t xml:space="preserve"> 000,0</w:t>
            </w:r>
          </w:p>
        </w:tc>
      </w:tr>
      <w:tr>
        <w:trPr>
          <w:trHeight w:hRule="atLeast" w:val="853"/>
        </w:trPr>
        <w:tc>
          <w:tcPr>
            <w:tcW w:type="dxa" w:w="3851"/>
            <w:tcBorders>
              <w:top w:color="000000" w:sz="4" w:val="single"/>
              <w:left w:color="000000" w:sz="4" w:val="single"/>
              <w:bottom w:color="000000" w:sz="4" w:val="single"/>
              <w:right w:color="000000" w:sz="4" w:val="single"/>
            </w:tcBorders>
            <w:shd w:fill="FFFFFF" w:val="clear"/>
            <w:vAlign w:val="center"/>
          </w:tcPr>
          <w:p w14:paraId="68070000">
            <w:pPr>
              <w:ind/>
              <w:jc w:val="both"/>
              <w:rPr>
                <w:rFonts w:ascii="Arial" w:hAnsi="Arial"/>
                <w:color w:val="000000"/>
              </w:rPr>
            </w:pPr>
            <w:r>
              <w:rPr>
                <w:rFonts w:ascii="Arial" w:hAnsi="Arial"/>
                <w:color w:val="000000"/>
              </w:rPr>
              <w:t>Расходы на обеспечение первичных мер пожарной безопасности в границах населенных пунктов муниципальных образований</w:t>
            </w:r>
          </w:p>
        </w:tc>
        <w:tc>
          <w:tcPr>
            <w:tcW w:type="dxa" w:w="556"/>
            <w:tcBorders>
              <w:top w:color="000000" w:sz="4" w:val="single"/>
              <w:left w:color="000000" w:sz="4" w:val="single"/>
              <w:bottom w:color="000000" w:sz="4" w:val="single"/>
              <w:right w:color="000000" w:sz="4" w:val="single"/>
            </w:tcBorders>
            <w:shd w:fill="FFFFFF" w:val="clear"/>
            <w:vAlign w:val="center"/>
          </w:tcPr>
          <w:p w14:paraId="69070000">
            <w:pPr>
              <w:ind/>
              <w:jc w:val="center"/>
              <w:rPr>
                <w:rFonts w:ascii="Arial" w:hAnsi="Arial"/>
                <w:color w:val="000000"/>
              </w:rPr>
            </w:pPr>
            <w:r>
              <w:rPr>
                <w:rFonts w:ascii="Arial" w:hAnsi="Arial"/>
                <w:color w:val="000000"/>
              </w:rPr>
              <w:t>03</w:t>
            </w:r>
          </w:p>
        </w:tc>
        <w:tc>
          <w:tcPr>
            <w:tcW w:type="dxa" w:w="557"/>
            <w:tcBorders>
              <w:top w:color="000000" w:sz="4" w:val="single"/>
              <w:left w:color="000000" w:sz="4" w:val="single"/>
              <w:bottom w:color="000000" w:sz="4" w:val="single"/>
              <w:right w:color="000000" w:sz="4" w:val="single"/>
            </w:tcBorders>
            <w:shd w:fill="FFFFFF" w:val="clear"/>
            <w:vAlign w:val="center"/>
          </w:tcPr>
          <w:p w14:paraId="6A070000">
            <w:pPr>
              <w:ind/>
              <w:jc w:val="center"/>
              <w:rPr>
                <w:rFonts w:ascii="Arial" w:hAnsi="Arial"/>
                <w:color w:val="000000"/>
              </w:rPr>
            </w:pPr>
            <w:r>
              <w:rPr>
                <w:rFonts w:ascii="Arial" w:hAnsi="Arial"/>
                <w:color w:val="000000"/>
              </w:rPr>
              <w:t>10</w:t>
            </w:r>
          </w:p>
        </w:tc>
        <w:tc>
          <w:tcPr>
            <w:tcW w:type="dxa" w:w="1717"/>
            <w:tcBorders>
              <w:top w:color="000000" w:sz="4" w:val="single"/>
              <w:left w:color="000000" w:sz="4" w:val="single"/>
              <w:bottom w:color="000000" w:sz="4" w:val="single"/>
              <w:right w:color="000000" w:sz="4" w:val="single"/>
            </w:tcBorders>
            <w:shd w:fill="FFFFFF" w:val="clear"/>
            <w:vAlign w:val="center"/>
          </w:tcPr>
          <w:p w14:paraId="6B070000">
            <w:pPr>
              <w:ind/>
              <w:jc w:val="center"/>
              <w:rPr>
                <w:rFonts w:ascii="Arial" w:hAnsi="Arial"/>
                <w:color w:val="000000"/>
              </w:rPr>
            </w:pPr>
            <w:r>
              <w:rPr>
                <w:rFonts w:ascii="Arial" w:hAnsi="Arial"/>
                <w:color w:val="000000"/>
              </w:rPr>
              <w:t>13 1 01</w:t>
            </w:r>
            <w:r>
              <w:rPr>
                <w:rFonts w:ascii="Arial" w:hAnsi="Arial"/>
                <w:color w:val="000000"/>
              </w:rPr>
              <w:t>С1415</w:t>
            </w:r>
          </w:p>
        </w:tc>
        <w:tc>
          <w:tcPr>
            <w:tcW w:type="dxa" w:w="619"/>
            <w:tcBorders>
              <w:top w:color="000000" w:sz="4" w:val="single"/>
              <w:left w:color="000000" w:sz="4" w:val="single"/>
              <w:bottom w:color="000000" w:sz="4" w:val="single"/>
              <w:right w:color="000000" w:sz="4" w:val="single"/>
            </w:tcBorders>
            <w:shd w:fill="FFFFFF" w:val="clear"/>
            <w:vAlign w:val="center"/>
          </w:tcPr>
          <w:p w14:paraId="6C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6D070000">
            <w:pPr>
              <w:ind/>
              <w:jc w:val="center"/>
              <w:rPr>
                <w:rFonts w:ascii="Arial" w:hAnsi="Arial"/>
                <w:color w:val="000000"/>
              </w:rPr>
            </w:pPr>
            <w:r>
              <w:rPr>
                <w:rFonts w:ascii="Arial" w:hAnsi="Arial"/>
                <w:color w:val="000000"/>
              </w:rPr>
              <w:t>3</w:t>
            </w:r>
            <w:r>
              <w:rPr>
                <w:rFonts w:ascii="Arial" w:hAnsi="Arial"/>
                <w:color w:val="000000"/>
              </w:rPr>
              <w:t xml:space="preserve"> 000,0</w:t>
            </w:r>
          </w:p>
          <w:p w14:paraId="6E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6F070000">
            <w:pPr>
              <w:ind/>
              <w:jc w:val="center"/>
              <w:rPr>
                <w:rFonts w:ascii="Arial" w:hAnsi="Arial"/>
                <w:color w:val="000000"/>
              </w:rPr>
            </w:pPr>
            <w:r>
              <w:rPr>
                <w:rFonts w:ascii="Arial" w:hAnsi="Arial"/>
                <w:color w:val="000000"/>
              </w:rPr>
              <w:t>3</w:t>
            </w:r>
            <w:r>
              <w:rPr>
                <w:rFonts w:ascii="Arial" w:hAnsi="Arial"/>
                <w:color w:val="000000"/>
              </w:rPr>
              <w:t xml:space="preserve"> 000,0</w:t>
            </w:r>
          </w:p>
          <w:p w14:paraId="70070000">
            <w:pPr>
              <w:ind/>
              <w:jc w:val="center"/>
              <w:rPr>
                <w:rFonts w:ascii="Arial" w:hAnsi="Arial"/>
                <w:color w:val="000000"/>
              </w:rPr>
            </w:pP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center"/>
          </w:tcPr>
          <w:p w14:paraId="7107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72070000">
            <w:pPr>
              <w:ind/>
              <w:jc w:val="center"/>
              <w:rPr>
                <w:rFonts w:ascii="Arial" w:hAnsi="Arial"/>
                <w:color w:val="000000"/>
              </w:rPr>
            </w:pPr>
            <w:r>
              <w:rPr>
                <w:rFonts w:ascii="Arial" w:hAnsi="Arial"/>
                <w:color w:val="000000"/>
              </w:rPr>
              <w:t>03</w:t>
            </w:r>
          </w:p>
        </w:tc>
        <w:tc>
          <w:tcPr>
            <w:tcW w:type="dxa" w:w="557"/>
            <w:tcBorders>
              <w:top w:color="000000" w:sz="4" w:val="single"/>
              <w:left w:color="000000" w:sz="4" w:val="single"/>
              <w:bottom w:color="000000" w:sz="4" w:val="single"/>
              <w:right w:color="000000" w:sz="4" w:val="single"/>
            </w:tcBorders>
            <w:shd w:fill="FFFFFF" w:val="clear"/>
            <w:vAlign w:val="center"/>
          </w:tcPr>
          <w:p w14:paraId="73070000">
            <w:pPr>
              <w:ind/>
              <w:jc w:val="center"/>
              <w:rPr>
                <w:rFonts w:ascii="Arial" w:hAnsi="Arial"/>
                <w:color w:val="000000"/>
              </w:rPr>
            </w:pPr>
            <w:r>
              <w:rPr>
                <w:rFonts w:ascii="Arial" w:hAnsi="Arial"/>
                <w:color w:val="000000"/>
              </w:rPr>
              <w:t>10</w:t>
            </w:r>
          </w:p>
        </w:tc>
        <w:tc>
          <w:tcPr>
            <w:tcW w:type="dxa" w:w="1717"/>
            <w:tcBorders>
              <w:top w:color="000000" w:sz="4" w:val="single"/>
              <w:left w:color="000000" w:sz="4" w:val="single"/>
              <w:bottom w:color="000000" w:sz="4" w:val="single"/>
              <w:right w:color="000000" w:sz="4" w:val="single"/>
            </w:tcBorders>
            <w:shd w:fill="FFFFFF" w:val="clear"/>
            <w:vAlign w:val="center"/>
          </w:tcPr>
          <w:p w14:paraId="74070000">
            <w:pPr>
              <w:ind/>
              <w:jc w:val="center"/>
              <w:rPr>
                <w:rFonts w:ascii="Arial" w:hAnsi="Arial"/>
                <w:color w:val="000000"/>
              </w:rPr>
            </w:pPr>
            <w:r>
              <w:rPr>
                <w:rFonts w:ascii="Arial" w:hAnsi="Arial"/>
                <w:color w:val="000000"/>
              </w:rPr>
              <w:t>13 1 01</w:t>
            </w:r>
            <w:r>
              <w:rPr>
                <w:rFonts w:ascii="Arial" w:hAnsi="Arial"/>
                <w:color w:val="000000"/>
              </w:rPr>
              <w:t>С1415</w:t>
            </w:r>
          </w:p>
        </w:tc>
        <w:tc>
          <w:tcPr>
            <w:tcW w:type="dxa" w:w="619"/>
            <w:tcBorders>
              <w:top w:color="000000" w:sz="4" w:val="single"/>
              <w:left w:color="000000" w:sz="4" w:val="single"/>
              <w:bottom w:color="000000" w:sz="4" w:val="single"/>
              <w:right w:color="000000" w:sz="4" w:val="single"/>
            </w:tcBorders>
            <w:shd w:fill="FFFFFF" w:val="clear"/>
            <w:vAlign w:val="center"/>
          </w:tcPr>
          <w:p w14:paraId="7507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76070000">
            <w:pPr>
              <w:ind/>
              <w:jc w:val="center"/>
              <w:rPr>
                <w:rFonts w:ascii="Arial" w:hAnsi="Arial"/>
                <w:color w:val="000000"/>
              </w:rPr>
            </w:pPr>
            <w:r>
              <w:rPr>
                <w:rFonts w:ascii="Arial" w:hAnsi="Arial"/>
                <w:color w:val="000000"/>
              </w:rPr>
              <w:t>3</w:t>
            </w:r>
            <w:r>
              <w:rPr>
                <w:rFonts w:ascii="Arial" w:hAnsi="Arial"/>
                <w:color w:val="000000"/>
              </w:rPr>
              <w:t xml:space="preserve"> 000,0</w:t>
            </w:r>
          </w:p>
          <w:p w14:paraId="77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78070000">
            <w:pPr>
              <w:ind/>
              <w:jc w:val="center"/>
              <w:rPr>
                <w:rFonts w:ascii="Arial" w:hAnsi="Arial"/>
                <w:color w:val="000000"/>
              </w:rPr>
            </w:pPr>
            <w:r>
              <w:rPr>
                <w:rFonts w:ascii="Arial" w:hAnsi="Arial"/>
                <w:color w:val="000000"/>
              </w:rPr>
              <w:t>3</w:t>
            </w:r>
            <w:r>
              <w:rPr>
                <w:rFonts w:ascii="Arial" w:hAnsi="Arial"/>
                <w:color w:val="000000"/>
              </w:rPr>
              <w:t xml:space="preserve"> 000,0</w:t>
            </w:r>
          </w:p>
          <w:p w14:paraId="79070000">
            <w:pPr>
              <w:ind/>
              <w:jc w:val="center"/>
              <w:rPr>
                <w:rFonts w:ascii="Arial" w:hAnsi="Arial"/>
                <w:color w:val="000000"/>
              </w:rPr>
            </w:pP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7A07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7B070000">
            <w:pPr>
              <w:ind/>
              <w:jc w:val="center"/>
              <w:rPr>
                <w:rFonts w:ascii="Arial" w:hAnsi="Arial"/>
                <w:color w:val="000000"/>
              </w:rPr>
            </w:pPr>
            <w:r>
              <w:rPr>
                <w:rFonts w:ascii="Arial" w:hAnsi="Arial"/>
                <w:color w:val="000000"/>
              </w:rPr>
              <w:t>03</w:t>
            </w:r>
          </w:p>
        </w:tc>
        <w:tc>
          <w:tcPr>
            <w:tcW w:type="dxa" w:w="557"/>
            <w:tcBorders>
              <w:top w:color="000000" w:sz="4" w:val="single"/>
              <w:left w:color="000000" w:sz="4" w:val="single"/>
              <w:bottom w:color="000000" w:sz="4" w:val="single"/>
              <w:right w:color="000000" w:sz="4" w:val="single"/>
            </w:tcBorders>
            <w:shd w:fill="FFFFFF" w:val="clear"/>
            <w:vAlign w:val="center"/>
          </w:tcPr>
          <w:p w14:paraId="7C070000">
            <w:pPr>
              <w:ind/>
              <w:jc w:val="center"/>
              <w:rPr>
                <w:rFonts w:ascii="Arial" w:hAnsi="Arial"/>
                <w:color w:val="000000"/>
              </w:rPr>
            </w:pPr>
            <w:r>
              <w:rPr>
                <w:rFonts w:ascii="Arial" w:hAnsi="Arial"/>
                <w:color w:val="000000"/>
              </w:rPr>
              <w:t>10</w:t>
            </w:r>
          </w:p>
        </w:tc>
        <w:tc>
          <w:tcPr>
            <w:tcW w:type="dxa" w:w="1717"/>
            <w:tcBorders>
              <w:top w:color="000000" w:sz="4" w:val="single"/>
              <w:left w:color="000000" w:sz="4" w:val="single"/>
              <w:bottom w:color="000000" w:sz="4" w:val="single"/>
              <w:right w:color="000000" w:sz="4" w:val="single"/>
            </w:tcBorders>
            <w:shd w:fill="FFFFFF" w:val="clear"/>
            <w:vAlign w:val="center"/>
          </w:tcPr>
          <w:p w14:paraId="7D070000">
            <w:pPr>
              <w:ind/>
              <w:jc w:val="center"/>
              <w:rPr>
                <w:rFonts w:ascii="Arial" w:hAnsi="Arial"/>
                <w:color w:val="000000"/>
              </w:rPr>
            </w:pPr>
            <w:r>
              <w:rPr>
                <w:rFonts w:ascii="Arial" w:hAnsi="Arial"/>
                <w:color w:val="000000"/>
              </w:rPr>
              <w:t>13 1 01</w:t>
            </w:r>
            <w:r>
              <w:rPr>
                <w:rFonts w:ascii="Arial" w:hAnsi="Arial"/>
                <w:color w:val="000000"/>
              </w:rPr>
              <w:t>С1415</w:t>
            </w:r>
          </w:p>
        </w:tc>
        <w:tc>
          <w:tcPr>
            <w:tcW w:type="dxa" w:w="619"/>
            <w:tcBorders>
              <w:top w:color="000000" w:sz="4" w:val="single"/>
              <w:left w:color="000000" w:sz="4" w:val="single"/>
              <w:bottom w:color="000000" w:sz="4" w:val="single"/>
              <w:right w:color="000000" w:sz="4" w:val="single"/>
            </w:tcBorders>
            <w:shd w:fill="FFFFFF" w:val="clear"/>
            <w:vAlign w:val="center"/>
          </w:tcPr>
          <w:p w14:paraId="7E07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7F070000">
            <w:pPr>
              <w:ind/>
              <w:jc w:val="center"/>
              <w:rPr>
                <w:rFonts w:ascii="Arial" w:hAnsi="Arial"/>
                <w:color w:val="000000"/>
              </w:rPr>
            </w:pPr>
            <w:r>
              <w:rPr>
                <w:rFonts w:ascii="Arial" w:hAnsi="Arial"/>
                <w:color w:val="000000"/>
              </w:rPr>
              <w:t>3 000,0</w:t>
            </w:r>
          </w:p>
        </w:tc>
        <w:tc>
          <w:tcPr>
            <w:tcW w:type="dxa" w:w="1453"/>
            <w:tcBorders>
              <w:top w:color="000000" w:sz="4" w:val="single"/>
              <w:left w:color="000000" w:sz="4" w:val="single"/>
              <w:bottom w:color="000000" w:sz="4" w:val="single"/>
              <w:right w:color="000000" w:sz="4" w:val="single"/>
            </w:tcBorders>
            <w:shd w:fill="FFFFFF" w:val="clear"/>
            <w:vAlign w:val="center"/>
          </w:tcPr>
          <w:p w14:paraId="80070000">
            <w:pPr>
              <w:ind/>
              <w:jc w:val="center"/>
              <w:rPr>
                <w:rFonts w:ascii="Arial" w:hAnsi="Arial"/>
                <w:color w:val="000000"/>
              </w:rPr>
            </w:pPr>
            <w:r>
              <w:rPr>
                <w:rFonts w:ascii="Arial" w:hAnsi="Arial"/>
                <w:color w:val="000000"/>
              </w:rPr>
              <w:t>3 000,0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81070000">
            <w:pPr>
              <w:ind/>
              <w:jc w:val="both"/>
              <w:rPr>
                <w:rFonts w:ascii="Arial" w:hAnsi="Arial"/>
                <w:color w:val="000000"/>
              </w:rPr>
            </w:pPr>
            <w:r>
              <w:rPr>
                <w:rFonts w:ascii="Arial" w:hAnsi="Arial"/>
                <w:b w:val="1"/>
                <w:color w:val="000000"/>
              </w:rPr>
              <w:t>Другие вопросы в области национальной безопасности и правоохранительной деятельности</w:t>
            </w:r>
          </w:p>
        </w:tc>
        <w:tc>
          <w:tcPr>
            <w:tcW w:type="dxa" w:w="556"/>
            <w:tcBorders>
              <w:top w:color="000000" w:sz="4" w:val="single"/>
              <w:left w:color="000000" w:sz="4" w:val="single"/>
              <w:bottom w:color="000000" w:sz="4" w:val="single"/>
              <w:right w:color="000000" w:sz="4" w:val="single"/>
            </w:tcBorders>
            <w:shd w:fill="FFFFFF" w:val="clear"/>
            <w:vAlign w:val="center"/>
          </w:tcPr>
          <w:p w14:paraId="82070000">
            <w:pPr>
              <w:ind/>
              <w:jc w:val="center"/>
              <w:rPr>
                <w:rFonts w:ascii="Arial" w:hAnsi="Arial"/>
                <w:color w:val="000000"/>
              </w:rPr>
            </w:pPr>
            <w:r>
              <w:rPr>
                <w:rFonts w:ascii="Arial" w:hAnsi="Arial"/>
                <w:color w:val="000000"/>
              </w:rPr>
              <w:t>03</w:t>
            </w:r>
          </w:p>
        </w:tc>
        <w:tc>
          <w:tcPr>
            <w:tcW w:type="dxa" w:w="557"/>
            <w:tcBorders>
              <w:top w:color="000000" w:sz="4" w:val="single"/>
              <w:left w:color="000000" w:sz="4" w:val="single"/>
              <w:bottom w:color="000000" w:sz="4" w:val="single"/>
              <w:right w:color="000000" w:sz="4" w:val="single"/>
            </w:tcBorders>
            <w:shd w:fill="FFFFFF" w:val="clear"/>
            <w:vAlign w:val="center"/>
          </w:tcPr>
          <w:p w14:paraId="83070000">
            <w:pPr>
              <w:ind/>
              <w:jc w:val="center"/>
              <w:rPr>
                <w:rFonts w:ascii="Arial" w:hAnsi="Arial"/>
                <w:color w:val="000000"/>
              </w:rPr>
            </w:pPr>
            <w:r>
              <w:rPr>
                <w:rFonts w:ascii="Arial" w:hAnsi="Arial"/>
                <w:color w:val="000000"/>
              </w:rPr>
              <w:t>14</w:t>
            </w:r>
          </w:p>
        </w:tc>
        <w:tc>
          <w:tcPr>
            <w:tcW w:type="dxa" w:w="1717"/>
            <w:tcBorders>
              <w:top w:color="000000" w:sz="4" w:val="single"/>
              <w:left w:color="000000" w:sz="4" w:val="single"/>
              <w:bottom w:color="000000" w:sz="4" w:val="single"/>
              <w:right w:color="000000" w:sz="4" w:val="single"/>
            </w:tcBorders>
            <w:shd w:fill="FFFFFF" w:val="clear"/>
            <w:vAlign w:val="center"/>
          </w:tcPr>
          <w:p w14:paraId="8407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85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86070000">
            <w:pPr>
              <w:ind/>
              <w:jc w:val="center"/>
              <w:rPr>
                <w:rFonts w:ascii="Arial" w:hAnsi="Arial"/>
                <w:color w:val="000000"/>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87070000">
            <w:pPr>
              <w:ind/>
              <w:jc w:val="center"/>
              <w:rPr>
                <w:rFonts w:ascii="Arial" w:hAnsi="Arial"/>
                <w:color w:val="000000"/>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88070000">
            <w:pPr>
              <w:ind/>
              <w:jc w:val="both"/>
              <w:rPr>
                <w:rFonts w:ascii="Arial" w:hAnsi="Arial"/>
                <w:color w:val="000000"/>
              </w:rPr>
            </w:pPr>
            <w:r>
              <w:rPr>
                <w:rFonts w:ascii="Arial" w:hAnsi="Arial"/>
                <w:color w:val="000000"/>
              </w:rPr>
              <w:t>Муниципальная программа "Профилактика преступлений и иных правонарушений, противодействие наркомании, терроризму и экстремизму на территории муниципальном образовании "Миленинский сельсовет" Фатежского рай</w:t>
            </w:r>
            <w:r>
              <w:rPr>
                <w:rFonts w:ascii="Arial" w:hAnsi="Arial"/>
                <w:color w:val="000000"/>
              </w:rPr>
              <w:t>она Курской области на 2019-2029</w:t>
            </w:r>
            <w:r>
              <w:rPr>
                <w:rFonts w:ascii="Arial" w:hAnsi="Arial"/>
                <w:color w:val="000000"/>
              </w:rPr>
              <w:t xml:space="preserve"> годы"</w:t>
            </w:r>
          </w:p>
        </w:tc>
        <w:tc>
          <w:tcPr>
            <w:tcW w:type="dxa" w:w="556"/>
            <w:tcBorders>
              <w:top w:color="000000" w:sz="4" w:val="single"/>
              <w:left w:color="000000" w:sz="4" w:val="single"/>
              <w:bottom w:color="000000" w:sz="4" w:val="single"/>
              <w:right w:color="000000" w:sz="4" w:val="single"/>
            </w:tcBorders>
            <w:shd w:fill="FFFFFF" w:val="clear"/>
            <w:vAlign w:val="center"/>
          </w:tcPr>
          <w:p w14:paraId="89070000">
            <w:pPr>
              <w:ind/>
              <w:jc w:val="center"/>
              <w:rPr>
                <w:rFonts w:ascii="Arial" w:hAnsi="Arial"/>
                <w:color w:val="000000"/>
              </w:rPr>
            </w:pPr>
            <w:r>
              <w:rPr>
                <w:rFonts w:ascii="Arial" w:hAnsi="Arial"/>
                <w:color w:val="000000"/>
              </w:rPr>
              <w:t>03</w:t>
            </w:r>
          </w:p>
        </w:tc>
        <w:tc>
          <w:tcPr>
            <w:tcW w:type="dxa" w:w="557"/>
            <w:tcBorders>
              <w:top w:color="000000" w:sz="4" w:val="single"/>
              <w:left w:color="000000" w:sz="4" w:val="single"/>
              <w:bottom w:color="000000" w:sz="4" w:val="single"/>
              <w:right w:color="000000" w:sz="4" w:val="single"/>
            </w:tcBorders>
            <w:shd w:fill="FFFFFF" w:val="clear"/>
            <w:vAlign w:val="center"/>
          </w:tcPr>
          <w:p w14:paraId="8A070000">
            <w:pPr>
              <w:ind/>
              <w:jc w:val="center"/>
              <w:rPr>
                <w:rFonts w:ascii="Arial" w:hAnsi="Arial"/>
                <w:color w:val="000000"/>
              </w:rPr>
            </w:pPr>
            <w:r>
              <w:rPr>
                <w:rFonts w:ascii="Arial" w:hAnsi="Arial"/>
                <w:color w:val="000000"/>
              </w:rPr>
              <w:t>14</w:t>
            </w:r>
          </w:p>
        </w:tc>
        <w:tc>
          <w:tcPr>
            <w:tcW w:type="dxa" w:w="1717"/>
            <w:tcBorders>
              <w:top w:color="000000" w:sz="4" w:val="single"/>
              <w:left w:color="000000" w:sz="4" w:val="single"/>
              <w:bottom w:color="000000" w:sz="4" w:val="single"/>
              <w:right w:color="000000" w:sz="4" w:val="single"/>
            </w:tcBorders>
            <w:shd w:fill="FFFFFF" w:val="clear"/>
            <w:vAlign w:val="center"/>
          </w:tcPr>
          <w:p w14:paraId="8B070000">
            <w:pPr>
              <w:ind/>
              <w:jc w:val="center"/>
              <w:rPr>
                <w:rFonts w:ascii="Arial" w:hAnsi="Arial"/>
                <w:color w:val="000000"/>
              </w:rPr>
            </w:pPr>
            <w:r>
              <w:rPr>
                <w:rFonts w:ascii="Arial" w:hAnsi="Arial"/>
                <w:color w:val="000000"/>
              </w:rPr>
              <w:t>12 0 00 00000</w:t>
            </w:r>
          </w:p>
        </w:tc>
        <w:tc>
          <w:tcPr>
            <w:tcW w:type="dxa" w:w="619"/>
            <w:tcBorders>
              <w:top w:color="000000" w:sz="4" w:val="single"/>
              <w:left w:color="000000" w:sz="4" w:val="single"/>
              <w:bottom w:color="000000" w:sz="4" w:val="single"/>
              <w:right w:color="000000" w:sz="4" w:val="single"/>
            </w:tcBorders>
            <w:shd w:fill="FFFFFF" w:val="clear"/>
            <w:vAlign w:val="center"/>
          </w:tcPr>
          <w:p w14:paraId="8C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8D070000">
            <w:pPr>
              <w:ind/>
              <w:jc w:val="center"/>
              <w:rPr>
                <w:rFonts w:ascii="Arial" w:hAnsi="Arial"/>
                <w:color w:val="000000"/>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8E070000">
            <w:pPr>
              <w:ind/>
              <w:jc w:val="center"/>
              <w:rPr>
                <w:rFonts w:ascii="Arial" w:hAnsi="Arial"/>
                <w:color w:val="000000"/>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8F070000">
            <w:pPr>
              <w:ind/>
              <w:jc w:val="both"/>
              <w:rPr>
                <w:rFonts w:ascii="Arial" w:hAnsi="Arial"/>
                <w:color w:val="000000"/>
              </w:rPr>
            </w:pPr>
            <w:r>
              <w:rPr>
                <w:rFonts w:ascii="Arial" w:hAnsi="Arial"/>
                <w:color w:val="000000"/>
              </w:rPr>
              <w:t>Подпрограмма "Мероприятия по профилактике преступлений и иных правонарушений, противодействие наркомании, терроризму и экстремизму на территории муниципальном образовании "Миленинский сельсовет" Фатежского рай</w:t>
            </w:r>
            <w:r>
              <w:rPr>
                <w:rFonts w:ascii="Arial" w:hAnsi="Arial"/>
                <w:color w:val="000000"/>
              </w:rPr>
              <w:t>она Курской области на 2019-2029</w:t>
            </w:r>
            <w:r>
              <w:rPr>
                <w:rFonts w:ascii="Arial" w:hAnsi="Arial"/>
                <w:color w:val="000000"/>
              </w:rPr>
              <w:t xml:space="preserve"> годы"</w:t>
            </w:r>
          </w:p>
        </w:tc>
        <w:tc>
          <w:tcPr>
            <w:tcW w:type="dxa" w:w="556"/>
            <w:tcBorders>
              <w:top w:color="000000" w:sz="4" w:val="single"/>
              <w:left w:color="000000" w:sz="4" w:val="single"/>
              <w:bottom w:color="000000" w:sz="4" w:val="single"/>
              <w:right w:color="000000" w:sz="4" w:val="single"/>
            </w:tcBorders>
            <w:shd w:fill="FFFFFF" w:val="clear"/>
            <w:vAlign w:val="center"/>
          </w:tcPr>
          <w:p w14:paraId="90070000">
            <w:pPr>
              <w:ind/>
              <w:jc w:val="center"/>
              <w:rPr>
                <w:rFonts w:ascii="Arial" w:hAnsi="Arial"/>
                <w:color w:val="000000"/>
              </w:rPr>
            </w:pPr>
            <w:r>
              <w:rPr>
                <w:rFonts w:ascii="Arial" w:hAnsi="Arial"/>
                <w:color w:val="000000"/>
              </w:rPr>
              <w:t>03</w:t>
            </w:r>
          </w:p>
        </w:tc>
        <w:tc>
          <w:tcPr>
            <w:tcW w:type="dxa" w:w="557"/>
            <w:tcBorders>
              <w:top w:color="000000" w:sz="4" w:val="single"/>
              <w:left w:color="000000" w:sz="4" w:val="single"/>
              <w:bottom w:color="000000" w:sz="4" w:val="single"/>
              <w:right w:color="000000" w:sz="4" w:val="single"/>
            </w:tcBorders>
            <w:shd w:fill="FFFFFF" w:val="clear"/>
            <w:vAlign w:val="center"/>
          </w:tcPr>
          <w:p w14:paraId="91070000">
            <w:pPr>
              <w:ind/>
              <w:jc w:val="center"/>
              <w:rPr>
                <w:rFonts w:ascii="Arial" w:hAnsi="Arial"/>
                <w:color w:val="000000"/>
              </w:rPr>
            </w:pPr>
            <w:r>
              <w:rPr>
                <w:rFonts w:ascii="Arial" w:hAnsi="Arial"/>
                <w:color w:val="000000"/>
              </w:rPr>
              <w:t>14</w:t>
            </w:r>
          </w:p>
        </w:tc>
        <w:tc>
          <w:tcPr>
            <w:tcW w:type="dxa" w:w="1717"/>
            <w:tcBorders>
              <w:top w:color="000000" w:sz="4" w:val="single"/>
              <w:left w:color="000000" w:sz="4" w:val="single"/>
              <w:bottom w:color="000000" w:sz="4" w:val="single"/>
              <w:right w:color="000000" w:sz="4" w:val="single"/>
            </w:tcBorders>
            <w:shd w:fill="FFFFFF" w:val="clear"/>
            <w:vAlign w:val="center"/>
          </w:tcPr>
          <w:p w14:paraId="92070000">
            <w:pPr>
              <w:ind/>
              <w:jc w:val="center"/>
              <w:rPr>
                <w:rFonts w:ascii="Arial" w:hAnsi="Arial"/>
                <w:color w:val="000000"/>
              </w:rPr>
            </w:pPr>
            <w:r>
              <w:rPr>
                <w:rFonts w:ascii="Arial" w:hAnsi="Arial"/>
                <w:color w:val="000000"/>
              </w:rPr>
              <w:t>12 2 00 00000</w:t>
            </w:r>
          </w:p>
        </w:tc>
        <w:tc>
          <w:tcPr>
            <w:tcW w:type="dxa" w:w="619"/>
            <w:tcBorders>
              <w:top w:color="000000" w:sz="4" w:val="single"/>
              <w:left w:color="000000" w:sz="4" w:val="single"/>
              <w:bottom w:color="000000" w:sz="4" w:val="single"/>
              <w:right w:color="000000" w:sz="4" w:val="single"/>
            </w:tcBorders>
            <w:shd w:fill="FFFFFF" w:val="clear"/>
            <w:vAlign w:val="center"/>
          </w:tcPr>
          <w:p w14:paraId="93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94070000">
            <w:pPr>
              <w:ind/>
              <w:jc w:val="center"/>
              <w:rPr>
                <w:rFonts w:ascii="Arial" w:hAnsi="Arial"/>
                <w:color w:val="000000"/>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95070000">
            <w:pPr>
              <w:ind/>
              <w:jc w:val="center"/>
              <w:rPr>
                <w:rFonts w:ascii="Arial" w:hAnsi="Arial"/>
                <w:color w:val="000000"/>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96070000">
            <w:pPr>
              <w:ind/>
              <w:jc w:val="both"/>
              <w:rPr>
                <w:rFonts w:ascii="Arial" w:hAnsi="Arial"/>
                <w:color w:val="000000"/>
              </w:rPr>
            </w:pPr>
            <w:r>
              <w:rPr>
                <w:rFonts w:ascii="Arial" w:hAnsi="Arial"/>
                <w:color w:val="000000"/>
              </w:rPr>
              <w:t>Основное мероприятие «Профилактика правонарушений, обеспечение безопасности населения муниципального образования »</w:t>
            </w:r>
          </w:p>
        </w:tc>
        <w:tc>
          <w:tcPr>
            <w:tcW w:type="dxa" w:w="556"/>
            <w:tcBorders>
              <w:top w:color="000000" w:sz="4" w:val="single"/>
              <w:left w:color="000000" w:sz="4" w:val="single"/>
              <w:bottom w:color="000000" w:sz="4" w:val="single"/>
              <w:right w:color="000000" w:sz="4" w:val="single"/>
            </w:tcBorders>
            <w:shd w:fill="FFFFFF" w:val="clear"/>
            <w:vAlign w:val="center"/>
          </w:tcPr>
          <w:p w14:paraId="97070000">
            <w:pPr>
              <w:ind/>
              <w:jc w:val="center"/>
              <w:rPr>
                <w:rFonts w:ascii="Arial" w:hAnsi="Arial"/>
                <w:color w:val="000000"/>
              </w:rPr>
            </w:pPr>
            <w:r>
              <w:rPr>
                <w:rFonts w:ascii="Arial" w:hAnsi="Arial"/>
                <w:color w:val="000000"/>
              </w:rPr>
              <w:t>03</w:t>
            </w:r>
          </w:p>
        </w:tc>
        <w:tc>
          <w:tcPr>
            <w:tcW w:type="dxa" w:w="557"/>
            <w:tcBorders>
              <w:top w:color="000000" w:sz="4" w:val="single"/>
              <w:left w:color="000000" w:sz="4" w:val="single"/>
              <w:bottom w:color="000000" w:sz="4" w:val="single"/>
              <w:right w:color="000000" w:sz="4" w:val="single"/>
            </w:tcBorders>
            <w:shd w:fill="FFFFFF" w:val="clear"/>
            <w:vAlign w:val="center"/>
          </w:tcPr>
          <w:p w14:paraId="98070000">
            <w:pPr>
              <w:ind/>
              <w:jc w:val="center"/>
              <w:rPr>
                <w:rFonts w:ascii="Arial" w:hAnsi="Arial"/>
                <w:color w:val="000000"/>
              </w:rPr>
            </w:pPr>
            <w:r>
              <w:rPr>
                <w:rFonts w:ascii="Arial" w:hAnsi="Arial"/>
                <w:color w:val="000000"/>
              </w:rPr>
              <w:t>14</w:t>
            </w:r>
          </w:p>
        </w:tc>
        <w:tc>
          <w:tcPr>
            <w:tcW w:type="dxa" w:w="1717"/>
            <w:tcBorders>
              <w:top w:color="000000" w:sz="4" w:val="single"/>
              <w:left w:color="000000" w:sz="4" w:val="single"/>
              <w:bottom w:color="000000" w:sz="4" w:val="single"/>
              <w:right w:color="000000" w:sz="4" w:val="single"/>
            </w:tcBorders>
            <w:shd w:fill="FFFFFF" w:val="clear"/>
            <w:vAlign w:val="center"/>
          </w:tcPr>
          <w:p w14:paraId="99070000">
            <w:pPr>
              <w:ind/>
              <w:jc w:val="center"/>
              <w:rPr>
                <w:rFonts w:ascii="Arial" w:hAnsi="Arial"/>
                <w:color w:val="000000"/>
              </w:rPr>
            </w:pPr>
            <w:r>
              <w:rPr>
                <w:rFonts w:ascii="Arial" w:hAnsi="Arial"/>
                <w:color w:val="000000"/>
              </w:rPr>
              <w:t>12 2 01 00000</w:t>
            </w:r>
          </w:p>
        </w:tc>
        <w:tc>
          <w:tcPr>
            <w:tcW w:type="dxa" w:w="619"/>
            <w:tcBorders>
              <w:top w:color="000000" w:sz="4" w:val="single"/>
              <w:left w:color="000000" w:sz="4" w:val="single"/>
              <w:bottom w:color="000000" w:sz="4" w:val="single"/>
              <w:right w:color="000000" w:sz="4" w:val="single"/>
            </w:tcBorders>
            <w:shd w:fill="FFFFFF" w:val="clear"/>
            <w:vAlign w:val="center"/>
          </w:tcPr>
          <w:p w14:paraId="9A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9B070000">
            <w:pPr>
              <w:ind/>
              <w:jc w:val="center"/>
              <w:rPr>
                <w:rFonts w:ascii="Arial" w:hAnsi="Arial"/>
                <w:color w:val="000000"/>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9C070000">
            <w:pPr>
              <w:ind/>
              <w:jc w:val="center"/>
              <w:rPr>
                <w:rFonts w:ascii="Arial" w:hAnsi="Arial"/>
                <w:color w:val="000000"/>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9D07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9E070000">
            <w:pPr>
              <w:ind/>
              <w:jc w:val="center"/>
              <w:rPr>
                <w:rFonts w:ascii="Arial" w:hAnsi="Arial"/>
                <w:color w:val="000000"/>
              </w:rPr>
            </w:pPr>
            <w:r>
              <w:rPr>
                <w:rFonts w:ascii="Arial" w:hAnsi="Arial"/>
                <w:color w:val="000000"/>
              </w:rPr>
              <w:t>03</w:t>
            </w:r>
          </w:p>
        </w:tc>
        <w:tc>
          <w:tcPr>
            <w:tcW w:type="dxa" w:w="557"/>
            <w:tcBorders>
              <w:top w:color="000000" w:sz="4" w:val="single"/>
              <w:left w:color="000000" w:sz="4" w:val="single"/>
              <w:bottom w:color="000000" w:sz="4" w:val="single"/>
              <w:right w:color="000000" w:sz="4" w:val="single"/>
            </w:tcBorders>
            <w:shd w:fill="FFFFFF" w:val="clear"/>
            <w:vAlign w:val="center"/>
          </w:tcPr>
          <w:p w14:paraId="9F070000">
            <w:pPr>
              <w:ind/>
              <w:jc w:val="center"/>
              <w:rPr>
                <w:rFonts w:ascii="Arial" w:hAnsi="Arial"/>
                <w:color w:val="000000"/>
              </w:rPr>
            </w:pPr>
            <w:r>
              <w:rPr>
                <w:rFonts w:ascii="Arial" w:hAnsi="Arial"/>
                <w:color w:val="000000"/>
              </w:rPr>
              <w:t>14</w:t>
            </w:r>
          </w:p>
        </w:tc>
        <w:tc>
          <w:tcPr>
            <w:tcW w:type="dxa" w:w="1717"/>
            <w:tcBorders>
              <w:top w:color="000000" w:sz="4" w:val="single"/>
              <w:left w:color="000000" w:sz="4" w:val="single"/>
              <w:bottom w:color="000000" w:sz="4" w:val="single"/>
              <w:right w:color="000000" w:sz="4" w:val="single"/>
            </w:tcBorders>
            <w:shd w:fill="FFFFFF" w:val="clear"/>
            <w:vAlign w:val="center"/>
          </w:tcPr>
          <w:p w14:paraId="A0070000">
            <w:pPr>
              <w:ind/>
              <w:jc w:val="center"/>
              <w:rPr>
                <w:rFonts w:ascii="Arial" w:hAnsi="Arial"/>
                <w:color w:val="000000"/>
              </w:rPr>
            </w:pPr>
            <w:r>
              <w:rPr>
                <w:rFonts w:ascii="Arial" w:hAnsi="Arial"/>
                <w:color w:val="000000"/>
              </w:rPr>
              <w:t>12 2 01</w:t>
            </w:r>
            <w:r>
              <w:rPr>
                <w:rFonts w:ascii="Arial" w:hAnsi="Arial"/>
                <w:color w:val="000000"/>
              </w:rPr>
              <w:t>С1435</w:t>
            </w:r>
          </w:p>
        </w:tc>
        <w:tc>
          <w:tcPr>
            <w:tcW w:type="dxa" w:w="619"/>
            <w:tcBorders>
              <w:top w:color="000000" w:sz="4" w:val="single"/>
              <w:left w:color="000000" w:sz="4" w:val="single"/>
              <w:bottom w:color="000000" w:sz="4" w:val="single"/>
              <w:right w:color="000000" w:sz="4" w:val="single"/>
            </w:tcBorders>
            <w:shd w:fill="FFFFFF" w:val="clear"/>
            <w:vAlign w:val="center"/>
          </w:tcPr>
          <w:p w14:paraId="A107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A2070000">
            <w:pPr>
              <w:ind/>
              <w:jc w:val="center"/>
              <w:rPr>
                <w:rFonts w:ascii="Arial" w:hAnsi="Arial"/>
                <w:color w:val="000000"/>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A3070000">
            <w:pPr>
              <w:ind/>
              <w:jc w:val="center"/>
              <w:rPr>
                <w:rFonts w:ascii="Arial" w:hAnsi="Arial"/>
                <w:color w:val="000000"/>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A407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A5070000">
            <w:pPr>
              <w:ind/>
              <w:jc w:val="center"/>
              <w:rPr>
                <w:rFonts w:ascii="Arial" w:hAnsi="Arial"/>
                <w:color w:val="000000"/>
              </w:rPr>
            </w:pPr>
            <w:r>
              <w:rPr>
                <w:rFonts w:ascii="Arial" w:hAnsi="Arial"/>
                <w:color w:val="000000"/>
              </w:rPr>
              <w:t>03</w:t>
            </w:r>
          </w:p>
        </w:tc>
        <w:tc>
          <w:tcPr>
            <w:tcW w:type="dxa" w:w="557"/>
            <w:tcBorders>
              <w:top w:color="000000" w:sz="4" w:val="single"/>
              <w:left w:color="000000" w:sz="4" w:val="single"/>
              <w:bottom w:color="000000" w:sz="4" w:val="single"/>
              <w:right w:color="000000" w:sz="4" w:val="single"/>
            </w:tcBorders>
            <w:shd w:fill="FFFFFF" w:val="clear"/>
            <w:vAlign w:val="center"/>
          </w:tcPr>
          <w:p w14:paraId="A6070000">
            <w:pPr>
              <w:ind/>
              <w:jc w:val="center"/>
              <w:rPr>
                <w:rFonts w:ascii="Arial" w:hAnsi="Arial"/>
                <w:color w:val="000000"/>
              </w:rPr>
            </w:pPr>
            <w:r>
              <w:rPr>
                <w:rFonts w:ascii="Arial" w:hAnsi="Arial"/>
                <w:color w:val="000000"/>
              </w:rPr>
              <w:t>14</w:t>
            </w:r>
          </w:p>
        </w:tc>
        <w:tc>
          <w:tcPr>
            <w:tcW w:type="dxa" w:w="1717"/>
            <w:tcBorders>
              <w:top w:color="000000" w:sz="4" w:val="single"/>
              <w:left w:color="000000" w:sz="4" w:val="single"/>
              <w:bottom w:color="000000" w:sz="4" w:val="single"/>
              <w:right w:color="000000" w:sz="4" w:val="single"/>
            </w:tcBorders>
            <w:shd w:fill="FFFFFF" w:val="clear"/>
            <w:vAlign w:val="center"/>
          </w:tcPr>
          <w:p w14:paraId="A7070000">
            <w:pPr>
              <w:ind/>
              <w:jc w:val="center"/>
              <w:rPr>
                <w:rFonts w:ascii="Arial" w:hAnsi="Arial"/>
                <w:color w:val="000000"/>
              </w:rPr>
            </w:pPr>
            <w:r>
              <w:rPr>
                <w:rFonts w:ascii="Arial" w:hAnsi="Arial"/>
                <w:color w:val="000000"/>
              </w:rPr>
              <w:t>12 2 01</w:t>
            </w:r>
            <w:r>
              <w:rPr>
                <w:rFonts w:ascii="Arial" w:hAnsi="Arial"/>
                <w:color w:val="000000"/>
              </w:rPr>
              <w:t>С1435</w:t>
            </w:r>
          </w:p>
        </w:tc>
        <w:tc>
          <w:tcPr>
            <w:tcW w:type="dxa" w:w="619"/>
            <w:tcBorders>
              <w:top w:color="000000" w:sz="4" w:val="single"/>
              <w:left w:color="000000" w:sz="4" w:val="single"/>
              <w:bottom w:color="000000" w:sz="4" w:val="single"/>
              <w:right w:color="000000" w:sz="4" w:val="single"/>
            </w:tcBorders>
            <w:shd w:fill="FFFFFF" w:val="clear"/>
            <w:vAlign w:val="center"/>
          </w:tcPr>
          <w:p w14:paraId="A807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A9070000">
            <w:pPr>
              <w:ind/>
              <w:jc w:val="center"/>
              <w:rPr>
                <w:rFonts w:ascii="Arial" w:hAnsi="Arial"/>
                <w:color w:val="000000"/>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AA070000">
            <w:pPr>
              <w:ind/>
              <w:jc w:val="center"/>
              <w:rPr>
                <w:rFonts w:ascii="Arial" w:hAnsi="Arial"/>
                <w:color w:val="000000"/>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AB070000">
            <w:pPr>
              <w:ind/>
              <w:jc w:val="both"/>
              <w:rPr>
                <w:rFonts w:ascii="Arial" w:hAnsi="Arial"/>
                <w:color w:val="000000"/>
              </w:rPr>
            </w:pPr>
            <w:r>
              <w:rPr>
                <w:rFonts w:ascii="Arial" w:hAnsi="Arial"/>
                <w:b w:val="1"/>
                <w:color w:val="000000"/>
              </w:rPr>
              <w:t>Национальная экономика</w:t>
            </w:r>
          </w:p>
        </w:tc>
        <w:tc>
          <w:tcPr>
            <w:tcW w:type="dxa" w:w="556"/>
            <w:tcBorders>
              <w:top w:color="000000" w:sz="4" w:val="single"/>
              <w:left w:color="000000" w:sz="4" w:val="single"/>
              <w:bottom w:color="000000" w:sz="4" w:val="single"/>
              <w:right w:color="000000" w:sz="4" w:val="single"/>
            </w:tcBorders>
            <w:shd w:fill="FFFFFF" w:val="clear"/>
            <w:vAlign w:val="center"/>
          </w:tcPr>
          <w:p w14:paraId="AC070000">
            <w:pPr>
              <w:ind/>
              <w:jc w:val="center"/>
              <w:rPr>
                <w:rFonts w:ascii="Arial" w:hAnsi="Arial"/>
                <w:color w:val="000000"/>
              </w:rPr>
            </w:pPr>
            <w:r>
              <w:rPr>
                <w:rFonts w:ascii="Arial" w:hAnsi="Arial"/>
                <w:color w:val="000000"/>
              </w:rPr>
              <w:t>04</w:t>
            </w:r>
          </w:p>
        </w:tc>
        <w:tc>
          <w:tcPr>
            <w:tcW w:type="dxa" w:w="557"/>
            <w:tcBorders>
              <w:top w:color="000000" w:sz="4" w:val="single"/>
              <w:left w:color="000000" w:sz="4" w:val="single"/>
              <w:bottom w:color="000000" w:sz="4" w:val="single"/>
              <w:right w:color="000000" w:sz="4" w:val="single"/>
            </w:tcBorders>
            <w:shd w:fill="FFFFFF" w:val="clear"/>
            <w:vAlign w:val="center"/>
          </w:tcPr>
          <w:p w14:paraId="AD070000">
            <w:pPr>
              <w:ind/>
              <w:jc w:val="center"/>
              <w:rPr>
                <w:rFonts w:ascii="Arial" w:hAnsi="Arial"/>
                <w:color w:val="000000"/>
              </w:rPr>
            </w:pPr>
          </w:p>
        </w:tc>
        <w:tc>
          <w:tcPr>
            <w:tcW w:type="dxa" w:w="1717"/>
            <w:tcBorders>
              <w:top w:color="000000" w:sz="4" w:val="single"/>
              <w:left w:color="000000" w:sz="4" w:val="single"/>
              <w:bottom w:color="000000" w:sz="4" w:val="single"/>
              <w:right w:color="000000" w:sz="4" w:val="single"/>
            </w:tcBorders>
            <w:shd w:fill="FFFFFF" w:val="clear"/>
            <w:vAlign w:val="center"/>
          </w:tcPr>
          <w:p w14:paraId="AE07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AF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B0070000">
            <w:pPr>
              <w:ind/>
              <w:jc w:val="center"/>
              <w:rPr>
                <w:rFonts w:ascii="Arial" w:hAnsi="Arial"/>
                <w:color w:val="000000"/>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B1070000">
            <w:pPr>
              <w:ind/>
              <w:jc w:val="center"/>
              <w:rPr>
                <w:rFonts w:ascii="Arial" w:hAnsi="Arial"/>
                <w:color w:val="000000"/>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B2070000">
            <w:pPr>
              <w:ind/>
              <w:jc w:val="both"/>
              <w:rPr>
                <w:rFonts w:ascii="Arial" w:hAnsi="Arial"/>
                <w:color w:val="000000"/>
              </w:rPr>
            </w:pPr>
            <w:r>
              <w:rPr>
                <w:rFonts w:ascii="Arial" w:hAnsi="Arial"/>
                <w:color w:val="000000"/>
              </w:rPr>
              <w:t>Другие вопросы в области национальной экономики</w:t>
            </w:r>
          </w:p>
        </w:tc>
        <w:tc>
          <w:tcPr>
            <w:tcW w:type="dxa" w:w="556"/>
            <w:tcBorders>
              <w:top w:color="000000" w:sz="4" w:val="single"/>
              <w:left w:color="000000" w:sz="4" w:val="single"/>
              <w:bottom w:color="000000" w:sz="4" w:val="single"/>
              <w:right w:color="000000" w:sz="4" w:val="single"/>
            </w:tcBorders>
            <w:shd w:fill="FFFFFF" w:val="clear"/>
            <w:vAlign w:val="center"/>
          </w:tcPr>
          <w:p w14:paraId="B3070000">
            <w:pPr>
              <w:ind/>
              <w:jc w:val="center"/>
              <w:rPr>
                <w:rFonts w:ascii="Arial" w:hAnsi="Arial"/>
                <w:color w:val="000000"/>
              </w:rPr>
            </w:pPr>
            <w:r>
              <w:rPr>
                <w:rFonts w:ascii="Arial" w:hAnsi="Arial"/>
                <w:color w:val="000000"/>
              </w:rPr>
              <w:t>04</w:t>
            </w:r>
          </w:p>
        </w:tc>
        <w:tc>
          <w:tcPr>
            <w:tcW w:type="dxa" w:w="557"/>
            <w:tcBorders>
              <w:top w:color="000000" w:sz="4" w:val="single"/>
              <w:left w:color="000000" w:sz="4" w:val="single"/>
              <w:bottom w:color="000000" w:sz="4" w:val="single"/>
              <w:right w:color="000000" w:sz="4" w:val="single"/>
            </w:tcBorders>
            <w:shd w:fill="FFFFFF" w:val="clear"/>
            <w:vAlign w:val="center"/>
          </w:tcPr>
          <w:p w14:paraId="B4070000">
            <w:pPr>
              <w:ind/>
              <w:jc w:val="center"/>
              <w:rPr>
                <w:rFonts w:ascii="Arial" w:hAnsi="Arial"/>
                <w:color w:val="000000"/>
              </w:rPr>
            </w:pPr>
            <w:r>
              <w:rPr>
                <w:rFonts w:ascii="Arial" w:hAnsi="Arial"/>
                <w:color w:val="000000"/>
              </w:rPr>
              <w:t>12</w:t>
            </w:r>
          </w:p>
        </w:tc>
        <w:tc>
          <w:tcPr>
            <w:tcW w:type="dxa" w:w="1717"/>
            <w:tcBorders>
              <w:top w:color="000000" w:sz="4" w:val="single"/>
              <w:left w:color="000000" w:sz="4" w:val="single"/>
              <w:bottom w:color="000000" w:sz="4" w:val="single"/>
              <w:right w:color="000000" w:sz="4" w:val="single"/>
            </w:tcBorders>
            <w:shd w:fill="FFFFFF" w:val="clear"/>
            <w:vAlign w:val="center"/>
          </w:tcPr>
          <w:p w14:paraId="B507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B6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B7070000">
            <w:pPr>
              <w:ind/>
              <w:jc w:val="center"/>
              <w:rPr>
                <w:rFonts w:ascii="Arial" w:hAnsi="Arial"/>
                <w:color w:val="000000"/>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B8070000">
            <w:pPr>
              <w:ind/>
              <w:jc w:val="center"/>
              <w:rPr>
                <w:rFonts w:ascii="Arial" w:hAnsi="Arial"/>
                <w:color w:val="000000"/>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B9070000">
            <w:pPr>
              <w:ind/>
              <w:jc w:val="both"/>
              <w:rPr>
                <w:rFonts w:ascii="Arial" w:hAnsi="Arial"/>
              </w:rPr>
            </w:pPr>
            <w:r>
              <w:rPr>
                <w:rFonts w:ascii="Arial" w:hAnsi="Arial"/>
              </w:rPr>
              <w:t>Муниципальная программа «Развитие  малого и среднего предпринимательства в муниципальном образовании "Миленинский сельсовет" Фатежского р</w:t>
            </w:r>
            <w:r>
              <w:rPr>
                <w:rFonts w:ascii="Arial" w:hAnsi="Arial"/>
              </w:rPr>
              <w:t>айона Курской области»(2019-2029</w:t>
            </w:r>
            <w:r>
              <w:rPr>
                <w:rFonts w:ascii="Arial" w:hAnsi="Arial"/>
              </w:rPr>
              <w:t xml:space="preserve"> годы)</w:t>
            </w:r>
          </w:p>
        </w:tc>
        <w:tc>
          <w:tcPr>
            <w:tcW w:type="dxa" w:w="556"/>
            <w:tcBorders>
              <w:top w:color="000000" w:sz="4" w:val="single"/>
              <w:left w:color="000000" w:sz="4" w:val="single"/>
              <w:bottom w:color="000000" w:sz="4" w:val="single"/>
              <w:right w:color="000000" w:sz="4" w:val="single"/>
            </w:tcBorders>
            <w:shd w:fill="FFFFFF" w:val="clear"/>
            <w:vAlign w:val="center"/>
          </w:tcPr>
          <w:p w14:paraId="BA070000">
            <w:pPr>
              <w:ind/>
              <w:jc w:val="center"/>
              <w:rPr>
                <w:rFonts w:ascii="Arial" w:hAnsi="Arial"/>
              </w:rPr>
            </w:pPr>
            <w:r>
              <w:rPr>
                <w:rFonts w:ascii="Arial" w:hAnsi="Arial"/>
              </w:rPr>
              <w:t>04</w:t>
            </w:r>
          </w:p>
        </w:tc>
        <w:tc>
          <w:tcPr>
            <w:tcW w:type="dxa" w:w="557"/>
            <w:tcBorders>
              <w:top w:color="000000" w:sz="4" w:val="single"/>
              <w:left w:color="000000" w:sz="4" w:val="single"/>
              <w:bottom w:color="000000" w:sz="4" w:val="single"/>
              <w:right w:color="000000" w:sz="4" w:val="single"/>
            </w:tcBorders>
            <w:shd w:fill="FFFFFF" w:val="clear"/>
            <w:vAlign w:val="center"/>
          </w:tcPr>
          <w:p w14:paraId="BB070000">
            <w:pPr>
              <w:ind/>
              <w:jc w:val="center"/>
              <w:rPr>
                <w:rFonts w:ascii="Arial" w:hAnsi="Arial"/>
              </w:rPr>
            </w:pPr>
            <w:r>
              <w:rPr>
                <w:rFonts w:ascii="Arial" w:hAnsi="Arial"/>
              </w:rPr>
              <w:t>12</w:t>
            </w:r>
          </w:p>
        </w:tc>
        <w:tc>
          <w:tcPr>
            <w:tcW w:type="dxa" w:w="1717"/>
            <w:tcBorders>
              <w:top w:color="000000" w:sz="4" w:val="single"/>
              <w:left w:color="000000" w:sz="4" w:val="single"/>
              <w:bottom w:color="000000" w:sz="4" w:val="single"/>
              <w:right w:color="000000" w:sz="4" w:val="single"/>
            </w:tcBorders>
            <w:shd w:fill="FFFFFF" w:val="clear"/>
            <w:vAlign w:val="center"/>
          </w:tcPr>
          <w:p w14:paraId="BC070000">
            <w:pPr>
              <w:ind/>
              <w:jc w:val="center"/>
              <w:rPr>
                <w:rFonts w:ascii="Arial" w:hAnsi="Arial"/>
              </w:rPr>
            </w:pPr>
            <w:r>
              <w:rPr>
                <w:rFonts w:ascii="Arial" w:hAnsi="Arial"/>
              </w:rPr>
              <w:t>15 0 00 00000</w:t>
            </w:r>
          </w:p>
        </w:tc>
        <w:tc>
          <w:tcPr>
            <w:tcW w:type="dxa" w:w="619"/>
            <w:tcBorders>
              <w:top w:color="000000" w:sz="4" w:val="single"/>
              <w:left w:color="000000" w:sz="4" w:val="single"/>
              <w:bottom w:color="000000" w:sz="4" w:val="single"/>
              <w:right w:color="000000" w:sz="4" w:val="single"/>
            </w:tcBorders>
            <w:shd w:fill="FFFFFF" w:val="clear"/>
            <w:vAlign w:val="center"/>
          </w:tcPr>
          <w:p w14:paraId="BD070000">
            <w:pPr>
              <w:ind/>
              <w:jc w:val="center"/>
              <w:rPr>
                <w:rFonts w:ascii="Arial" w:hAnsi="Arial"/>
              </w:rPr>
            </w:pPr>
          </w:p>
        </w:tc>
        <w:tc>
          <w:tcPr>
            <w:tcW w:type="dxa" w:w="1453"/>
            <w:tcBorders>
              <w:top w:color="000000" w:sz="4" w:val="single"/>
              <w:left w:color="000000" w:sz="4" w:val="single"/>
              <w:bottom w:color="000000" w:sz="4" w:val="single"/>
              <w:right w:color="000000" w:sz="4" w:val="single"/>
            </w:tcBorders>
            <w:shd w:fill="FFFFFF" w:val="clear"/>
            <w:vAlign w:val="center"/>
          </w:tcPr>
          <w:p w14:paraId="BE070000">
            <w:pPr>
              <w:ind/>
              <w:jc w:val="center"/>
              <w:rPr>
                <w:rFonts w:ascii="Arial" w:hAnsi="Arial"/>
              </w:rPr>
            </w:pPr>
            <w:r>
              <w:rPr>
                <w:rFonts w:ascii="Arial" w:hAnsi="Arial"/>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BF070000">
            <w:pPr>
              <w:ind/>
              <w:jc w:val="center"/>
              <w:rPr>
                <w:rFonts w:ascii="Arial" w:hAnsi="Arial"/>
              </w:rPr>
            </w:pPr>
            <w:r>
              <w:rPr>
                <w:rFonts w:ascii="Arial" w:hAnsi="Arial"/>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C0070000">
            <w:pPr>
              <w:ind/>
              <w:jc w:val="both"/>
              <w:rPr>
                <w:rFonts w:ascii="Arial" w:hAnsi="Arial"/>
              </w:rPr>
            </w:pPr>
            <w:r>
              <w:rPr>
                <w:rFonts w:ascii="Arial" w:hAnsi="Arial"/>
              </w:rPr>
              <w:t>Подпрограмма «Мероприятия направленные на развитие  малого и среднего предпринимательства» в муниципальном образовании "Миленинский сельсовет" Фатежского р</w:t>
            </w:r>
            <w:r>
              <w:rPr>
                <w:rFonts w:ascii="Arial" w:hAnsi="Arial"/>
              </w:rPr>
              <w:t>айона Курской области»(2019-2029</w:t>
            </w:r>
            <w:r>
              <w:rPr>
                <w:rFonts w:ascii="Arial" w:hAnsi="Arial"/>
              </w:rPr>
              <w:t xml:space="preserve"> годы)</w:t>
            </w:r>
          </w:p>
        </w:tc>
        <w:tc>
          <w:tcPr>
            <w:tcW w:type="dxa" w:w="556"/>
            <w:tcBorders>
              <w:top w:color="000000" w:sz="4" w:val="single"/>
              <w:left w:color="000000" w:sz="4" w:val="single"/>
              <w:bottom w:color="000000" w:sz="4" w:val="single"/>
              <w:right w:color="000000" w:sz="4" w:val="single"/>
            </w:tcBorders>
            <w:shd w:fill="FFFFFF" w:val="clear"/>
            <w:vAlign w:val="center"/>
          </w:tcPr>
          <w:p w14:paraId="C1070000">
            <w:pPr>
              <w:ind/>
              <w:jc w:val="center"/>
              <w:rPr>
                <w:rFonts w:ascii="Arial" w:hAnsi="Arial"/>
              </w:rPr>
            </w:pPr>
            <w:r>
              <w:rPr>
                <w:rFonts w:ascii="Arial" w:hAnsi="Arial"/>
              </w:rPr>
              <w:t>04</w:t>
            </w:r>
          </w:p>
        </w:tc>
        <w:tc>
          <w:tcPr>
            <w:tcW w:type="dxa" w:w="557"/>
            <w:tcBorders>
              <w:top w:color="000000" w:sz="4" w:val="single"/>
              <w:left w:color="000000" w:sz="4" w:val="single"/>
              <w:bottom w:color="000000" w:sz="4" w:val="single"/>
              <w:right w:color="000000" w:sz="4" w:val="single"/>
            </w:tcBorders>
            <w:shd w:fill="FFFFFF" w:val="clear"/>
            <w:vAlign w:val="center"/>
          </w:tcPr>
          <w:p w14:paraId="C2070000">
            <w:pPr>
              <w:ind/>
              <w:jc w:val="center"/>
              <w:rPr>
                <w:rFonts w:ascii="Arial" w:hAnsi="Arial"/>
              </w:rPr>
            </w:pPr>
            <w:r>
              <w:rPr>
                <w:rFonts w:ascii="Arial" w:hAnsi="Arial"/>
              </w:rPr>
              <w:t>12</w:t>
            </w:r>
          </w:p>
        </w:tc>
        <w:tc>
          <w:tcPr>
            <w:tcW w:type="dxa" w:w="1717"/>
            <w:tcBorders>
              <w:top w:color="000000" w:sz="4" w:val="single"/>
              <w:left w:color="000000" w:sz="4" w:val="single"/>
              <w:bottom w:color="000000" w:sz="4" w:val="single"/>
              <w:right w:color="000000" w:sz="4" w:val="single"/>
            </w:tcBorders>
            <w:shd w:fill="FFFFFF" w:val="clear"/>
            <w:vAlign w:val="center"/>
          </w:tcPr>
          <w:p w14:paraId="C3070000">
            <w:pPr>
              <w:ind/>
              <w:jc w:val="center"/>
              <w:rPr>
                <w:rFonts w:ascii="Arial" w:hAnsi="Arial"/>
              </w:rPr>
            </w:pPr>
            <w:r>
              <w:rPr>
                <w:rFonts w:ascii="Arial" w:hAnsi="Arial"/>
              </w:rPr>
              <w:t>15 2 00 00000</w:t>
            </w:r>
          </w:p>
        </w:tc>
        <w:tc>
          <w:tcPr>
            <w:tcW w:type="dxa" w:w="619"/>
            <w:tcBorders>
              <w:top w:color="000000" w:sz="4" w:val="single"/>
              <w:left w:color="000000" w:sz="4" w:val="single"/>
              <w:bottom w:color="000000" w:sz="4" w:val="single"/>
              <w:right w:color="000000" w:sz="4" w:val="single"/>
            </w:tcBorders>
            <w:shd w:fill="FFFFFF" w:val="clear"/>
            <w:vAlign w:val="center"/>
          </w:tcPr>
          <w:p w14:paraId="C4070000">
            <w:pPr>
              <w:ind/>
              <w:jc w:val="center"/>
              <w:rPr>
                <w:rFonts w:ascii="Arial" w:hAnsi="Arial"/>
              </w:rPr>
            </w:pPr>
          </w:p>
        </w:tc>
        <w:tc>
          <w:tcPr>
            <w:tcW w:type="dxa" w:w="1453"/>
            <w:tcBorders>
              <w:top w:color="000000" w:sz="4" w:val="single"/>
              <w:left w:color="000000" w:sz="4" w:val="single"/>
              <w:bottom w:color="000000" w:sz="4" w:val="single"/>
              <w:right w:color="000000" w:sz="4" w:val="single"/>
            </w:tcBorders>
            <w:shd w:fill="FFFFFF" w:val="clear"/>
            <w:vAlign w:val="center"/>
          </w:tcPr>
          <w:p w14:paraId="C5070000">
            <w:pPr>
              <w:ind/>
              <w:jc w:val="center"/>
              <w:rPr>
                <w:rFonts w:ascii="Arial" w:hAnsi="Arial"/>
              </w:rPr>
            </w:pPr>
            <w:r>
              <w:rPr>
                <w:rFonts w:ascii="Arial" w:hAnsi="Arial"/>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C6070000">
            <w:pPr>
              <w:ind/>
              <w:jc w:val="center"/>
              <w:rPr>
                <w:rFonts w:ascii="Arial" w:hAnsi="Arial"/>
              </w:rPr>
            </w:pPr>
            <w:r>
              <w:rPr>
                <w:rFonts w:ascii="Arial" w:hAnsi="Arial"/>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C7070000">
            <w:pPr>
              <w:ind/>
              <w:jc w:val="both"/>
              <w:rPr>
                <w:rFonts w:ascii="Arial" w:hAnsi="Arial"/>
              </w:rPr>
            </w:pPr>
            <w:r>
              <w:rPr>
                <w:rFonts w:ascii="Arial" w:hAnsi="Arial"/>
              </w:rPr>
              <w:t>Обеспечение условий для развития малого и среднего предпринимательства на территории муниципального образования</w:t>
            </w:r>
          </w:p>
        </w:tc>
        <w:tc>
          <w:tcPr>
            <w:tcW w:type="dxa" w:w="556"/>
            <w:tcBorders>
              <w:top w:color="000000" w:sz="4" w:val="single"/>
              <w:left w:color="000000" w:sz="4" w:val="single"/>
              <w:bottom w:color="000000" w:sz="4" w:val="single"/>
              <w:right w:color="000000" w:sz="4" w:val="single"/>
            </w:tcBorders>
            <w:shd w:fill="FFFFFF" w:val="clear"/>
            <w:vAlign w:val="center"/>
          </w:tcPr>
          <w:p w14:paraId="C8070000">
            <w:pPr>
              <w:ind/>
              <w:jc w:val="center"/>
              <w:rPr>
                <w:rFonts w:ascii="Arial" w:hAnsi="Arial"/>
              </w:rPr>
            </w:pPr>
            <w:r>
              <w:rPr>
                <w:rFonts w:ascii="Arial" w:hAnsi="Arial"/>
              </w:rPr>
              <w:t>04</w:t>
            </w:r>
          </w:p>
        </w:tc>
        <w:tc>
          <w:tcPr>
            <w:tcW w:type="dxa" w:w="557"/>
            <w:tcBorders>
              <w:top w:color="000000" w:sz="4" w:val="single"/>
              <w:left w:color="000000" w:sz="4" w:val="single"/>
              <w:bottom w:color="000000" w:sz="4" w:val="single"/>
              <w:right w:color="000000" w:sz="4" w:val="single"/>
            </w:tcBorders>
            <w:shd w:fill="FFFFFF" w:val="clear"/>
            <w:vAlign w:val="center"/>
          </w:tcPr>
          <w:p w14:paraId="C9070000">
            <w:pPr>
              <w:ind/>
              <w:jc w:val="center"/>
              <w:rPr>
                <w:rFonts w:ascii="Arial" w:hAnsi="Arial"/>
              </w:rPr>
            </w:pPr>
            <w:r>
              <w:rPr>
                <w:rFonts w:ascii="Arial" w:hAnsi="Arial"/>
              </w:rPr>
              <w:t>12</w:t>
            </w:r>
          </w:p>
        </w:tc>
        <w:tc>
          <w:tcPr>
            <w:tcW w:type="dxa" w:w="1717"/>
            <w:tcBorders>
              <w:top w:color="000000" w:sz="4" w:val="single"/>
              <w:left w:color="000000" w:sz="4" w:val="single"/>
              <w:bottom w:color="000000" w:sz="4" w:val="single"/>
              <w:right w:color="000000" w:sz="4" w:val="single"/>
            </w:tcBorders>
            <w:shd w:fill="FFFFFF" w:val="clear"/>
            <w:vAlign w:val="center"/>
          </w:tcPr>
          <w:p w14:paraId="CA070000">
            <w:pPr>
              <w:ind/>
              <w:jc w:val="center"/>
              <w:rPr>
                <w:rFonts w:ascii="Arial" w:hAnsi="Arial"/>
              </w:rPr>
            </w:pPr>
            <w:r>
              <w:rPr>
                <w:rFonts w:ascii="Arial" w:hAnsi="Arial"/>
              </w:rPr>
              <w:t>15 2 01 00000</w:t>
            </w:r>
          </w:p>
        </w:tc>
        <w:tc>
          <w:tcPr>
            <w:tcW w:type="dxa" w:w="619"/>
            <w:tcBorders>
              <w:top w:color="000000" w:sz="4" w:val="single"/>
              <w:left w:color="000000" w:sz="4" w:val="single"/>
              <w:bottom w:color="000000" w:sz="4" w:val="single"/>
              <w:right w:color="000000" w:sz="4" w:val="single"/>
            </w:tcBorders>
            <w:shd w:fill="FFFFFF" w:val="clear"/>
            <w:vAlign w:val="center"/>
          </w:tcPr>
          <w:p w14:paraId="CB070000">
            <w:pPr>
              <w:ind/>
              <w:jc w:val="center"/>
              <w:rPr>
                <w:rFonts w:ascii="Arial" w:hAnsi="Arial"/>
              </w:rPr>
            </w:pPr>
          </w:p>
        </w:tc>
        <w:tc>
          <w:tcPr>
            <w:tcW w:type="dxa" w:w="1453"/>
            <w:tcBorders>
              <w:top w:color="000000" w:sz="4" w:val="single"/>
              <w:left w:color="000000" w:sz="4" w:val="single"/>
              <w:bottom w:color="000000" w:sz="4" w:val="single"/>
              <w:right w:color="000000" w:sz="4" w:val="single"/>
            </w:tcBorders>
            <w:shd w:fill="FFFFFF" w:val="clear"/>
            <w:vAlign w:val="center"/>
          </w:tcPr>
          <w:p w14:paraId="CC070000">
            <w:pPr>
              <w:ind/>
              <w:jc w:val="center"/>
              <w:rPr>
                <w:rFonts w:ascii="Arial" w:hAnsi="Arial"/>
              </w:rPr>
            </w:pPr>
            <w:r>
              <w:rPr>
                <w:rFonts w:ascii="Arial" w:hAnsi="Arial"/>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CD070000">
            <w:pPr>
              <w:ind/>
              <w:jc w:val="center"/>
              <w:rPr>
                <w:rFonts w:ascii="Arial" w:hAnsi="Arial"/>
              </w:rPr>
            </w:pPr>
            <w:r>
              <w:rPr>
                <w:rFonts w:ascii="Arial" w:hAnsi="Arial"/>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CE070000">
            <w:pPr>
              <w:ind/>
              <w:jc w:val="both"/>
              <w:rPr>
                <w:rFonts w:ascii="Arial" w:hAnsi="Arial"/>
              </w:rPr>
            </w:pPr>
            <w:r>
              <w:rPr>
                <w:rFonts w:ascii="Arial" w:hAnsi="Arial"/>
                <w:color w:val="000000"/>
              </w:rPr>
              <w:t>Иные бюджетные ассигнования</w:t>
            </w:r>
          </w:p>
        </w:tc>
        <w:tc>
          <w:tcPr>
            <w:tcW w:type="dxa" w:w="556"/>
            <w:tcBorders>
              <w:top w:color="000000" w:sz="4" w:val="single"/>
              <w:left w:color="000000" w:sz="4" w:val="single"/>
              <w:bottom w:color="000000" w:sz="4" w:val="single"/>
              <w:right w:color="000000" w:sz="4" w:val="single"/>
            </w:tcBorders>
            <w:shd w:fill="FFFFFF" w:val="clear"/>
            <w:vAlign w:val="center"/>
          </w:tcPr>
          <w:p w14:paraId="CF070000">
            <w:pPr>
              <w:ind/>
              <w:jc w:val="center"/>
              <w:rPr>
                <w:rFonts w:ascii="Arial" w:hAnsi="Arial"/>
              </w:rPr>
            </w:pPr>
            <w:r>
              <w:rPr>
                <w:rFonts w:ascii="Arial" w:hAnsi="Arial"/>
              </w:rPr>
              <w:t>04</w:t>
            </w:r>
          </w:p>
        </w:tc>
        <w:tc>
          <w:tcPr>
            <w:tcW w:type="dxa" w:w="557"/>
            <w:tcBorders>
              <w:top w:color="000000" w:sz="4" w:val="single"/>
              <w:left w:color="000000" w:sz="4" w:val="single"/>
              <w:bottom w:color="000000" w:sz="4" w:val="single"/>
              <w:right w:color="000000" w:sz="4" w:val="single"/>
            </w:tcBorders>
            <w:shd w:fill="FFFFFF" w:val="clear"/>
            <w:vAlign w:val="center"/>
          </w:tcPr>
          <w:p w14:paraId="D0070000">
            <w:pPr>
              <w:ind/>
              <w:jc w:val="center"/>
              <w:rPr>
                <w:rFonts w:ascii="Arial" w:hAnsi="Arial"/>
              </w:rPr>
            </w:pPr>
            <w:r>
              <w:rPr>
                <w:rFonts w:ascii="Arial" w:hAnsi="Arial"/>
              </w:rPr>
              <w:t>12</w:t>
            </w:r>
          </w:p>
        </w:tc>
        <w:tc>
          <w:tcPr>
            <w:tcW w:type="dxa" w:w="1717"/>
            <w:tcBorders>
              <w:top w:color="000000" w:sz="4" w:val="single"/>
              <w:left w:color="000000" w:sz="4" w:val="single"/>
              <w:bottom w:color="000000" w:sz="4" w:val="single"/>
              <w:right w:color="000000" w:sz="4" w:val="single"/>
            </w:tcBorders>
            <w:shd w:fill="FFFFFF" w:val="clear"/>
            <w:vAlign w:val="center"/>
          </w:tcPr>
          <w:p w14:paraId="D1070000">
            <w:pPr>
              <w:ind/>
              <w:jc w:val="center"/>
              <w:rPr>
                <w:rFonts w:ascii="Arial" w:hAnsi="Arial"/>
              </w:rPr>
            </w:pPr>
            <w:r>
              <w:rPr>
                <w:rFonts w:ascii="Arial" w:hAnsi="Arial"/>
              </w:rPr>
              <w:t>15 2 01</w:t>
            </w:r>
            <w:r>
              <w:rPr>
                <w:rFonts w:ascii="Arial" w:hAnsi="Arial"/>
              </w:rPr>
              <w:t>С1405</w:t>
            </w:r>
          </w:p>
        </w:tc>
        <w:tc>
          <w:tcPr>
            <w:tcW w:type="dxa" w:w="619"/>
            <w:tcBorders>
              <w:top w:color="000000" w:sz="4" w:val="single"/>
              <w:left w:color="000000" w:sz="4" w:val="single"/>
              <w:bottom w:color="000000" w:sz="4" w:val="single"/>
              <w:right w:color="000000" w:sz="4" w:val="single"/>
            </w:tcBorders>
            <w:shd w:fill="FFFFFF" w:val="clear"/>
            <w:vAlign w:val="center"/>
          </w:tcPr>
          <w:p w14:paraId="D2070000">
            <w:pPr>
              <w:ind/>
              <w:jc w:val="center"/>
              <w:rPr>
                <w:rFonts w:ascii="Arial" w:hAnsi="Arial"/>
              </w:rPr>
            </w:pPr>
            <w:r>
              <w:rPr>
                <w:rFonts w:ascii="Arial" w:hAnsi="Arial"/>
              </w:rPr>
              <w:t>800</w:t>
            </w:r>
          </w:p>
        </w:tc>
        <w:tc>
          <w:tcPr>
            <w:tcW w:type="dxa" w:w="1453"/>
            <w:tcBorders>
              <w:top w:color="000000" w:sz="4" w:val="single"/>
              <w:left w:color="000000" w:sz="4" w:val="single"/>
              <w:bottom w:color="000000" w:sz="4" w:val="single"/>
              <w:right w:color="000000" w:sz="4" w:val="single"/>
            </w:tcBorders>
            <w:shd w:fill="FFFFFF" w:val="clear"/>
            <w:vAlign w:val="center"/>
          </w:tcPr>
          <w:p w14:paraId="D3070000">
            <w:pPr>
              <w:ind/>
              <w:jc w:val="center"/>
              <w:rPr>
                <w:rFonts w:ascii="Arial" w:hAnsi="Arial"/>
              </w:rPr>
            </w:pPr>
            <w:r>
              <w:rPr>
                <w:rFonts w:ascii="Arial" w:hAnsi="Arial"/>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D4070000">
            <w:pPr>
              <w:ind/>
              <w:jc w:val="center"/>
              <w:rPr>
                <w:rFonts w:ascii="Arial" w:hAnsi="Arial"/>
              </w:rPr>
            </w:pPr>
            <w:r>
              <w:rPr>
                <w:rFonts w:ascii="Arial" w:hAnsi="Arial"/>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center"/>
          </w:tcPr>
          <w:p w14:paraId="D5070000">
            <w:pPr>
              <w:ind/>
              <w:jc w:val="both"/>
              <w:rPr>
                <w:rFonts w:ascii="Arial" w:hAnsi="Arial"/>
                <w:color w:val="000000"/>
              </w:rPr>
            </w:pPr>
            <w:r>
              <w:rPr>
                <w:rFonts w:ascii="Arial" w:hAnsi="Arial"/>
                <w:color w:val="000000"/>
              </w:rPr>
              <w:t xml:space="preserve">Гранты юридическим лицам (кроме некоммерческих организаций), ИП </w:t>
            </w:r>
          </w:p>
        </w:tc>
        <w:tc>
          <w:tcPr>
            <w:tcW w:type="dxa" w:w="556"/>
            <w:tcBorders>
              <w:top w:color="000000" w:sz="4" w:val="single"/>
              <w:left w:color="000000" w:sz="4" w:val="single"/>
              <w:bottom w:color="000000" w:sz="4" w:val="single"/>
              <w:right w:color="000000" w:sz="4" w:val="single"/>
            </w:tcBorders>
            <w:shd w:fill="FFFFFF" w:val="clear"/>
            <w:vAlign w:val="center"/>
          </w:tcPr>
          <w:p w14:paraId="D6070000">
            <w:pPr>
              <w:ind/>
              <w:jc w:val="center"/>
              <w:rPr>
                <w:rFonts w:ascii="Arial" w:hAnsi="Arial"/>
                <w:color w:val="000000"/>
              </w:rPr>
            </w:pPr>
            <w:r>
              <w:rPr>
                <w:rFonts w:ascii="Arial" w:hAnsi="Arial"/>
                <w:color w:val="000000"/>
              </w:rPr>
              <w:t>04</w:t>
            </w:r>
          </w:p>
        </w:tc>
        <w:tc>
          <w:tcPr>
            <w:tcW w:type="dxa" w:w="557"/>
            <w:tcBorders>
              <w:top w:color="000000" w:sz="4" w:val="single"/>
              <w:left w:color="000000" w:sz="4" w:val="single"/>
              <w:bottom w:color="000000" w:sz="4" w:val="single"/>
              <w:right w:color="000000" w:sz="4" w:val="single"/>
            </w:tcBorders>
            <w:shd w:fill="FFFFFF" w:val="clear"/>
            <w:vAlign w:val="center"/>
          </w:tcPr>
          <w:p w14:paraId="D7070000">
            <w:pPr>
              <w:ind/>
              <w:jc w:val="center"/>
              <w:rPr>
                <w:rFonts w:ascii="Arial" w:hAnsi="Arial"/>
                <w:color w:val="000000"/>
              </w:rPr>
            </w:pPr>
            <w:r>
              <w:rPr>
                <w:rFonts w:ascii="Arial" w:hAnsi="Arial"/>
                <w:color w:val="000000"/>
              </w:rPr>
              <w:t>12</w:t>
            </w:r>
          </w:p>
        </w:tc>
        <w:tc>
          <w:tcPr>
            <w:tcW w:type="dxa" w:w="1717"/>
            <w:tcBorders>
              <w:top w:color="000000" w:sz="4" w:val="single"/>
              <w:left w:color="000000" w:sz="4" w:val="single"/>
              <w:bottom w:color="000000" w:sz="4" w:val="single"/>
              <w:right w:color="000000" w:sz="4" w:val="single"/>
            </w:tcBorders>
            <w:shd w:fill="FFFFFF" w:val="clear"/>
            <w:vAlign w:val="center"/>
          </w:tcPr>
          <w:p w14:paraId="D8070000">
            <w:pPr>
              <w:ind/>
              <w:jc w:val="center"/>
              <w:rPr>
                <w:rFonts w:ascii="Arial" w:hAnsi="Arial"/>
                <w:color w:val="000000"/>
              </w:rPr>
            </w:pPr>
            <w:r>
              <w:rPr>
                <w:rFonts w:ascii="Arial" w:hAnsi="Arial"/>
                <w:color w:val="000000"/>
              </w:rPr>
              <w:t>15 2 01</w:t>
            </w:r>
            <w:r>
              <w:rPr>
                <w:rFonts w:ascii="Arial" w:hAnsi="Arial"/>
                <w:color w:val="000000"/>
              </w:rPr>
              <w:t>С1405</w:t>
            </w:r>
          </w:p>
        </w:tc>
        <w:tc>
          <w:tcPr>
            <w:tcW w:type="dxa" w:w="619"/>
            <w:tcBorders>
              <w:top w:color="000000" w:sz="4" w:val="single"/>
              <w:left w:color="000000" w:sz="4" w:val="single"/>
              <w:bottom w:color="000000" w:sz="4" w:val="single"/>
              <w:right w:color="000000" w:sz="4" w:val="single"/>
            </w:tcBorders>
            <w:shd w:fill="FFFFFF" w:val="clear"/>
            <w:vAlign w:val="center"/>
          </w:tcPr>
          <w:p w14:paraId="D9070000">
            <w:pPr>
              <w:ind/>
              <w:jc w:val="center"/>
              <w:rPr>
                <w:rFonts w:ascii="Arial" w:hAnsi="Arial"/>
                <w:color w:val="000000"/>
              </w:rPr>
            </w:pPr>
            <w:r>
              <w:rPr>
                <w:rFonts w:ascii="Arial" w:hAnsi="Arial"/>
                <w:color w:val="000000"/>
              </w:rPr>
              <w:t>814</w:t>
            </w:r>
          </w:p>
        </w:tc>
        <w:tc>
          <w:tcPr>
            <w:tcW w:type="dxa" w:w="1453"/>
            <w:tcBorders>
              <w:top w:color="000000" w:sz="4" w:val="single"/>
              <w:left w:color="000000" w:sz="4" w:val="single"/>
              <w:bottom w:color="000000" w:sz="4" w:val="single"/>
              <w:right w:color="000000" w:sz="4" w:val="single"/>
            </w:tcBorders>
            <w:shd w:fill="FFFFFF" w:val="clear"/>
            <w:vAlign w:val="center"/>
          </w:tcPr>
          <w:p w14:paraId="DA070000">
            <w:pPr>
              <w:ind/>
              <w:jc w:val="center"/>
              <w:rPr>
                <w:rFonts w:ascii="Arial" w:hAnsi="Arial"/>
                <w:color w:val="000000"/>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DB070000">
            <w:pPr>
              <w:ind/>
              <w:jc w:val="center"/>
              <w:rPr>
                <w:rFonts w:ascii="Arial" w:hAnsi="Arial"/>
                <w:color w:val="000000"/>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center"/>
          </w:tcPr>
          <w:p w14:paraId="DC070000">
            <w:pPr>
              <w:ind/>
              <w:jc w:val="both"/>
              <w:rPr>
                <w:rFonts w:ascii="Arial" w:hAnsi="Arial"/>
                <w:color w:val="000000"/>
              </w:rPr>
            </w:pPr>
            <w:r>
              <w:rPr>
                <w:rFonts w:ascii="Arial" w:hAnsi="Arial"/>
                <w:color w:val="000000"/>
              </w:rPr>
              <w:t>Жилищно-коммунальное хозяйство</w:t>
            </w:r>
          </w:p>
        </w:tc>
        <w:tc>
          <w:tcPr>
            <w:tcW w:type="dxa" w:w="556"/>
            <w:tcBorders>
              <w:top w:color="000000" w:sz="4" w:val="single"/>
              <w:left w:color="000000" w:sz="4" w:val="single"/>
              <w:bottom w:color="000000" w:sz="4" w:val="single"/>
              <w:right w:color="000000" w:sz="4" w:val="single"/>
            </w:tcBorders>
            <w:shd w:fill="FFFFFF" w:val="clear"/>
            <w:vAlign w:val="center"/>
          </w:tcPr>
          <w:p w14:paraId="DD070000">
            <w:pPr>
              <w:ind/>
              <w:jc w:val="center"/>
              <w:rPr>
                <w:rFonts w:ascii="Arial" w:hAnsi="Arial"/>
                <w:color w:val="000000"/>
              </w:rPr>
            </w:pPr>
            <w:r>
              <w:rPr>
                <w:rFonts w:ascii="Arial" w:hAnsi="Arial"/>
                <w:color w:val="000000"/>
              </w:rPr>
              <w:t>05</w:t>
            </w:r>
          </w:p>
        </w:tc>
        <w:tc>
          <w:tcPr>
            <w:tcW w:type="dxa" w:w="557"/>
            <w:tcBorders>
              <w:top w:color="000000" w:sz="4" w:val="single"/>
              <w:left w:color="000000" w:sz="4" w:val="single"/>
              <w:bottom w:color="000000" w:sz="4" w:val="single"/>
              <w:right w:color="000000" w:sz="4" w:val="single"/>
            </w:tcBorders>
            <w:shd w:fill="FFFFFF" w:val="clear"/>
            <w:vAlign w:val="center"/>
          </w:tcPr>
          <w:p w14:paraId="DE070000">
            <w:pPr>
              <w:ind/>
              <w:jc w:val="center"/>
              <w:rPr>
                <w:rFonts w:ascii="Arial" w:hAnsi="Arial"/>
                <w:color w:val="000000"/>
              </w:rPr>
            </w:pPr>
            <w:r>
              <w:rPr>
                <w:rFonts w:ascii="Arial" w:hAnsi="Arial"/>
                <w:color w:val="000000"/>
              </w:rPr>
              <w:t>00</w:t>
            </w:r>
          </w:p>
        </w:tc>
        <w:tc>
          <w:tcPr>
            <w:tcW w:type="dxa" w:w="1717"/>
            <w:tcBorders>
              <w:top w:color="000000" w:sz="4" w:val="single"/>
              <w:left w:color="000000" w:sz="4" w:val="single"/>
              <w:bottom w:color="000000" w:sz="4" w:val="single"/>
              <w:right w:color="000000" w:sz="4" w:val="single"/>
            </w:tcBorders>
            <w:shd w:fill="FFFFFF" w:val="clear"/>
            <w:vAlign w:val="center"/>
          </w:tcPr>
          <w:p w14:paraId="DF07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E0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E1070000">
            <w:pPr>
              <w:ind/>
              <w:jc w:val="center"/>
              <w:rPr>
                <w:rFonts w:ascii="Arial" w:hAnsi="Arial"/>
                <w:color w:val="000000"/>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E2070000">
            <w:pPr>
              <w:ind/>
              <w:jc w:val="center"/>
              <w:rPr>
                <w:rFonts w:ascii="Arial" w:hAnsi="Arial"/>
                <w:color w:val="000000"/>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center"/>
          </w:tcPr>
          <w:p w14:paraId="E3070000">
            <w:pPr>
              <w:ind/>
              <w:jc w:val="both"/>
              <w:rPr>
                <w:rFonts w:ascii="Arial" w:hAnsi="Arial"/>
                <w:color w:val="000000"/>
              </w:rPr>
            </w:pPr>
            <w:r>
              <w:rPr>
                <w:rFonts w:ascii="Arial" w:hAnsi="Arial"/>
                <w:color w:val="000000"/>
              </w:rPr>
              <w:t xml:space="preserve"> </w:t>
            </w:r>
            <w:r>
              <w:rPr>
                <w:rFonts w:ascii="Arial" w:hAnsi="Arial"/>
                <w:color w:val="000000"/>
              </w:rPr>
              <w:t>Благоустройство</w:t>
            </w:r>
          </w:p>
        </w:tc>
        <w:tc>
          <w:tcPr>
            <w:tcW w:type="dxa" w:w="556"/>
            <w:tcBorders>
              <w:top w:color="000000" w:sz="4" w:val="single"/>
              <w:left w:color="000000" w:sz="4" w:val="single"/>
              <w:bottom w:color="000000" w:sz="4" w:val="single"/>
              <w:right w:color="000000" w:sz="4" w:val="single"/>
            </w:tcBorders>
            <w:shd w:fill="FFFFFF" w:val="clear"/>
            <w:vAlign w:val="center"/>
          </w:tcPr>
          <w:p w14:paraId="E4070000">
            <w:pPr>
              <w:ind/>
              <w:jc w:val="center"/>
              <w:rPr>
                <w:rFonts w:ascii="Arial" w:hAnsi="Arial"/>
                <w:color w:val="000000"/>
              </w:rPr>
            </w:pPr>
            <w:r>
              <w:rPr>
                <w:rFonts w:ascii="Arial" w:hAnsi="Arial"/>
                <w:color w:val="000000"/>
              </w:rPr>
              <w:t>05</w:t>
            </w:r>
          </w:p>
        </w:tc>
        <w:tc>
          <w:tcPr>
            <w:tcW w:type="dxa" w:w="557"/>
            <w:tcBorders>
              <w:top w:color="000000" w:sz="4" w:val="single"/>
              <w:left w:color="000000" w:sz="4" w:val="single"/>
              <w:bottom w:color="000000" w:sz="4" w:val="single"/>
              <w:right w:color="000000" w:sz="4" w:val="single"/>
            </w:tcBorders>
            <w:shd w:fill="FFFFFF" w:val="clear"/>
            <w:vAlign w:val="center"/>
          </w:tcPr>
          <w:p w14:paraId="E5070000">
            <w:pPr>
              <w:ind/>
              <w:jc w:val="center"/>
              <w:rPr>
                <w:rFonts w:ascii="Arial" w:hAnsi="Arial"/>
                <w:color w:val="000000"/>
              </w:rPr>
            </w:pPr>
            <w:r>
              <w:rPr>
                <w:rFonts w:ascii="Arial" w:hAnsi="Arial"/>
                <w:color w:val="000000"/>
              </w:rPr>
              <w:t>03</w:t>
            </w:r>
          </w:p>
        </w:tc>
        <w:tc>
          <w:tcPr>
            <w:tcW w:type="dxa" w:w="1717"/>
            <w:tcBorders>
              <w:top w:color="000000" w:sz="4" w:val="single"/>
              <w:left w:color="000000" w:sz="4" w:val="single"/>
              <w:bottom w:color="000000" w:sz="4" w:val="single"/>
              <w:right w:color="000000" w:sz="4" w:val="single"/>
            </w:tcBorders>
            <w:shd w:fill="FFFFFF" w:val="clear"/>
            <w:vAlign w:val="center"/>
          </w:tcPr>
          <w:p w14:paraId="E607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E7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E8070000">
            <w:pPr>
              <w:ind/>
              <w:jc w:val="center"/>
              <w:rPr>
                <w:rFonts w:ascii="Arial" w:hAnsi="Arial"/>
                <w:color w:val="000000"/>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E9070000">
            <w:pPr>
              <w:ind/>
              <w:jc w:val="center"/>
              <w:rPr>
                <w:rFonts w:ascii="Arial" w:hAnsi="Arial"/>
                <w:color w:val="000000"/>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center"/>
          </w:tcPr>
          <w:p w14:paraId="EA070000">
            <w:pPr>
              <w:rPr>
                <w:rFonts w:ascii="Arial" w:hAnsi="Arial"/>
                <w:color w:val="000000"/>
              </w:rPr>
            </w:pPr>
            <w:r>
              <w:rPr>
                <w:rFonts w:ascii="Arial" w:hAnsi="Arial"/>
              </w:rPr>
              <w:t xml:space="preserve">Программа комплексного развития социальной инфраструктуры Миленинского  сельсовета Фатежского района Курской области на 2017-2031 годы  </w:t>
            </w:r>
          </w:p>
        </w:tc>
        <w:tc>
          <w:tcPr>
            <w:tcW w:type="dxa" w:w="556"/>
            <w:tcBorders>
              <w:top w:color="000000" w:sz="4" w:val="single"/>
              <w:left w:color="000000" w:sz="4" w:val="single"/>
              <w:bottom w:color="000000" w:sz="4" w:val="single"/>
              <w:right w:color="000000" w:sz="4" w:val="single"/>
            </w:tcBorders>
            <w:shd w:fill="FFFFFF" w:val="clear"/>
            <w:vAlign w:val="center"/>
          </w:tcPr>
          <w:p w14:paraId="EB070000">
            <w:pPr>
              <w:ind/>
              <w:jc w:val="center"/>
              <w:rPr>
                <w:rFonts w:ascii="Arial" w:hAnsi="Arial"/>
                <w:color w:val="000000"/>
              </w:rPr>
            </w:pPr>
            <w:r>
              <w:rPr>
                <w:rFonts w:ascii="Arial" w:hAnsi="Arial"/>
                <w:color w:val="000000"/>
              </w:rPr>
              <w:t>05</w:t>
            </w:r>
          </w:p>
        </w:tc>
        <w:tc>
          <w:tcPr>
            <w:tcW w:type="dxa" w:w="557"/>
            <w:tcBorders>
              <w:top w:color="000000" w:sz="4" w:val="single"/>
              <w:left w:color="000000" w:sz="4" w:val="single"/>
              <w:bottom w:color="000000" w:sz="4" w:val="single"/>
              <w:right w:color="000000" w:sz="4" w:val="single"/>
            </w:tcBorders>
            <w:shd w:fill="FFFFFF" w:val="clear"/>
            <w:vAlign w:val="center"/>
          </w:tcPr>
          <w:p w14:paraId="EC070000">
            <w:pPr>
              <w:ind/>
              <w:jc w:val="center"/>
              <w:rPr>
                <w:rFonts w:ascii="Arial" w:hAnsi="Arial"/>
                <w:color w:val="000000"/>
              </w:rPr>
            </w:pPr>
            <w:r>
              <w:rPr>
                <w:rFonts w:ascii="Arial" w:hAnsi="Arial"/>
                <w:color w:val="000000"/>
              </w:rPr>
              <w:t>03</w:t>
            </w:r>
          </w:p>
        </w:tc>
        <w:tc>
          <w:tcPr>
            <w:tcW w:type="dxa" w:w="1717"/>
            <w:tcBorders>
              <w:top w:color="000000" w:sz="4" w:val="single"/>
              <w:left w:color="000000" w:sz="4" w:val="single"/>
              <w:bottom w:color="000000" w:sz="4" w:val="single"/>
              <w:right w:color="000000" w:sz="4" w:val="single"/>
            </w:tcBorders>
            <w:shd w:fill="FFFFFF" w:val="clear"/>
            <w:vAlign w:val="center"/>
          </w:tcPr>
          <w:p w14:paraId="ED070000">
            <w:pPr>
              <w:ind/>
              <w:jc w:val="center"/>
              <w:rPr>
                <w:rFonts w:ascii="Arial" w:hAnsi="Arial"/>
                <w:color w:val="000000"/>
              </w:rPr>
            </w:pPr>
            <w:r>
              <w:rPr>
                <w:rFonts w:ascii="Arial" w:hAnsi="Arial"/>
                <w:color w:val="000000"/>
              </w:rPr>
              <w:t>07 0 00 00000</w:t>
            </w:r>
          </w:p>
        </w:tc>
        <w:tc>
          <w:tcPr>
            <w:tcW w:type="dxa" w:w="619"/>
            <w:tcBorders>
              <w:top w:color="000000" w:sz="4" w:val="single"/>
              <w:left w:color="000000" w:sz="4" w:val="single"/>
              <w:bottom w:color="000000" w:sz="4" w:val="single"/>
              <w:right w:color="000000" w:sz="4" w:val="single"/>
            </w:tcBorders>
            <w:shd w:fill="FFFFFF" w:val="clear"/>
            <w:vAlign w:val="center"/>
          </w:tcPr>
          <w:p w14:paraId="EE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EF070000">
            <w:pPr>
              <w:ind/>
              <w:jc w:val="center"/>
              <w:rPr>
                <w:rFonts w:ascii="Arial" w:hAnsi="Arial"/>
                <w:color w:val="000000"/>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F0070000">
            <w:pPr>
              <w:ind/>
              <w:jc w:val="center"/>
              <w:rPr>
                <w:rFonts w:ascii="Arial" w:hAnsi="Arial"/>
                <w:color w:val="000000"/>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center"/>
          </w:tcPr>
          <w:p w14:paraId="F1070000">
            <w:pPr>
              <w:ind/>
              <w:jc w:val="both"/>
              <w:rPr>
                <w:rFonts w:ascii="Arial" w:hAnsi="Arial"/>
                <w:color w:val="000000"/>
              </w:rPr>
            </w:pPr>
            <w:r>
              <w:rPr>
                <w:rFonts w:ascii="Arial" w:hAnsi="Arial"/>
              </w:rPr>
              <w:t>Мероприятие направленные на</w:t>
            </w:r>
            <w:r>
              <w:rPr>
                <w:rFonts w:ascii="Arial" w:hAnsi="Arial"/>
                <w:color w:val="000000"/>
              </w:rPr>
              <w:t xml:space="preserve"> развития социальной инфраструктуры </w:t>
            </w:r>
            <w:r>
              <w:rPr>
                <w:rFonts w:ascii="Arial" w:hAnsi="Arial"/>
              </w:rPr>
              <w:t>Миленинского сельсовета Фатежского района Курской области на 2017-2031 годы</w:t>
            </w:r>
          </w:p>
        </w:tc>
        <w:tc>
          <w:tcPr>
            <w:tcW w:type="dxa" w:w="556"/>
            <w:tcBorders>
              <w:top w:color="000000" w:sz="4" w:val="single"/>
              <w:left w:color="000000" w:sz="4" w:val="single"/>
              <w:bottom w:color="000000" w:sz="4" w:val="single"/>
              <w:right w:color="000000" w:sz="4" w:val="single"/>
            </w:tcBorders>
            <w:shd w:fill="FFFFFF" w:val="clear"/>
            <w:vAlign w:val="center"/>
          </w:tcPr>
          <w:p w14:paraId="F2070000">
            <w:pPr>
              <w:ind/>
              <w:jc w:val="center"/>
              <w:rPr>
                <w:rFonts w:ascii="Arial" w:hAnsi="Arial"/>
                <w:color w:val="000000"/>
              </w:rPr>
            </w:pPr>
            <w:r>
              <w:rPr>
                <w:rFonts w:ascii="Arial" w:hAnsi="Arial"/>
                <w:color w:val="000000"/>
              </w:rPr>
              <w:t>05</w:t>
            </w:r>
          </w:p>
        </w:tc>
        <w:tc>
          <w:tcPr>
            <w:tcW w:type="dxa" w:w="557"/>
            <w:tcBorders>
              <w:top w:color="000000" w:sz="4" w:val="single"/>
              <w:left w:color="000000" w:sz="4" w:val="single"/>
              <w:bottom w:color="000000" w:sz="4" w:val="single"/>
              <w:right w:color="000000" w:sz="4" w:val="single"/>
            </w:tcBorders>
            <w:shd w:fill="FFFFFF" w:val="clear"/>
            <w:vAlign w:val="center"/>
          </w:tcPr>
          <w:p w14:paraId="F3070000">
            <w:pPr>
              <w:ind/>
              <w:jc w:val="center"/>
              <w:rPr>
                <w:rFonts w:ascii="Arial" w:hAnsi="Arial"/>
                <w:color w:val="000000"/>
              </w:rPr>
            </w:pPr>
            <w:r>
              <w:rPr>
                <w:rFonts w:ascii="Arial" w:hAnsi="Arial"/>
                <w:color w:val="000000"/>
              </w:rPr>
              <w:t>03</w:t>
            </w:r>
          </w:p>
        </w:tc>
        <w:tc>
          <w:tcPr>
            <w:tcW w:type="dxa" w:w="1717"/>
            <w:tcBorders>
              <w:top w:color="000000" w:sz="4" w:val="single"/>
              <w:left w:color="000000" w:sz="4" w:val="single"/>
              <w:bottom w:color="000000" w:sz="4" w:val="single"/>
              <w:right w:color="000000" w:sz="4" w:val="single"/>
            </w:tcBorders>
            <w:shd w:fill="FFFFFF" w:val="clear"/>
            <w:vAlign w:val="center"/>
          </w:tcPr>
          <w:p w14:paraId="F4070000">
            <w:pPr>
              <w:ind/>
              <w:jc w:val="center"/>
              <w:rPr>
                <w:rFonts w:ascii="Arial" w:hAnsi="Arial"/>
                <w:color w:val="000000"/>
              </w:rPr>
            </w:pPr>
            <w:r>
              <w:rPr>
                <w:rFonts w:ascii="Arial" w:hAnsi="Arial"/>
                <w:color w:val="000000"/>
              </w:rPr>
              <w:t>07 2 00 00000</w:t>
            </w:r>
          </w:p>
        </w:tc>
        <w:tc>
          <w:tcPr>
            <w:tcW w:type="dxa" w:w="619"/>
            <w:tcBorders>
              <w:top w:color="000000" w:sz="4" w:val="single"/>
              <w:left w:color="000000" w:sz="4" w:val="single"/>
              <w:bottom w:color="000000" w:sz="4" w:val="single"/>
              <w:right w:color="000000" w:sz="4" w:val="single"/>
            </w:tcBorders>
            <w:shd w:fill="FFFFFF" w:val="clear"/>
            <w:vAlign w:val="center"/>
          </w:tcPr>
          <w:p w14:paraId="F5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F6070000">
            <w:pPr>
              <w:ind/>
              <w:jc w:val="center"/>
              <w:rPr>
                <w:rFonts w:ascii="Arial" w:hAnsi="Arial"/>
                <w:color w:val="000000"/>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F7070000">
            <w:pPr>
              <w:ind/>
              <w:jc w:val="center"/>
              <w:rPr>
                <w:rFonts w:ascii="Arial" w:hAnsi="Arial"/>
                <w:color w:val="000000"/>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center"/>
          </w:tcPr>
          <w:p w14:paraId="F8070000">
            <w:pPr>
              <w:ind/>
              <w:jc w:val="both"/>
              <w:rPr>
                <w:rFonts w:ascii="Arial" w:hAnsi="Arial"/>
                <w:color w:val="000000"/>
              </w:rPr>
            </w:pPr>
            <w:r>
              <w:rPr>
                <w:rFonts w:ascii="Arial" w:hAnsi="Arial"/>
              </w:rPr>
              <w:t>Создание условий для развития социальной и инженерной инфраструктуры муниципального образования</w:t>
            </w:r>
          </w:p>
        </w:tc>
        <w:tc>
          <w:tcPr>
            <w:tcW w:type="dxa" w:w="556"/>
            <w:tcBorders>
              <w:top w:color="000000" w:sz="4" w:val="single"/>
              <w:left w:color="000000" w:sz="4" w:val="single"/>
              <w:bottom w:color="000000" w:sz="4" w:val="single"/>
              <w:right w:color="000000" w:sz="4" w:val="single"/>
            </w:tcBorders>
            <w:shd w:fill="FFFFFF" w:val="clear"/>
            <w:vAlign w:val="center"/>
          </w:tcPr>
          <w:p w14:paraId="F9070000">
            <w:pPr>
              <w:ind/>
              <w:jc w:val="center"/>
              <w:rPr>
                <w:rFonts w:ascii="Arial" w:hAnsi="Arial"/>
                <w:color w:val="000000"/>
              </w:rPr>
            </w:pPr>
            <w:r>
              <w:rPr>
                <w:rFonts w:ascii="Arial" w:hAnsi="Arial"/>
                <w:color w:val="000000"/>
              </w:rPr>
              <w:t>05</w:t>
            </w:r>
          </w:p>
        </w:tc>
        <w:tc>
          <w:tcPr>
            <w:tcW w:type="dxa" w:w="557"/>
            <w:tcBorders>
              <w:top w:color="000000" w:sz="4" w:val="single"/>
              <w:left w:color="000000" w:sz="4" w:val="single"/>
              <w:bottom w:color="000000" w:sz="4" w:val="single"/>
              <w:right w:color="000000" w:sz="4" w:val="single"/>
            </w:tcBorders>
            <w:shd w:fill="FFFFFF" w:val="clear"/>
            <w:vAlign w:val="center"/>
          </w:tcPr>
          <w:p w14:paraId="FA070000">
            <w:pPr>
              <w:ind/>
              <w:jc w:val="center"/>
              <w:rPr>
                <w:rFonts w:ascii="Arial" w:hAnsi="Arial"/>
                <w:color w:val="000000"/>
              </w:rPr>
            </w:pPr>
            <w:r>
              <w:rPr>
                <w:rFonts w:ascii="Arial" w:hAnsi="Arial"/>
                <w:color w:val="000000"/>
              </w:rPr>
              <w:t>03</w:t>
            </w:r>
          </w:p>
        </w:tc>
        <w:tc>
          <w:tcPr>
            <w:tcW w:type="dxa" w:w="1717"/>
            <w:tcBorders>
              <w:top w:color="000000" w:sz="4" w:val="single"/>
              <w:left w:color="000000" w:sz="4" w:val="single"/>
              <w:bottom w:color="000000" w:sz="4" w:val="single"/>
              <w:right w:color="000000" w:sz="4" w:val="single"/>
            </w:tcBorders>
            <w:shd w:fill="FFFFFF" w:val="clear"/>
            <w:vAlign w:val="center"/>
          </w:tcPr>
          <w:p w14:paraId="FB070000">
            <w:pPr>
              <w:ind/>
              <w:jc w:val="center"/>
              <w:rPr>
                <w:rFonts w:ascii="Arial" w:hAnsi="Arial"/>
                <w:color w:val="000000"/>
              </w:rPr>
            </w:pPr>
            <w:r>
              <w:rPr>
                <w:rFonts w:ascii="Arial" w:hAnsi="Arial"/>
                <w:color w:val="000000"/>
              </w:rPr>
              <w:t>07 2 01 00000</w:t>
            </w:r>
          </w:p>
        </w:tc>
        <w:tc>
          <w:tcPr>
            <w:tcW w:type="dxa" w:w="619"/>
            <w:tcBorders>
              <w:top w:color="000000" w:sz="4" w:val="single"/>
              <w:left w:color="000000" w:sz="4" w:val="single"/>
              <w:bottom w:color="000000" w:sz="4" w:val="single"/>
              <w:right w:color="000000" w:sz="4" w:val="single"/>
            </w:tcBorders>
            <w:shd w:fill="FFFFFF" w:val="clear"/>
            <w:vAlign w:val="center"/>
          </w:tcPr>
          <w:p w14:paraId="FC07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FD070000">
            <w:pPr>
              <w:ind/>
              <w:jc w:val="center"/>
              <w:rPr>
                <w:rFonts w:ascii="Arial" w:hAnsi="Arial"/>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FE070000">
            <w:pPr>
              <w:ind/>
              <w:jc w:val="center"/>
              <w:rPr>
                <w:rFonts w:ascii="Arial" w:hAnsi="Arial"/>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FF07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00080000">
            <w:pPr>
              <w:ind/>
              <w:jc w:val="center"/>
              <w:rPr>
                <w:rFonts w:ascii="Arial" w:hAnsi="Arial"/>
                <w:color w:val="000000"/>
              </w:rPr>
            </w:pPr>
            <w:r>
              <w:rPr>
                <w:rFonts w:ascii="Arial" w:hAnsi="Arial"/>
                <w:color w:val="000000"/>
              </w:rPr>
              <w:t>05</w:t>
            </w:r>
          </w:p>
        </w:tc>
        <w:tc>
          <w:tcPr>
            <w:tcW w:type="dxa" w:w="557"/>
            <w:tcBorders>
              <w:top w:color="000000" w:sz="4" w:val="single"/>
              <w:left w:color="000000" w:sz="4" w:val="single"/>
              <w:bottom w:color="000000" w:sz="4" w:val="single"/>
              <w:right w:color="000000" w:sz="4" w:val="single"/>
            </w:tcBorders>
            <w:shd w:fill="FFFFFF" w:val="clear"/>
            <w:vAlign w:val="center"/>
          </w:tcPr>
          <w:p w14:paraId="01080000">
            <w:pPr>
              <w:ind/>
              <w:jc w:val="center"/>
              <w:rPr>
                <w:rFonts w:ascii="Arial" w:hAnsi="Arial"/>
                <w:color w:val="000000"/>
              </w:rPr>
            </w:pPr>
            <w:r>
              <w:rPr>
                <w:rFonts w:ascii="Arial" w:hAnsi="Arial"/>
                <w:color w:val="000000"/>
              </w:rPr>
              <w:t>03</w:t>
            </w:r>
          </w:p>
        </w:tc>
        <w:tc>
          <w:tcPr>
            <w:tcW w:type="dxa" w:w="1717"/>
            <w:tcBorders>
              <w:top w:color="000000" w:sz="4" w:val="single"/>
              <w:left w:color="000000" w:sz="4" w:val="single"/>
              <w:bottom w:color="000000" w:sz="4" w:val="single"/>
              <w:right w:color="000000" w:sz="4" w:val="single"/>
            </w:tcBorders>
            <w:shd w:fill="FFFFFF" w:val="clear"/>
            <w:vAlign w:val="center"/>
          </w:tcPr>
          <w:p w14:paraId="02080000">
            <w:pPr>
              <w:ind/>
              <w:jc w:val="center"/>
              <w:rPr>
                <w:rFonts w:ascii="Arial" w:hAnsi="Arial"/>
                <w:color w:val="000000"/>
              </w:rPr>
            </w:pPr>
            <w:r>
              <w:rPr>
                <w:rFonts w:ascii="Arial" w:hAnsi="Arial"/>
                <w:color w:val="000000"/>
              </w:rPr>
              <w:t>07 2 01</w:t>
            </w:r>
            <w:r>
              <w:rPr>
                <w:rFonts w:ascii="Arial" w:hAnsi="Arial"/>
                <w:color w:val="000000"/>
              </w:rPr>
              <w:t>С1417</w:t>
            </w:r>
          </w:p>
        </w:tc>
        <w:tc>
          <w:tcPr>
            <w:tcW w:type="dxa" w:w="619"/>
            <w:tcBorders>
              <w:top w:color="000000" w:sz="4" w:val="single"/>
              <w:left w:color="000000" w:sz="4" w:val="single"/>
              <w:bottom w:color="000000" w:sz="4" w:val="single"/>
              <w:right w:color="000000" w:sz="4" w:val="single"/>
            </w:tcBorders>
            <w:shd w:fill="FFFFFF" w:val="clear"/>
            <w:vAlign w:val="center"/>
          </w:tcPr>
          <w:p w14:paraId="0308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04080000">
            <w:pPr>
              <w:ind/>
              <w:jc w:val="center"/>
              <w:rPr>
                <w:rFonts w:ascii="Arial" w:hAnsi="Arial"/>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05080000">
            <w:pPr>
              <w:ind/>
              <w:jc w:val="center"/>
              <w:rPr>
                <w:rFonts w:ascii="Arial" w:hAnsi="Arial"/>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0608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07080000">
            <w:pPr>
              <w:ind/>
              <w:jc w:val="center"/>
              <w:rPr>
                <w:rFonts w:ascii="Arial" w:hAnsi="Arial"/>
                <w:color w:val="000000"/>
              </w:rPr>
            </w:pPr>
            <w:r>
              <w:rPr>
                <w:rFonts w:ascii="Arial" w:hAnsi="Arial"/>
                <w:color w:val="000000"/>
              </w:rPr>
              <w:t>05</w:t>
            </w:r>
          </w:p>
        </w:tc>
        <w:tc>
          <w:tcPr>
            <w:tcW w:type="dxa" w:w="557"/>
            <w:tcBorders>
              <w:top w:color="000000" w:sz="4" w:val="single"/>
              <w:left w:color="000000" w:sz="4" w:val="single"/>
              <w:bottom w:color="000000" w:sz="4" w:val="single"/>
              <w:right w:color="000000" w:sz="4" w:val="single"/>
            </w:tcBorders>
            <w:shd w:fill="FFFFFF" w:val="clear"/>
            <w:vAlign w:val="center"/>
          </w:tcPr>
          <w:p w14:paraId="08080000">
            <w:pPr>
              <w:ind/>
              <w:jc w:val="center"/>
              <w:rPr>
                <w:rFonts w:ascii="Arial" w:hAnsi="Arial"/>
                <w:color w:val="000000"/>
              </w:rPr>
            </w:pPr>
            <w:r>
              <w:rPr>
                <w:rFonts w:ascii="Arial" w:hAnsi="Arial"/>
                <w:color w:val="000000"/>
              </w:rPr>
              <w:t>03</w:t>
            </w:r>
          </w:p>
        </w:tc>
        <w:tc>
          <w:tcPr>
            <w:tcW w:type="dxa" w:w="1717"/>
            <w:tcBorders>
              <w:top w:color="000000" w:sz="4" w:val="single"/>
              <w:left w:color="000000" w:sz="4" w:val="single"/>
              <w:bottom w:color="000000" w:sz="4" w:val="single"/>
              <w:right w:color="000000" w:sz="4" w:val="single"/>
            </w:tcBorders>
            <w:shd w:fill="FFFFFF" w:val="clear"/>
            <w:vAlign w:val="center"/>
          </w:tcPr>
          <w:p w14:paraId="09080000">
            <w:pPr>
              <w:ind/>
              <w:jc w:val="center"/>
              <w:rPr>
                <w:rFonts w:ascii="Arial" w:hAnsi="Arial"/>
                <w:color w:val="000000"/>
              </w:rPr>
            </w:pPr>
            <w:r>
              <w:rPr>
                <w:rFonts w:ascii="Arial" w:hAnsi="Arial"/>
                <w:color w:val="000000"/>
              </w:rPr>
              <w:t>07 2 01</w:t>
            </w:r>
            <w:r>
              <w:rPr>
                <w:rFonts w:ascii="Arial" w:hAnsi="Arial"/>
                <w:color w:val="000000"/>
              </w:rPr>
              <w:t>С1417</w:t>
            </w:r>
          </w:p>
        </w:tc>
        <w:tc>
          <w:tcPr>
            <w:tcW w:type="dxa" w:w="619"/>
            <w:tcBorders>
              <w:top w:color="000000" w:sz="4" w:val="single"/>
              <w:left w:color="000000" w:sz="4" w:val="single"/>
              <w:bottom w:color="000000" w:sz="4" w:val="single"/>
              <w:right w:color="000000" w:sz="4" w:val="single"/>
            </w:tcBorders>
            <w:shd w:fill="FFFFFF" w:val="clear"/>
            <w:vAlign w:val="center"/>
          </w:tcPr>
          <w:p w14:paraId="0A08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0B080000">
            <w:pPr>
              <w:ind/>
              <w:jc w:val="center"/>
              <w:rPr>
                <w:rFonts w:ascii="Arial" w:hAnsi="Arial"/>
                <w:color w:val="000000"/>
              </w:rPr>
            </w:pPr>
            <w:r>
              <w:rPr>
                <w:rFonts w:ascii="Arial" w:hAnsi="Arial"/>
                <w:color w:val="000000"/>
              </w:rPr>
              <w:t>1 000,0</w:t>
            </w:r>
          </w:p>
        </w:tc>
        <w:tc>
          <w:tcPr>
            <w:tcW w:type="dxa" w:w="1453"/>
            <w:tcBorders>
              <w:top w:color="000000" w:sz="4" w:val="single"/>
              <w:left w:color="000000" w:sz="4" w:val="single"/>
              <w:bottom w:color="000000" w:sz="4" w:val="single"/>
              <w:right w:color="000000" w:sz="4" w:val="single"/>
            </w:tcBorders>
            <w:shd w:fill="FFFFFF" w:val="clear"/>
            <w:vAlign w:val="center"/>
          </w:tcPr>
          <w:p w14:paraId="0C080000">
            <w:pPr>
              <w:ind/>
              <w:jc w:val="center"/>
              <w:rPr>
                <w:rFonts w:ascii="Arial" w:hAnsi="Arial"/>
                <w:color w:val="000000"/>
              </w:rPr>
            </w:pPr>
            <w:r>
              <w:rPr>
                <w:rFonts w:ascii="Arial" w:hAnsi="Arial"/>
                <w:color w:val="000000"/>
              </w:rPr>
              <w:t>1 000,0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center"/>
          </w:tcPr>
          <w:p w14:paraId="0D080000">
            <w:pPr>
              <w:ind/>
              <w:jc w:val="both"/>
              <w:rPr>
                <w:rFonts w:ascii="Arial" w:hAnsi="Arial"/>
                <w:color w:val="000000"/>
              </w:rPr>
            </w:pPr>
            <w:r>
              <w:rPr>
                <w:rFonts w:ascii="Arial" w:hAnsi="Arial"/>
                <w:color w:val="000000"/>
              </w:rPr>
              <w:t>Культура</w:t>
            </w:r>
            <w:r>
              <w:rPr>
                <w:rFonts w:ascii="Arial" w:hAnsi="Arial"/>
                <w:b w:val="1"/>
                <w:color w:val="000000"/>
              </w:rPr>
              <w:t xml:space="preserve">, </w:t>
            </w:r>
            <w:r>
              <w:rPr>
                <w:rFonts w:ascii="Arial" w:hAnsi="Arial"/>
                <w:color w:val="000000"/>
              </w:rPr>
              <w:t>кинематография</w:t>
            </w:r>
            <w:r>
              <w:rPr>
                <w:rFonts w:ascii="Arial" w:hAnsi="Arial"/>
                <w:b w:val="1"/>
                <w:color w:val="000000"/>
              </w:rPr>
              <w:t xml:space="preserve"> </w:t>
            </w:r>
          </w:p>
        </w:tc>
        <w:tc>
          <w:tcPr>
            <w:tcW w:type="dxa" w:w="556"/>
            <w:tcBorders>
              <w:top w:color="000000" w:sz="4" w:val="single"/>
              <w:left w:color="000000" w:sz="4" w:val="single"/>
              <w:bottom w:color="000000" w:sz="4" w:val="single"/>
              <w:right w:color="000000" w:sz="4" w:val="single"/>
            </w:tcBorders>
            <w:shd w:fill="FFFFFF" w:val="clear"/>
            <w:vAlign w:val="center"/>
          </w:tcPr>
          <w:p w14:paraId="0E080000">
            <w:pPr>
              <w:ind/>
              <w:jc w:val="center"/>
              <w:rPr>
                <w:rFonts w:ascii="Arial" w:hAnsi="Arial"/>
                <w:color w:val="000000"/>
              </w:rPr>
            </w:pPr>
            <w:r>
              <w:rPr>
                <w:rFonts w:ascii="Arial" w:hAnsi="Arial"/>
                <w:color w:val="000000"/>
              </w:rPr>
              <w:t>08</w:t>
            </w:r>
          </w:p>
        </w:tc>
        <w:tc>
          <w:tcPr>
            <w:tcW w:type="dxa" w:w="557"/>
            <w:tcBorders>
              <w:top w:color="000000" w:sz="4" w:val="single"/>
              <w:left w:color="000000" w:sz="4" w:val="single"/>
              <w:bottom w:color="000000" w:sz="4" w:val="single"/>
              <w:right w:color="000000" w:sz="4" w:val="single"/>
            </w:tcBorders>
            <w:shd w:fill="FFFFFF" w:val="clear"/>
            <w:vAlign w:val="center"/>
          </w:tcPr>
          <w:p w14:paraId="0F080000">
            <w:pPr>
              <w:ind/>
              <w:jc w:val="center"/>
              <w:rPr>
                <w:rFonts w:ascii="Arial" w:hAnsi="Arial"/>
                <w:color w:val="000000"/>
              </w:rPr>
            </w:pPr>
          </w:p>
        </w:tc>
        <w:tc>
          <w:tcPr>
            <w:tcW w:type="dxa" w:w="1717"/>
            <w:tcBorders>
              <w:top w:color="000000" w:sz="4" w:val="single"/>
              <w:left w:color="000000" w:sz="4" w:val="single"/>
              <w:bottom w:color="000000" w:sz="4" w:val="single"/>
              <w:right w:color="000000" w:sz="4" w:val="single"/>
            </w:tcBorders>
            <w:shd w:fill="FFFFFF" w:val="clear"/>
            <w:vAlign w:val="center"/>
          </w:tcPr>
          <w:p w14:paraId="1008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11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12080000">
            <w:pPr>
              <w:ind/>
              <w:jc w:val="center"/>
              <w:rPr>
                <w:rFonts w:ascii="Arial" w:hAnsi="Arial"/>
                <w:color w:val="000000"/>
              </w:rPr>
            </w:pPr>
            <w:r>
              <w:rPr>
                <w:rFonts w:ascii="Arial" w:hAnsi="Arial"/>
                <w:color w:val="000000"/>
              </w:rPr>
              <w:t>23 000,0</w:t>
            </w:r>
          </w:p>
        </w:tc>
        <w:tc>
          <w:tcPr>
            <w:tcW w:type="dxa" w:w="1453"/>
            <w:tcBorders>
              <w:top w:color="000000" w:sz="4" w:val="single"/>
              <w:left w:color="000000" w:sz="4" w:val="single"/>
              <w:bottom w:color="000000" w:sz="4" w:val="single"/>
              <w:right w:color="000000" w:sz="4" w:val="single"/>
            </w:tcBorders>
            <w:shd w:fill="FFFFFF" w:val="clear"/>
            <w:vAlign w:val="center"/>
          </w:tcPr>
          <w:p w14:paraId="13080000">
            <w:pPr>
              <w:ind/>
              <w:jc w:val="center"/>
              <w:rPr>
                <w:rFonts w:ascii="Arial" w:hAnsi="Arial"/>
              </w:rPr>
            </w:pPr>
            <w:r>
              <w:rPr>
                <w:rFonts w:ascii="Arial" w:hAnsi="Arial"/>
                <w:color w:val="000000"/>
              </w:rPr>
              <w:t>23 000,0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center"/>
          </w:tcPr>
          <w:p w14:paraId="14080000">
            <w:pPr>
              <w:ind/>
              <w:jc w:val="both"/>
              <w:rPr>
                <w:rFonts w:ascii="Arial" w:hAnsi="Arial"/>
                <w:color w:val="000000"/>
              </w:rPr>
            </w:pPr>
            <w:r>
              <w:rPr>
                <w:rFonts w:ascii="Arial" w:hAnsi="Arial"/>
                <w:color w:val="000000"/>
              </w:rPr>
              <w:t>Культура</w:t>
            </w:r>
          </w:p>
        </w:tc>
        <w:tc>
          <w:tcPr>
            <w:tcW w:type="dxa" w:w="556"/>
            <w:tcBorders>
              <w:top w:color="000000" w:sz="4" w:val="single"/>
              <w:left w:color="000000" w:sz="4" w:val="single"/>
              <w:bottom w:color="000000" w:sz="4" w:val="single"/>
              <w:right w:color="000000" w:sz="4" w:val="single"/>
            </w:tcBorders>
            <w:shd w:fill="FFFFFF" w:val="clear"/>
            <w:vAlign w:val="center"/>
          </w:tcPr>
          <w:p w14:paraId="15080000">
            <w:pPr>
              <w:ind/>
              <w:jc w:val="center"/>
              <w:rPr>
                <w:rFonts w:ascii="Arial" w:hAnsi="Arial"/>
                <w:color w:val="000000"/>
              </w:rPr>
            </w:pPr>
            <w:r>
              <w:rPr>
                <w:rFonts w:ascii="Arial" w:hAnsi="Arial"/>
                <w:color w:val="000000"/>
              </w:rPr>
              <w:t>08</w:t>
            </w:r>
          </w:p>
        </w:tc>
        <w:tc>
          <w:tcPr>
            <w:tcW w:type="dxa" w:w="557"/>
            <w:tcBorders>
              <w:top w:color="000000" w:sz="4" w:val="single"/>
              <w:left w:color="000000" w:sz="4" w:val="single"/>
              <w:bottom w:color="000000" w:sz="4" w:val="single"/>
              <w:right w:color="000000" w:sz="4" w:val="single"/>
            </w:tcBorders>
            <w:shd w:fill="FFFFFF" w:val="clear"/>
            <w:vAlign w:val="center"/>
          </w:tcPr>
          <w:p w14:paraId="16080000">
            <w:pPr>
              <w:ind/>
              <w:jc w:val="center"/>
              <w:rPr>
                <w:rFonts w:ascii="Arial" w:hAnsi="Arial"/>
                <w:color w:val="000000"/>
              </w:rPr>
            </w:pPr>
            <w:r>
              <w:rPr>
                <w:rFonts w:ascii="Arial" w:hAnsi="Arial"/>
                <w:color w:val="000000"/>
              </w:rPr>
              <w:t>01</w:t>
            </w:r>
          </w:p>
        </w:tc>
        <w:tc>
          <w:tcPr>
            <w:tcW w:type="dxa" w:w="1717"/>
            <w:tcBorders>
              <w:top w:color="000000" w:sz="4" w:val="single"/>
              <w:left w:color="000000" w:sz="4" w:val="single"/>
              <w:bottom w:color="000000" w:sz="4" w:val="single"/>
              <w:right w:color="000000" w:sz="4" w:val="single"/>
            </w:tcBorders>
            <w:shd w:fill="FFFFFF" w:val="clear"/>
            <w:vAlign w:val="center"/>
          </w:tcPr>
          <w:p w14:paraId="1708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18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19080000">
            <w:pPr>
              <w:ind/>
              <w:jc w:val="center"/>
              <w:rPr>
                <w:rFonts w:ascii="Arial" w:hAnsi="Arial"/>
              </w:rPr>
            </w:pPr>
            <w:r>
              <w:rPr>
                <w:rFonts w:ascii="Arial" w:hAnsi="Arial"/>
                <w:color w:val="000000"/>
              </w:rPr>
              <w:t>23 000,0</w:t>
            </w:r>
          </w:p>
        </w:tc>
        <w:tc>
          <w:tcPr>
            <w:tcW w:type="dxa" w:w="1453"/>
            <w:tcBorders>
              <w:top w:color="000000" w:sz="4" w:val="single"/>
              <w:left w:color="000000" w:sz="4" w:val="single"/>
              <w:bottom w:color="000000" w:sz="4" w:val="single"/>
              <w:right w:color="000000" w:sz="4" w:val="single"/>
            </w:tcBorders>
            <w:shd w:fill="FFFFFF" w:val="clear"/>
            <w:vAlign w:val="center"/>
          </w:tcPr>
          <w:p w14:paraId="1A080000">
            <w:pPr>
              <w:ind/>
              <w:jc w:val="center"/>
              <w:rPr>
                <w:rFonts w:ascii="Arial" w:hAnsi="Arial"/>
              </w:rPr>
            </w:pPr>
            <w:r>
              <w:rPr>
                <w:rFonts w:ascii="Arial" w:hAnsi="Arial"/>
                <w:color w:val="000000"/>
              </w:rPr>
              <w:t>23 000,0</w:t>
            </w:r>
          </w:p>
        </w:tc>
      </w:tr>
      <w:tr>
        <w:trPr>
          <w:trHeight w:hRule="atLeast" w:val="352"/>
        </w:trPr>
        <w:tc>
          <w:tcPr>
            <w:tcW w:type="dxa" w:w="3851"/>
            <w:tcBorders>
              <w:top w:color="000000" w:sz="4" w:val="single"/>
              <w:left w:color="000000" w:sz="4" w:val="single"/>
              <w:bottom w:color="000000" w:sz="4" w:val="single"/>
              <w:right w:color="000000" w:sz="4" w:val="single"/>
            </w:tcBorders>
            <w:shd w:fill="FFFFFF" w:val="clear"/>
          </w:tcPr>
          <w:p w14:paraId="1B080000">
            <w:pPr>
              <w:ind/>
              <w:jc w:val="both"/>
              <w:rPr>
                <w:rFonts w:ascii="Arial" w:hAnsi="Arial"/>
                <w:color w:val="000000"/>
              </w:rPr>
            </w:pPr>
            <w:r>
              <w:rPr>
                <w:rFonts w:ascii="Arial" w:hAnsi="Arial"/>
                <w:color w:val="000000"/>
              </w:rPr>
              <w:t>Муниципальная программа «Развитие культуры»</w:t>
            </w:r>
          </w:p>
        </w:tc>
        <w:tc>
          <w:tcPr>
            <w:tcW w:type="dxa" w:w="556"/>
            <w:tcBorders>
              <w:top w:color="000000" w:sz="4" w:val="single"/>
              <w:left w:color="000000" w:sz="4" w:val="single"/>
              <w:bottom w:color="000000" w:sz="4" w:val="single"/>
              <w:right w:color="000000" w:sz="4" w:val="single"/>
            </w:tcBorders>
            <w:shd w:fill="FFFFFF" w:val="clear"/>
            <w:vAlign w:val="center"/>
          </w:tcPr>
          <w:p w14:paraId="1C080000">
            <w:pPr>
              <w:ind/>
              <w:jc w:val="center"/>
              <w:rPr>
                <w:rFonts w:ascii="Arial" w:hAnsi="Arial"/>
                <w:color w:val="000000"/>
              </w:rPr>
            </w:pPr>
            <w:r>
              <w:rPr>
                <w:rFonts w:ascii="Arial" w:hAnsi="Arial"/>
                <w:color w:val="000000"/>
              </w:rPr>
              <w:t>08</w:t>
            </w:r>
          </w:p>
        </w:tc>
        <w:tc>
          <w:tcPr>
            <w:tcW w:type="dxa" w:w="557"/>
            <w:tcBorders>
              <w:top w:color="000000" w:sz="4" w:val="single"/>
              <w:left w:color="000000" w:sz="4" w:val="single"/>
              <w:bottom w:color="000000" w:sz="4" w:val="single"/>
              <w:right w:color="000000" w:sz="4" w:val="single"/>
            </w:tcBorders>
            <w:shd w:fill="FFFFFF" w:val="clear"/>
            <w:vAlign w:val="center"/>
          </w:tcPr>
          <w:p w14:paraId="1D080000">
            <w:pPr>
              <w:ind/>
              <w:jc w:val="center"/>
              <w:rPr>
                <w:rFonts w:ascii="Arial" w:hAnsi="Arial"/>
                <w:color w:val="000000"/>
              </w:rPr>
            </w:pPr>
            <w:r>
              <w:rPr>
                <w:rFonts w:ascii="Arial" w:hAnsi="Arial"/>
                <w:color w:val="000000"/>
              </w:rPr>
              <w:t>01</w:t>
            </w:r>
          </w:p>
        </w:tc>
        <w:tc>
          <w:tcPr>
            <w:tcW w:type="dxa" w:w="1717"/>
            <w:tcBorders>
              <w:top w:color="000000" w:sz="4" w:val="single"/>
              <w:left w:color="000000" w:sz="4" w:val="single"/>
              <w:bottom w:color="000000" w:sz="4" w:val="single"/>
              <w:right w:color="000000" w:sz="4" w:val="single"/>
            </w:tcBorders>
            <w:shd w:fill="FFFFFF" w:val="clear"/>
            <w:vAlign w:val="center"/>
          </w:tcPr>
          <w:p w14:paraId="1E080000">
            <w:pPr>
              <w:ind/>
              <w:jc w:val="center"/>
              <w:rPr>
                <w:rFonts w:ascii="Arial" w:hAnsi="Arial"/>
                <w:color w:val="000000"/>
              </w:rPr>
            </w:pPr>
            <w:r>
              <w:rPr>
                <w:rFonts w:ascii="Arial" w:hAnsi="Arial"/>
                <w:color w:val="000000"/>
              </w:rPr>
              <w:t>0</w:t>
            </w:r>
            <w:r>
              <w:rPr>
                <w:rFonts w:ascii="Arial" w:hAnsi="Arial"/>
                <w:color w:val="000000"/>
              </w:rPr>
              <w:t xml:space="preserve">1 0 00 </w:t>
            </w:r>
            <w:r>
              <w:rPr>
                <w:rFonts w:ascii="Arial" w:hAnsi="Arial"/>
                <w:color w:val="000000"/>
              </w:rPr>
              <w:t>00000</w:t>
            </w:r>
          </w:p>
        </w:tc>
        <w:tc>
          <w:tcPr>
            <w:tcW w:type="dxa" w:w="619"/>
            <w:tcBorders>
              <w:top w:color="000000" w:sz="4" w:val="single"/>
              <w:left w:color="000000" w:sz="4" w:val="single"/>
              <w:bottom w:color="000000" w:sz="4" w:val="single"/>
              <w:right w:color="000000" w:sz="4" w:val="single"/>
            </w:tcBorders>
            <w:shd w:fill="FFFFFF" w:val="clear"/>
            <w:vAlign w:val="center"/>
          </w:tcPr>
          <w:p w14:paraId="1F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20080000">
            <w:pPr>
              <w:ind/>
              <w:jc w:val="center"/>
              <w:rPr>
                <w:rFonts w:ascii="Arial" w:hAnsi="Arial"/>
              </w:rPr>
            </w:pPr>
            <w:r>
              <w:rPr>
                <w:rFonts w:ascii="Arial" w:hAnsi="Arial"/>
                <w:color w:val="000000"/>
              </w:rPr>
              <w:t>23 000,0</w:t>
            </w:r>
          </w:p>
        </w:tc>
        <w:tc>
          <w:tcPr>
            <w:tcW w:type="dxa" w:w="1453"/>
            <w:tcBorders>
              <w:top w:color="000000" w:sz="4" w:val="single"/>
              <w:left w:color="000000" w:sz="4" w:val="single"/>
              <w:bottom w:color="000000" w:sz="4" w:val="single"/>
              <w:right w:color="000000" w:sz="4" w:val="single"/>
            </w:tcBorders>
            <w:shd w:fill="FFFFFF" w:val="clear"/>
            <w:vAlign w:val="center"/>
          </w:tcPr>
          <w:p w14:paraId="21080000">
            <w:pPr>
              <w:ind/>
              <w:jc w:val="center"/>
              <w:rPr>
                <w:rFonts w:ascii="Arial" w:hAnsi="Arial"/>
              </w:rPr>
            </w:pPr>
            <w:r>
              <w:rPr>
                <w:rFonts w:ascii="Arial" w:hAnsi="Arial"/>
                <w:color w:val="000000"/>
              </w:rPr>
              <w:t>23 000,0</w:t>
            </w:r>
          </w:p>
        </w:tc>
      </w:tr>
      <w:tr>
        <w:trPr>
          <w:trHeight w:hRule="atLeast" w:val="827"/>
        </w:trPr>
        <w:tc>
          <w:tcPr>
            <w:tcW w:type="dxa" w:w="3851"/>
            <w:tcBorders>
              <w:top w:color="000000" w:sz="4" w:val="single"/>
              <w:left w:color="000000" w:sz="4" w:val="single"/>
              <w:bottom w:color="000000" w:sz="4" w:val="single"/>
              <w:right w:color="000000" w:sz="4" w:val="single"/>
            </w:tcBorders>
            <w:shd w:fill="FFFFFF" w:val="clear"/>
          </w:tcPr>
          <w:p w14:paraId="22080000">
            <w:pPr>
              <w:ind/>
              <w:jc w:val="both"/>
              <w:rPr>
                <w:rFonts w:ascii="Arial" w:hAnsi="Arial"/>
                <w:color w:val="000000"/>
              </w:rPr>
            </w:pPr>
            <w:r>
              <w:rPr>
                <w:rFonts w:ascii="Arial" w:hAnsi="Arial"/>
                <w:color w:val="000000"/>
              </w:rPr>
              <w:t>Подпрограмма «Искусство» муниципальной программы «Развитие культуры» в Миленинском сельсовете Фатежского района Курской области</w:t>
            </w:r>
          </w:p>
        </w:tc>
        <w:tc>
          <w:tcPr>
            <w:tcW w:type="dxa" w:w="556"/>
            <w:tcBorders>
              <w:top w:color="000000" w:sz="4" w:val="single"/>
              <w:left w:color="000000" w:sz="4" w:val="single"/>
              <w:bottom w:color="000000" w:sz="4" w:val="single"/>
              <w:right w:color="000000" w:sz="4" w:val="single"/>
            </w:tcBorders>
            <w:shd w:fill="FFFFFF" w:val="clear"/>
            <w:vAlign w:val="center"/>
          </w:tcPr>
          <w:p w14:paraId="23080000">
            <w:pPr>
              <w:ind/>
              <w:jc w:val="center"/>
              <w:rPr>
                <w:rFonts w:ascii="Arial" w:hAnsi="Arial"/>
                <w:color w:val="000000"/>
              </w:rPr>
            </w:pPr>
            <w:r>
              <w:rPr>
                <w:rFonts w:ascii="Arial" w:hAnsi="Arial"/>
                <w:color w:val="000000"/>
              </w:rPr>
              <w:t>08</w:t>
            </w:r>
          </w:p>
        </w:tc>
        <w:tc>
          <w:tcPr>
            <w:tcW w:type="dxa" w:w="557"/>
            <w:tcBorders>
              <w:top w:color="000000" w:sz="4" w:val="single"/>
              <w:left w:color="000000" w:sz="4" w:val="single"/>
              <w:bottom w:color="000000" w:sz="4" w:val="single"/>
              <w:right w:color="000000" w:sz="4" w:val="single"/>
            </w:tcBorders>
            <w:shd w:fill="FFFFFF" w:val="clear"/>
            <w:vAlign w:val="center"/>
          </w:tcPr>
          <w:p w14:paraId="24080000">
            <w:pPr>
              <w:ind/>
              <w:jc w:val="center"/>
              <w:rPr>
                <w:rFonts w:ascii="Arial" w:hAnsi="Arial"/>
                <w:color w:val="000000"/>
              </w:rPr>
            </w:pPr>
            <w:r>
              <w:rPr>
                <w:rFonts w:ascii="Arial" w:hAnsi="Arial"/>
                <w:color w:val="000000"/>
              </w:rPr>
              <w:t>01</w:t>
            </w:r>
          </w:p>
        </w:tc>
        <w:tc>
          <w:tcPr>
            <w:tcW w:type="dxa" w:w="1717"/>
            <w:tcBorders>
              <w:top w:color="000000" w:sz="4" w:val="single"/>
              <w:left w:color="000000" w:sz="4" w:val="single"/>
              <w:bottom w:color="000000" w:sz="4" w:val="single"/>
              <w:right w:color="000000" w:sz="4" w:val="single"/>
            </w:tcBorders>
            <w:shd w:fill="FFFFFF" w:val="clear"/>
            <w:vAlign w:val="center"/>
          </w:tcPr>
          <w:p w14:paraId="25080000">
            <w:pPr>
              <w:ind/>
              <w:jc w:val="center"/>
              <w:rPr>
                <w:rFonts w:ascii="Arial" w:hAnsi="Arial"/>
                <w:color w:val="000000"/>
              </w:rPr>
            </w:pPr>
            <w:r>
              <w:rPr>
                <w:rFonts w:ascii="Arial" w:hAnsi="Arial"/>
                <w:color w:val="000000"/>
              </w:rPr>
              <w:t>0</w:t>
            </w:r>
            <w:r>
              <w:rPr>
                <w:rFonts w:ascii="Arial" w:hAnsi="Arial"/>
                <w:color w:val="000000"/>
              </w:rPr>
              <w:t xml:space="preserve">1 2 00 </w:t>
            </w:r>
            <w:r>
              <w:rPr>
                <w:rFonts w:ascii="Arial" w:hAnsi="Arial"/>
                <w:color w:val="000000"/>
              </w:rPr>
              <w:t>00000</w:t>
            </w:r>
          </w:p>
        </w:tc>
        <w:tc>
          <w:tcPr>
            <w:tcW w:type="dxa" w:w="619"/>
            <w:tcBorders>
              <w:top w:color="000000" w:sz="4" w:val="single"/>
              <w:left w:color="000000" w:sz="4" w:val="single"/>
              <w:bottom w:color="000000" w:sz="4" w:val="single"/>
              <w:right w:color="000000" w:sz="4" w:val="single"/>
            </w:tcBorders>
            <w:shd w:fill="FFFFFF" w:val="clear"/>
            <w:vAlign w:val="center"/>
          </w:tcPr>
          <w:p w14:paraId="26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27080000">
            <w:pPr>
              <w:ind/>
              <w:jc w:val="center"/>
              <w:rPr>
                <w:rFonts w:ascii="Arial" w:hAnsi="Arial"/>
              </w:rPr>
            </w:pPr>
            <w:r>
              <w:rPr>
                <w:rFonts w:ascii="Arial" w:hAnsi="Arial"/>
                <w:color w:val="000000"/>
              </w:rPr>
              <w:t>23 000,0</w:t>
            </w:r>
          </w:p>
        </w:tc>
        <w:tc>
          <w:tcPr>
            <w:tcW w:type="dxa" w:w="1453"/>
            <w:tcBorders>
              <w:top w:color="000000" w:sz="4" w:val="single"/>
              <w:left w:color="000000" w:sz="4" w:val="single"/>
              <w:bottom w:color="000000" w:sz="4" w:val="single"/>
              <w:right w:color="000000" w:sz="4" w:val="single"/>
            </w:tcBorders>
            <w:shd w:fill="FFFFFF" w:val="clear"/>
            <w:vAlign w:val="center"/>
          </w:tcPr>
          <w:p w14:paraId="28080000">
            <w:pPr>
              <w:ind/>
              <w:jc w:val="center"/>
              <w:rPr>
                <w:rFonts w:ascii="Arial" w:hAnsi="Arial"/>
              </w:rPr>
            </w:pPr>
            <w:r>
              <w:rPr>
                <w:rFonts w:ascii="Arial" w:hAnsi="Arial"/>
                <w:color w:val="000000"/>
              </w:rPr>
              <w:t>23 000,0</w:t>
            </w:r>
          </w:p>
        </w:tc>
      </w:tr>
      <w:tr>
        <w:trPr>
          <w:trHeight w:hRule="atLeast" w:val="507"/>
        </w:trPr>
        <w:tc>
          <w:tcPr>
            <w:tcW w:type="dxa" w:w="3851"/>
            <w:tcBorders>
              <w:top w:color="000000" w:sz="4" w:val="single"/>
              <w:left w:color="000000" w:sz="4" w:val="single"/>
              <w:bottom w:color="000000" w:sz="4" w:val="single"/>
              <w:right w:color="000000" w:sz="4" w:val="single"/>
            </w:tcBorders>
            <w:shd w:fill="FFFFFF" w:val="clear"/>
          </w:tcPr>
          <w:p w14:paraId="29080000">
            <w:pPr>
              <w:ind/>
              <w:jc w:val="both"/>
              <w:rPr>
                <w:rFonts w:ascii="Arial" w:hAnsi="Arial"/>
                <w:color w:val="000000"/>
              </w:rPr>
            </w:pPr>
            <w:r>
              <w:rPr>
                <w:rFonts w:ascii="Arial" w:hAnsi="Arial"/>
                <w:color w:val="000000"/>
              </w:rPr>
              <w:t>Основное мероприятие «Организация культурно-досуговой деятельности»</w:t>
            </w:r>
          </w:p>
        </w:tc>
        <w:tc>
          <w:tcPr>
            <w:tcW w:type="dxa" w:w="556"/>
            <w:tcBorders>
              <w:top w:color="000000" w:sz="4" w:val="single"/>
              <w:left w:color="000000" w:sz="4" w:val="single"/>
              <w:bottom w:color="000000" w:sz="4" w:val="single"/>
              <w:right w:color="000000" w:sz="4" w:val="single"/>
            </w:tcBorders>
            <w:shd w:fill="FFFFFF" w:val="clear"/>
            <w:vAlign w:val="center"/>
          </w:tcPr>
          <w:p w14:paraId="2A080000">
            <w:pPr>
              <w:ind/>
              <w:jc w:val="center"/>
              <w:rPr>
                <w:rFonts w:ascii="Arial" w:hAnsi="Arial"/>
                <w:color w:val="000000"/>
              </w:rPr>
            </w:pPr>
            <w:r>
              <w:rPr>
                <w:rFonts w:ascii="Arial" w:hAnsi="Arial"/>
                <w:color w:val="000000"/>
              </w:rPr>
              <w:t>08</w:t>
            </w:r>
          </w:p>
        </w:tc>
        <w:tc>
          <w:tcPr>
            <w:tcW w:type="dxa" w:w="557"/>
            <w:tcBorders>
              <w:top w:color="000000" w:sz="4" w:val="single"/>
              <w:left w:color="000000" w:sz="4" w:val="single"/>
              <w:bottom w:color="000000" w:sz="4" w:val="single"/>
              <w:right w:color="000000" w:sz="4" w:val="single"/>
            </w:tcBorders>
            <w:shd w:fill="FFFFFF" w:val="clear"/>
            <w:vAlign w:val="center"/>
          </w:tcPr>
          <w:p w14:paraId="2B080000">
            <w:pPr>
              <w:ind/>
              <w:jc w:val="center"/>
              <w:rPr>
                <w:rFonts w:ascii="Arial" w:hAnsi="Arial"/>
                <w:color w:val="000000"/>
              </w:rPr>
            </w:pPr>
            <w:r>
              <w:rPr>
                <w:rFonts w:ascii="Arial" w:hAnsi="Arial"/>
                <w:color w:val="000000"/>
              </w:rPr>
              <w:t>01</w:t>
            </w:r>
          </w:p>
        </w:tc>
        <w:tc>
          <w:tcPr>
            <w:tcW w:type="dxa" w:w="1717"/>
            <w:tcBorders>
              <w:top w:color="000000" w:sz="4" w:val="single"/>
              <w:left w:color="000000" w:sz="4" w:val="single"/>
              <w:bottom w:color="000000" w:sz="4" w:val="single"/>
              <w:right w:color="000000" w:sz="4" w:val="single"/>
            </w:tcBorders>
            <w:shd w:fill="FFFFFF" w:val="clear"/>
            <w:vAlign w:val="center"/>
          </w:tcPr>
          <w:p w14:paraId="2C080000">
            <w:pPr>
              <w:ind/>
              <w:jc w:val="center"/>
              <w:rPr>
                <w:rFonts w:ascii="Arial" w:hAnsi="Arial"/>
                <w:color w:val="000000"/>
              </w:rPr>
            </w:pPr>
            <w:r>
              <w:rPr>
                <w:rFonts w:ascii="Arial" w:hAnsi="Arial"/>
                <w:color w:val="000000"/>
              </w:rPr>
              <w:t>0</w:t>
            </w:r>
            <w:r>
              <w:rPr>
                <w:rFonts w:ascii="Arial" w:hAnsi="Arial"/>
                <w:color w:val="000000"/>
              </w:rPr>
              <w:t xml:space="preserve">1 2 01 </w:t>
            </w:r>
            <w:r>
              <w:rPr>
                <w:rFonts w:ascii="Arial" w:hAnsi="Arial"/>
                <w:color w:val="000000"/>
              </w:rPr>
              <w:t>00000</w:t>
            </w:r>
          </w:p>
        </w:tc>
        <w:tc>
          <w:tcPr>
            <w:tcW w:type="dxa" w:w="619"/>
            <w:tcBorders>
              <w:top w:color="000000" w:sz="4" w:val="single"/>
              <w:left w:color="000000" w:sz="4" w:val="single"/>
              <w:bottom w:color="000000" w:sz="4" w:val="single"/>
              <w:right w:color="000000" w:sz="4" w:val="single"/>
            </w:tcBorders>
            <w:shd w:fill="FFFFFF" w:val="clear"/>
            <w:vAlign w:val="center"/>
          </w:tcPr>
          <w:p w14:paraId="2D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2E080000">
            <w:pPr>
              <w:ind/>
              <w:jc w:val="center"/>
              <w:rPr>
                <w:rFonts w:ascii="Arial" w:hAnsi="Arial"/>
              </w:rPr>
            </w:pPr>
            <w:r>
              <w:rPr>
                <w:rFonts w:ascii="Arial" w:hAnsi="Arial"/>
                <w:color w:val="000000"/>
              </w:rPr>
              <w:t>23 000,0</w:t>
            </w:r>
          </w:p>
        </w:tc>
        <w:tc>
          <w:tcPr>
            <w:tcW w:type="dxa" w:w="1453"/>
            <w:tcBorders>
              <w:top w:color="000000" w:sz="4" w:val="single"/>
              <w:left w:color="000000" w:sz="4" w:val="single"/>
              <w:bottom w:color="000000" w:sz="4" w:val="single"/>
              <w:right w:color="000000" w:sz="4" w:val="single"/>
            </w:tcBorders>
            <w:shd w:fill="FFFFFF" w:val="clear"/>
            <w:vAlign w:val="center"/>
          </w:tcPr>
          <w:p w14:paraId="2F080000">
            <w:pPr>
              <w:ind/>
              <w:jc w:val="center"/>
              <w:rPr>
                <w:rFonts w:ascii="Arial" w:hAnsi="Arial"/>
              </w:rPr>
            </w:pPr>
            <w:r>
              <w:rPr>
                <w:rFonts w:ascii="Arial" w:hAnsi="Arial"/>
                <w:color w:val="000000"/>
              </w:rPr>
              <w:t>23 000,0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bottom"/>
          </w:tcPr>
          <w:p w14:paraId="30080000">
            <w:pPr>
              <w:ind/>
              <w:jc w:val="both"/>
              <w:rPr>
                <w:rFonts w:ascii="Arial" w:hAnsi="Arial"/>
                <w:color w:val="000000"/>
              </w:rPr>
            </w:pPr>
            <w:r>
              <w:rPr>
                <w:rFonts w:ascii="Arial" w:hAnsi="Arial"/>
                <w:color w:val="000000"/>
              </w:rPr>
              <w:t>Расходы на обеспечение деятельности (оказание услуг) муниципальных учреждений</w:t>
            </w:r>
          </w:p>
        </w:tc>
        <w:tc>
          <w:tcPr>
            <w:tcW w:type="dxa" w:w="556"/>
            <w:tcBorders>
              <w:top w:color="000000" w:sz="4" w:val="single"/>
              <w:left w:color="000000" w:sz="4" w:val="single"/>
              <w:bottom w:color="000000" w:sz="4" w:val="single"/>
              <w:right w:color="000000" w:sz="4" w:val="single"/>
            </w:tcBorders>
            <w:shd w:fill="FFFFFF" w:val="clear"/>
            <w:vAlign w:val="center"/>
          </w:tcPr>
          <w:p w14:paraId="31080000">
            <w:pPr>
              <w:ind/>
              <w:jc w:val="center"/>
              <w:rPr>
                <w:rFonts w:ascii="Arial" w:hAnsi="Arial"/>
                <w:color w:val="000000"/>
              </w:rPr>
            </w:pPr>
            <w:r>
              <w:rPr>
                <w:rFonts w:ascii="Arial" w:hAnsi="Arial"/>
                <w:color w:val="000000"/>
              </w:rPr>
              <w:t>08</w:t>
            </w:r>
          </w:p>
        </w:tc>
        <w:tc>
          <w:tcPr>
            <w:tcW w:type="dxa" w:w="557"/>
            <w:tcBorders>
              <w:top w:color="000000" w:sz="4" w:val="single"/>
              <w:left w:color="000000" w:sz="4" w:val="single"/>
              <w:bottom w:color="000000" w:sz="4" w:val="single"/>
              <w:right w:color="000000" w:sz="4" w:val="single"/>
            </w:tcBorders>
            <w:shd w:fill="FFFFFF" w:val="clear"/>
            <w:vAlign w:val="center"/>
          </w:tcPr>
          <w:p w14:paraId="32080000">
            <w:pPr>
              <w:ind/>
              <w:jc w:val="center"/>
              <w:rPr>
                <w:rFonts w:ascii="Arial" w:hAnsi="Arial"/>
                <w:color w:val="000000"/>
              </w:rPr>
            </w:pPr>
            <w:r>
              <w:rPr>
                <w:rFonts w:ascii="Arial" w:hAnsi="Arial"/>
                <w:color w:val="000000"/>
              </w:rPr>
              <w:t>01</w:t>
            </w:r>
          </w:p>
        </w:tc>
        <w:tc>
          <w:tcPr>
            <w:tcW w:type="dxa" w:w="1717"/>
            <w:tcBorders>
              <w:top w:color="000000" w:sz="4" w:val="single"/>
              <w:left w:color="000000" w:sz="4" w:val="single"/>
              <w:bottom w:color="000000" w:sz="4" w:val="single"/>
              <w:right w:color="000000" w:sz="4" w:val="single"/>
            </w:tcBorders>
            <w:shd w:fill="FFFFFF" w:val="clear"/>
            <w:vAlign w:val="center"/>
          </w:tcPr>
          <w:p w14:paraId="33080000">
            <w:pPr>
              <w:ind/>
              <w:jc w:val="center"/>
              <w:rPr>
                <w:rFonts w:ascii="Arial" w:hAnsi="Arial"/>
                <w:color w:val="000000"/>
              </w:rPr>
            </w:pPr>
            <w:r>
              <w:rPr>
                <w:rFonts w:ascii="Arial" w:hAnsi="Arial"/>
                <w:color w:val="000000"/>
              </w:rPr>
              <w:t>01 2 01</w:t>
            </w:r>
            <w:r>
              <w:rPr>
                <w:rFonts w:ascii="Arial" w:hAnsi="Arial"/>
                <w:color w:val="000000"/>
              </w:rPr>
              <w:t>С1401</w:t>
            </w:r>
          </w:p>
        </w:tc>
        <w:tc>
          <w:tcPr>
            <w:tcW w:type="dxa" w:w="619"/>
            <w:tcBorders>
              <w:top w:color="000000" w:sz="4" w:val="single"/>
              <w:left w:color="000000" w:sz="4" w:val="single"/>
              <w:bottom w:color="000000" w:sz="4" w:val="single"/>
              <w:right w:color="000000" w:sz="4" w:val="single"/>
            </w:tcBorders>
            <w:shd w:fill="FFFFFF" w:val="clear"/>
            <w:vAlign w:val="center"/>
          </w:tcPr>
          <w:p w14:paraId="34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35080000">
            <w:pPr>
              <w:ind/>
              <w:jc w:val="center"/>
              <w:rPr>
                <w:rFonts w:ascii="Arial" w:hAnsi="Arial"/>
              </w:rPr>
            </w:pPr>
            <w:r>
              <w:rPr>
                <w:rFonts w:ascii="Arial" w:hAnsi="Arial"/>
                <w:color w:val="000000"/>
              </w:rPr>
              <w:t>23 000,0</w:t>
            </w:r>
          </w:p>
        </w:tc>
        <w:tc>
          <w:tcPr>
            <w:tcW w:type="dxa" w:w="1453"/>
            <w:tcBorders>
              <w:top w:color="000000" w:sz="4" w:val="single"/>
              <w:left w:color="000000" w:sz="4" w:val="single"/>
              <w:bottom w:color="000000" w:sz="4" w:val="single"/>
              <w:right w:color="000000" w:sz="4" w:val="single"/>
            </w:tcBorders>
            <w:shd w:fill="FFFFFF" w:val="clear"/>
            <w:vAlign w:val="center"/>
          </w:tcPr>
          <w:p w14:paraId="36080000">
            <w:pPr>
              <w:ind/>
              <w:jc w:val="center"/>
              <w:rPr>
                <w:rFonts w:ascii="Arial" w:hAnsi="Arial"/>
              </w:rPr>
            </w:pPr>
            <w:r>
              <w:rPr>
                <w:rFonts w:ascii="Arial" w:hAnsi="Arial"/>
                <w:color w:val="000000"/>
              </w:rPr>
              <w:t>23 000,0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vAlign w:val="bottom"/>
          </w:tcPr>
          <w:p w14:paraId="3708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38080000">
            <w:pPr>
              <w:ind/>
              <w:jc w:val="center"/>
              <w:rPr>
                <w:rFonts w:ascii="Arial" w:hAnsi="Arial"/>
                <w:color w:val="000000"/>
              </w:rPr>
            </w:pPr>
            <w:r>
              <w:rPr>
                <w:rFonts w:ascii="Arial" w:hAnsi="Arial"/>
                <w:color w:val="000000"/>
              </w:rPr>
              <w:t>08</w:t>
            </w:r>
          </w:p>
        </w:tc>
        <w:tc>
          <w:tcPr>
            <w:tcW w:type="dxa" w:w="557"/>
            <w:tcBorders>
              <w:top w:color="000000" w:sz="4" w:val="single"/>
              <w:left w:color="000000" w:sz="4" w:val="single"/>
              <w:bottom w:color="000000" w:sz="4" w:val="single"/>
              <w:right w:color="000000" w:sz="4" w:val="single"/>
            </w:tcBorders>
            <w:shd w:fill="FFFFFF" w:val="clear"/>
            <w:vAlign w:val="center"/>
          </w:tcPr>
          <w:p w14:paraId="39080000">
            <w:pPr>
              <w:ind/>
              <w:jc w:val="center"/>
              <w:rPr>
                <w:rFonts w:ascii="Arial" w:hAnsi="Arial"/>
                <w:color w:val="000000"/>
              </w:rPr>
            </w:pPr>
            <w:r>
              <w:rPr>
                <w:rFonts w:ascii="Arial" w:hAnsi="Arial"/>
                <w:color w:val="000000"/>
              </w:rPr>
              <w:t>01</w:t>
            </w:r>
          </w:p>
        </w:tc>
        <w:tc>
          <w:tcPr>
            <w:tcW w:type="dxa" w:w="1717"/>
            <w:tcBorders>
              <w:top w:color="000000" w:sz="4" w:val="single"/>
              <w:left w:color="000000" w:sz="4" w:val="single"/>
              <w:bottom w:color="000000" w:sz="4" w:val="single"/>
              <w:right w:color="000000" w:sz="4" w:val="single"/>
            </w:tcBorders>
            <w:shd w:fill="FFFFFF" w:val="clear"/>
            <w:vAlign w:val="center"/>
          </w:tcPr>
          <w:p w14:paraId="3A080000">
            <w:pPr>
              <w:ind/>
              <w:jc w:val="center"/>
              <w:rPr>
                <w:rFonts w:ascii="Arial" w:hAnsi="Arial"/>
                <w:color w:val="000000"/>
              </w:rPr>
            </w:pPr>
            <w:r>
              <w:rPr>
                <w:rFonts w:ascii="Arial" w:hAnsi="Arial"/>
                <w:color w:val="000000"/>
              </w:rPr>
              <w:t>01 2 01</w:t>
            </w:r>
            <w:r>
              <w:rPr>
                <w:rFonts w:ascii="Arial" w:hAnsi="Arial"/>
                <w:color w:val="000000"/>
              </w:rPr>
              <w:t>С1401</w:t>
            </w:r>
          </w:p>
        </w:tc>
        <w:tc>
          <w:tcPr>
            <w:tcW w:type="dxa" w:w="619"/>
            <w:tcBorders>
              <w:top w:color="000000" w:sz="4" w:val="single"/>
              <w:left w:color="000000" w:sz="4" w:val="single"/>
              <w:bottom w:color="000000" w:sz="4" w:val="single"/>
              <w:right w:color="000000" w:sz="4" w:val="single"/>
            </w:tcBorders>
            <w:shd w:fill="FFFFFF" w:val="clear"/>
            <w:vAlign w:val="center"/>
          </w:tcPr>
          <w:p w14:paraId="3B08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3C080000">
            <w:pPr>
              <w:ind/>
              <w:jc w:val="center"/>
              <w:rPr>
                <w:rFonts w:ascii="Arial" w:hAnsi="Arial"/>
              </w:rPr>
            </w:pPr>
            <w:r>
              <w:rPr>
                <w:rFonts w:ascii="Arial" w:hAnsi="Arial"/>
                <w:color w:val="000000"/>
              </w:rPr>
              <w:t>23 000,0</w:t>
            </w:r>
          </w:p>
        </w:tc>
        <w:tc>
          <w:tcPr>
            <w:tcW w:type="dxa" w:w="1453"/>
            <w:tcBorders>
              <w:top w:color="000000" w:sz="4" w:val="single"/>
              <w:left w:color="000000" w:sz="4" w:val="single"/>
              <w:bottom w:color="000000" w:sz="4" w:val="single"/>
              <w:right w:color="000000" w:sz="4" w:val="single"/>
            </w:tcBorders>
            <w:shd w:fill="FFFFFF" w:val="clear"/>
            <w:vAlign w:val="center"/>
          </w:tcPr>
          <w:p w14:paraId="3D080000">
            <w:pPr>
              <w:ind/>
              <w:jc w:val="center"/>
              <w:rPr>
                <w:rFonts w:ascii="Arial" w:hAnsi="Arial"/>
              </w:rPr>
            </w:pPr>
            <w:r>
              <w:rPr>
                <w:rFonts w:ascii="Arial" w:hAnsi="Arial"/>
                <w:color w:val="000000"/>
              </w:rPr>
              <w:t>23 000,0</w:t>
            </w:r>
          </w:p>
        </w:tc>
      </w:tr>
      <w:tr>
        <w:trPr>
          <w:trHeight w:hRule="atLeast" w:val="315"/>
        </w:trPr>
        <w:tc>
          <w:tcPr>
            <w:tcW w:type="dxa" w:w="3851"/>
            <w:tcBorders>
              <w:top w:color="000000" w:sz="4" w:val="single"/>
              <w:left w:color="000000" w:sz="4" w:val="single"/>
              <w:bottom w:color="000000" w:sz="4" w:val="single"/>
              <w:right w:color="000000" w:sz="4" w:val="single"/>
            </w:tcBorders>
            <w:shd w:fill="FFFFFF" w:val="clear"/>
          </w:tcPr>
          <w:p w14:paraId="3E08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556"/>
            <w:tcBorders>
              <w:top w:color="000000" w:sz="4" w:val="single"/>
              <w:left w:color="000000" w:sz="4" w:val="single"/>
              <w:bottom w:color="000000" w:sz="4" w:val="single"/>
              <w:right w:color="000000" w:sz="4" w:val="single"/>
            </w:tcBorders>
            <w:shd w:fill="FFFFFF" w:val="clear"/>
            <w:vAlign w:val="center"/>
          </w:tcPr>
          <w:p w14:paraId="3F080000">
            <w:pPr>
              <w:ind/>
              <w:jc w:val="center"/>
              <w:rPr>
                <w:rFonts w:ascii="Arial" w:hAnsi="Arial"/>
                <w:color w:val="000000"/>
              </w:rPr>
            </w:pPr>
            <w:r>
              <w:rPr>
                <w:rFonts w:ascii="Arial" w:hAnsi="Arial"/>
                <w:color w:val="000000"/>
              </w:rPr>
              <w:t>08</w:t>
            </w:r>
          </w:p>
        </w:tc>
        <w:tc>
          <w:tcPr>
            <w:tcW w:type="dxa" w:w="557"/>
            <w:tcBorders>
              <w:top w:color="000000" w:sz="4" w:val="single"/>
              <w:left w:color="000000" w:sz="4" w:val="single"/>
              <w:bottom w:color="000000" w:sz="4" w:val="single"/>
              <w:right w:color="000000" w:sz="4" w:val="single"/>
            </w:tcBorders>
            <w:shd w:fill="FFFFFF" w:val="clear"/>
            <w:vAlign w:val="center"/>
          </w:tcPr>
          <w:p w14:paraId="40080000">
            <w:pPr>
              <w:ind/>
              <w:jc w:val="center"/>
              <w:rPr>
                <w:rFonts w:ascii="Arial" w:hAnsi="Arial"/>
                <w:color w:val="000000"/>
              </w:rPr>
            </w:pPr>
            <w:r>
              <w:rPr>
                <w:rFonts w:ascii="Arial" w:hAnsi="Arial"/>
                <w:color w:val="000000"/>
              </w:rPr>
              <w:t>01</w:t>
            </w:r>
          </w:p>
        </w:tc>
        <w:tc>
          <w:tcPr>
            <w:tcW w:type="dxa" w:w="1717"/>
            <w:tcBorders>
              <w:top w:color="000000" w:sz="4" w:val="single"/>
              <w:left w:color="000000" w:sz="4" w:val="single"/>
              <w:bottom w:color="000000" w:sz="4" w:val="single"/>
              <w:right w:color="000000" w:sz="4" w:val="single"/>
            </w:tcBorders>
            <w:shd w:fill="FFFFFF" w:val="clear"/>
            <w:vAlign w:val="center"/>
          </w:tcPr>
          <w:p w14:paraId="41080000">
            <w:pPr>
              <w:ind/>
              <w:jc w:val="center"/>
              <w:rPr>
                <w:rFonts w:ascii="Arial" w:hAnsi="Arial"/>
                <w:color w:val="000000"/>
              </w:rPr>
            </w:pPr>
            <w:r>
              <w:rPr>
                <w:rFonts w:ascii="Arial" w:hAnsi="Arial"/>
                <w:color w:val="000000"/>
              </w:rPr>
              <w:t>01 2 01</w:t>
            </w:r>
            <w:r>
              <w:rPr>
                <w:rFonts w:ascii="Arial" w:hAnsi="Arial"/>
                <w:color w:val="000000"/>
              </w:rPr>
              <w:t>С1401</w:t>
            </w:r>
          </w:p>
        </w:tc>
        <w:tc>
          <w:tcPr>
            <w:tcW w:type="dxa" w:w="619"/>
            <w:tcBorders>
              <w:top w:color="000000" w:sz="4" w:val="single"/>
              <w:left w:color="000000" w:sz="4" w:val="single"/>
              <w:bottom w:color="000000" w:sz="4" w:val="single"/>
              <w:right w:color="000000" w:sz="4" w:val="single"/>
            </w:tcBorders>
            <w:shd w:fill="FFFFFF" w:val="clear"/>
            <w:vAlign w:val="center"/>
          </w:tcPr>
          <w:p w14:paraId="4208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43080000">
            <w:pPr>
              <w:ind/>
              <w:jc w:val="center"/>
              <w:rPr>
                <w:rFonts w:ascii="Arial" w:hAnsi="Arial"/>
              </w:rPr>
            </w:pPr>
            <w:r>
              <w:rPr>
                <w:rFonts w:ascii="Arial" w:hAnsi="Arial"/>
                <w:color w:val="000000"/>
              </w:rPr>
              <w:t>23 000,0</w:t>
            </w:r>
          </w:p>
        </w:tc>
        <w:tc>
          <w:tcPr>
            <w:tcW w:type="dxa" w:w="1453"/>
            <w:tcBorders>
              <w:top w:color="000000" w:sz="4" w:val="single"/>
              <w:left w:color="000000" w:sz="4" w:val="single"/>
              <w:bottom w:color="000000" w:sz="4" w:val="single"/>
              <w:right w:color="000000" w:sz="4" w:val="single"/>
            </w:tcBorders>
            <w:shd w:fill="FFFFFF" w:val="clear"/>
            <w:vAlign w:val="center"/>
          </w:tcPr>
          <w:p w14:paraId="44080000">
            <w:pPr>
              <w:ind/>
              <w:jc w:val="center"/>
              <w:rPr>
                <w:rFonts w:ascii="Arial" w:hAnsi="Arial"/>
              </w:rPr>
            </w:pPr>
            <w:r>
              <w:rPr>
                <w:rFonts w:ascii="Arial" w:hAnsi="Arial"/>
                <w:color w:val="000000"/>
              </w:rPr>
              <w:t>23 000,0</w:t>
            </w:r>
          </w:p>
        </w:tc>
      </w:tr>
      <w:tr>
        <w:trPr>
          <w:trHeight w:hRule="atLeast" w:val="345"/>
        </w:trPr>
        <w:tc>
          <w:tcPr>
            <w:tcW w:type="dxa" w:w="3851"/>
            <w:tcBorders>
              <w:top w:color="000000" w:sz="4" w:val="single"/>
              <w:left w:color="000000" w:sz="4" w:val="single"/>
              <w:bottom w:color="000000" w:sz="4" w:val="single"/>
              <w:right w:color="000000" w:sz="4" w:val="single"/>
            </w:tcBorders>
            <w:shd w:fill="FFFFFF" w:val="clear"/>
            <w:vAlign w:val="bottom"/>
          </w:tcPr>
          <w:p w14:paraId="45080000">
            <w:pPr>
              <w:ind/>
              <w:jc w:val="both"/>
              <w:rPr>
                <w:rFonts w:ascii="Arial" w:hAnsi="Arial"/>
                <w:color w:val="000000"/>
              </w:rPr>
            </w:pPr>
            <w:r>
              <w:rPr>
                <w:rFonts w:ascii="Arial" w:hAnsi="Arial"/>
                <w:color w:val="000000"/>
              </w:rPr>
              <w:t>Социальная политика</w:t>
            </w:r>
          </w:p>
        </w:tc>
        <w:tc>
          <w:tcPr>
            <w:tcW w:type="dxa" w:w="556"/>
            <w:tcBorders>
              <w:top w:color="000000" w:sz="4" w:val="single"/>
              <w:left w:color="000000" w:sz="4" w:val="single"/>
              <w:bottom w:color="000000" w:sz="4" w:val="single"/>
              <w:right w:color="000000" w:sz="4" w:val="single"/>
            </w:tcBorders>
            <w:shd w:fill="FFFFFF" w:val="clear"/>
            <w:vAlign w:val="center"/>
          </w:tcPr>
          <w:p w14:paraId="46080000">
            <w:pPr>
              <w:ind/>
              <w:jc w:val="center"/>
              <w:rPr>
                <w:rFonts w:ascii="Arial" w:hAnsi="Arial"/>
                <w:color w:val="000000"/>
              </w:rPr>
            </w:pPr>
            <w:r>
              <w:rPr>
                <w:rFonts w:ascii="Arial" w:hAnsi="Arial"/>
                <w:color w:val="000000"/>
              </w:rPr>
              <w:t>10</w:t>
            </w:r>
          </w:p>
        </w:tc>
        <w:tc>
          <w:tcPr>
            <w:tcW w:type="dxa" w:w="557"/>
            <w:tcBorders>
              <w:top w:color="000000" w:sz="4" w:val="single"/>
              <w:left w:color="000000" w:sz="4" w:val="single"/>
              <w:bottom w:color="000000" w:sz="4" w:val="single"/>
              <w:right w:color="000000" w:sz="4" w:val="single"/>
            </w:tcBorders>
            <w:shd w:fill="FFFFFF" w:val="clear"/>
            <w:vAlign w:val="center"/>
          </w:tcPr>
          <w:p w14:paraId="47080000">
            <w:pPr>
              <w:ind/>
              <w:jc w:val="center"/>
              <w:rPr>
                <w:rFonts w:ascii="Arial" w:hAnsi="Arial"/>
                <w:color w:val="000000"/>
              </w:rPr>
            </w:pPr>
          </w:p>
        </w:tc>
        <w:tc>
          <w:tcPr>
            <w:tcW w:type="dxa" w:w="1717"/>
            <w:tcBorders>
              <w:top w:color="000000" w:sz="4" w:val="single"/>
              <w:left w:color="000000" w:sz="4" w:val="single"/>
              <w:bottom w:color="000000" w:sz="4" w:val="single"/>
              <w:right w:color="000000" w:sz="4" w:val="single"/>
            </w:tcBorders>
            <w:shd w:fill="FFFFFF" w:val="clear"/>
            <w:vAlign w:val="center"/>
          </w:tcPr>
          <w:p w14:paraId="4808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49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4A080000">
            <w:pPr>
              <w:ind/>
              <w:jc w:val="center"/>
              <w:rPr>
                <w:rFonts w:ascii="Arial" w:hAnsi="Arial"/>
                <w:color w:val="000000"/>
              </w:rPr>
            </w:pPr>
            <w:r>
              <w:rPr>
                <w:rFonts w:ascii="Arial" w:hAnsi="Arial"/>
                <w:color w:val="000000"/>
              </w:rPr>
              <w:t>119</w:t>
            </w:r>
            <w:r>
              <w:rPr>
                <w:rFonts w:ascii="Arial" w:hAnsi="Arial"/>
                <w:color w:val="000000"/>
              </w:rPr>
              <w:t> 055,0</w:t>
            </w:r>
          </w:p>
        </w:tc>
        <w:tc>
          <w:tcPr>
            <w:tcW w:type="dxa" w:w="1453"/>
            <w:tcBorders>
              <w:top w:color="000000" w:sz="4" w:val="single"/>
              <w:left w:color="000000" w:sz="4" w:val="single"/>
              <w:bottom w:color="000000" w:sz="4" w:val="single"/>
              <w:right w:color="000000" w:sz="4" w:val="single"/>
            </w:tcBorders>
            <w:shd w:fill="FFFFFF" w:val="clear"/>
            <w:vAlign w:val="center"/>
          </w:tcPr>
          <w:p w14:paraId="4B080000">
            <w:pPr>
              <w:ind/>
              <w:jc w:val="center"/>
              <w:rPr>
                <w:rFonts w:ascii="Arial" w:hAnsi="Arial"/>
                <w:color w:val="000000"/>
              </w:rPr>
            </w:pPr>
            <w:r>
              <w:rPr>
                <w:rFonts w:ascii="Arial" w:hAnsi="Arial"/>
                <w:color w:val="000000"/>
              </w:rPr>
              <w:t>8</w:t>
            </w:r>
            <w:r>
              <w:rPr>
                <w:rFonts w:ascii="Arial" w:hAnsi="Arial"/>
                <w:color w:val="000000"/>
              </w:rPr>
              <w:t>4</w:t>
            </w:r>
            <w:r>
              <w:rPr>
                <w:rFonts w:ascii="Arial" w:hAnsi="Arial"/>
                <w:color w:val="000000"/>
              </w:rPr>
              <w:t> 203,0</w:t>
            </w:r>
          </w:p>
        </w:tc>
      </w:tr>
      <w:tr>
        <w:trPr>
          <w:trHeight w:hRule="atLeast" w:val="345"/>
        </w:trPr>
        <w:tc>
          <w:tcPr>
            <w:tcW w:type="dxa" w:w="3851"/>
            <w:tcBorders>
              <w:top w:color="000000" w:sz="4" w:val="single"/>
              <w:left w:color="000000" w:sz="4" w:val="single"/>
              <w:bottom w:color="000000" w:sz="4" w:val="single"/>
              <w:right w:color="000000" w:sz="4" w:val="single"/>
            </w:tcBorders>
            <w:shd w:fill="FFFFFF" w:val="clear"/>
            <w:vAlign w:val="bottom"/>
          </w:tcPr>
          <w:p w14:paraId="4C080000">
            <w:pPr>
              <w:ind/>
              <w:jc w:val="both"/>
              <w:rPr>
                <w:rFonts w:ascii="Arial" w:hAnsi="Arial"/>
                <w:color w:val="000000"/>
              </w:rPr>
            </w:pPr>
            <w:r>
              <w:rPr>
                <w:rFonts w:ascii="Arial" w:hAnsi="Arial"/>
                <w:color w:val="000000"/>
              </w:rPr>
              <w:t>Пенсионное обеспечение</w:t>
            </w:r>
          </w:p>
        </w:tc>
        <w:tc>
          <w:tcPr>
            <w:tcW w:type="dxa" w:w="556"/>
            <w:tcBorders>
              <w:top w:color="000000" w:sz="4" w:val="single"/>
              <w:left w:color="000000" w:sz="4" w:val="single"/>
              <w:bottom w:color="000000" w:sz="4" w:val="single"/>
              <w:right w:color="000000" w:sz="4" w:val="single"/>
            </w:tcBorders>
            <w:shd w:fill="FFFFFF" w:val="clear"/>
            <w:vAlign w:val="center"/>
          </w:tcPr>
          <w:p w14:paraId="4D080000">
            <w:pPr>
              <w:ind/>
              <w:jc w:val="center"/>
              <w:rPr>
                <w:rFonts w:ascii="Arial" w:hAnsi="Arial"/>
                <w:color w:val="000000"/>
              </w:rPr>
            </w:pPr>
            <w:r>
              <w:rPr>
                <w:rFonts w:ascii="Arial" w:hAnsi="Arial"/>
                <w:color w:val="000000"/>
              </w:rPr>
              <w:t>10</w:t>
            </w:r>
          </w:p>
        </w:tc>
        <w:tc>
          <w:tcPr>
            <w:tcW w:type="dxa" w:w="557"/>
            <w:tcBorders>
              <w:top w:color="000000" w:sz="4" w:val="single"/>
              <w:left w:color="000000" w:sz="4" w:val="single"/>
              <w:bottom w:color="000000" w:sz="4" w:val="single"/>
              <w:right w:color="000000" w:sz="4" w:val="single"/>
            </w:tcBorders>
            <w:shd w:fill="FFFFFF" w:val="clear"/>
            <w:vAlign w:val="center"/>
          </w:tcPr>
          <w:p w14:paraId="4E080000">
            <w:pPr>
              <w:ind/>
              <w:jc w:val="center"/>
              <w:rPr>
                <w:rFonts w:ascii="Arial" w:hAnsi="Arial"/>
                <w:color w:val="000000"/>
              </w:rPr>
            </w:pPr>
            <w:r>
              <w:rPr>
                <w:rFonts w:ascii="Arial" w:hAnsi="Arial"/>
                <w:color w:val="000000"/>
              </w:rPr>
              <w:t>01</w:t>
            </w:r>
          </w:p>
        </w:tc>
        <w:tc>
          <w:tcPr>
            <w:tcW w:type="dxa" w:w="1717"/>
            <w:tcBorders>
              <w:top w:color="000000" w:sz="4" w:val="single"/>
              <w:left w:color="000000" w:sz="4" w:val="single"/>
              <w:bottom w:color="000000" w:sz="4" w:val="single"/>
              <w:right w:color="000000" w:sz="4" w:val="single"/>
            </w:tcBorders>
            <w:shd w:fill="FFFFFF" w:val="clear"/>
            <w:vAlign w:val="center"/>
          </w:tcPr>
          <w:p w14:paraId="4F080000">
            <w:pPr>
              <w:ind/>
              <w:jc w:val="center"/>
              <w:rPr>
                <w:rFonts w:ascii="Arial" w:hAnsi="Arial"/>
                <w:color w:val="000000"/>
              </w:rPr>
            </w:pPr>
          </w:p>
        </w:tc>
        <w:tc>
          <w:tcPr>
            <w:tcW w:type="dxa" w:w="619"/>
            <w:tcBorders>
              <w:top w:color="000000" w:sz="4" w:val="single"/>
              <w:left w:color="000000" w:sz="4" w:val="single"/>
              <w:bottom w:color="000000" w:sz="4" w:val="single"/>
              <w:right w:color="000000" w:sz="4" w:val="single"/>
            </w:tcBorders>
            <w:shd w:fill="FFFFFF" w:val="clear"/>
            <w:vAlign w:val="center"/>
          </w:tcPr>
          <w:p w14:paraId="50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51080000">
            <w:pPr>
              <w:ind/>
              <w:jc w:val="center"/>
              <w:rPr>
                <w:rFonts w:ascii="Arial" w:hAnsi="Arial"/>
                <w:color w:val="000000"/>
              </w:rPr>
            </w:pPr>
            <w:r>
              <w:rPr>
                <w:rFonts w:ascii="Arial" w:hAnsi="Arial"/>
                <w:color w:val="000000"/>
              </w:rPr>
              <w:t>119</w:t>
            </w:r>
            <w:r>
              <w:rPr>
                <w:rFonts w:ascii="Arial" w:hAnsi="Arial"/>
                <w:color w:val="000000"/>
              </w:rPr>
              <w:t> 055,0</w:t>
            </w:r>
          </w:p>
        </w:tc>
        <w:tc>
          <w:tcPr>
            <w:tcW w:type="dxa" w:w="1453"/>
            <w:tcBorders>
              <w:top w:color="000000" w:sz="4" w:val="single"/>
              <w:left w:color="000000" w:sz="4" w:val="single"/>
              <w:bottom w:color="000000" w:sz="4" w:val="single"/>
              <w:right w:color="000000" w:sz="4" w:val="single"/>
            </w:tcBorders>
            <w:shd w:fill="FFFFFF" w:val="clear"/>
            <w:vAlign w:val="center"/>
          </w:tcPr>
          <w:p w14:paraId="52080000">
            <w:pPr>
              <w:ind/>
              <w:jc w:val="center"/>
              <w:rPr>
                <w:rFonts w:ascii="Arial" w:hAnsi="Arial"/>
                <w:color w:val="000000"/>
              </w:rPr>
            </w:pPr>
            <w:r>
              <w:rPr>
                <w:rFonts w:ascii="Arial" w:hAnsi="Arial"/>
                <w:color w:val="000000"/>
              </w:rPr>
              <w:t>84</w:t>
            </w:r>
            <w:r>
              <w:rPr>
                <w:rFonts w:ascii="Arial" w:hAnsi="Arial"/>
                <w:color w:val="000000"/>
              </w:rPr>
              <w:t> 203,0</w:t>
            </w:r>
          </w:p>
        </w:tc>
      </w:tr>
      <w:tr>
        <w:trPr>
          <w:trHeight w:hRule="atLeast" w:val="345"/>
        </w:trPr>
        <w:tc>
          <w:tcPr>
            <w:tcW w:type="dxa" w:w="3851"/>
            <w:tcBorders>
              <w:top w:color="000000" w:sz="4" w:val="single"/>
              <w:left w:color="000000" w:sz="4" w:val="single"/>
              <w:bottom w:color="000000" w:sz="4" w:val="single"/>
              <w:right w:color="000000" w:sz="4" w:val="single"/>
            </w:tcBorders>
            <w:shd w:fill="FFFFFF" w:val="clear"/>
            <w:vAlign w:val="bottom"/>
          </w:tcPr>
          <w:p w14:paraId="53080000">
            <w:pPr>
              <w:ind/>
              <w:jc w:val="both"/>
              <w:rPr>
                <w:rFonts w:ascii="Arial" w:hAnsi="Arial"/>
                <w:color w:val="000000"/>
              </w:rPr>
            </w:pPr>
            <w:r>
              <w:rPr>
                <w:rFonts w:ascii="Arial" w:hAnsi="Arial"/>
                <w:color w:val="000000"/>
              </w:rPr>
              <w:t>Муниципальная программа Миленинского сельсовета Фатежского района Курской области  «Социальная поддержка граждан в Миленинском сельсовете Фатежского ра</w:t>
            </w:r>
            <w:r>
              <w:rPr>
                <w:rFonts w:ascii="Arial" w:hAnsi="Arial"/>
                <w:color w:val="000000"/>
              </w:rPr>
              <w:t>йона Курской области» (2015-2029</w:t>
            </w:r>
            <w:r>
              <w:rPr>
                <w:rFonts w:ascii="Arial" w:hAnsi="Arial"/>
                <w:color w:val="000000"/>
              </w:rPr>
              <w:t>)</w:t>
            </w:r>
          </w:p>
        </w:tc>
        <w:tc>
          <w:tcPr>
            <w:tcW w:type="dxa" w:w="556"/>
            <w:tcBorders>
              <w:top w:color="000000" w:sz="4" w:val="single"/>
              <w:left w:color="000000" w:sz="4" w:val="single"/>
              <w:bottom w:color="000000" w:sz="4" w:val="single"/>
              <w:right w:color="000000" w:sz="4" w:val="single"/>
            </w:tcBorders>
            <w:shd w:fill="FFFFFF" w:val="clear"/>
            <w:vAlign w:val="center"/>
          </w:tcPr>
          <w:p w14:paraId="54080000">
            <w:pPr>
              <w:ind/>
              <w:jc w:val="center"/>
              <w:rPr>
                <w:rFonts w:ascii="Arial" w:hAnsi="Arial"/>
                <w:color w:val="000000"/>
              </w:rPr>
            </w:pPr>
            <w:r>
              <w:rPr>
                <w:rFonts w:ascii="Arial" w:hAnsi="Arial"/>
                <w:color w:val="000000"/>
              </w:rPr>
              <w:t>10</w:t>
            </w:r>
          </w:p>
        </w:tc>
        <w:tc>
          <w:tcPr>
            <w:tcW w:type="dxa" w:w="557"/>
            <w:tcBorders>
              <w:top w:color="000000" w:sz="4" w:val="single"/>
              <w:left w:color="000000" w:sz="4" w:val="single"/>
              <w:bottom w:color="000000" w:sz="4" w:val="single"/>
              <w:right w:color="000000" w:sz="4" w:val="single"/>
            </w:tcBorders>
            <w:shd w:fill="FFFFFF" w:val="clear"/>
            <w:vAlign w:val="center"/>
          </w:tcPr>
          <w:p w14:paraId="55080000">
            <w:pPr>
              <w:ind/>
              <w:jc w:val="center"/>
              <w:rPr>
                <w:rFonts w:ascii="Arial" w:hAnsi="Arial"/>
                <w:color w:val="000000"/>
              </w:rPr>
            </w:pPr>
            <w:r>
              <w:rPr>
                <w:rFonts w:ascii="Arial" w:hAnsi="Arial"/>
                <w:color w:val="000000"/>
              </w:rPr>
              <w:t>01</w:t>
            </w:r>
          </w:p>
        </w:tc>
        <w:tc>
          <w:tcPr>
            <w:tcW w:type="dxa" w:w="1717"/>
            <w:tcBorders>
              <w:top w:color="000000" w:sz="4" w:val="single"/>
              <w:left w:color="000000" w:sz="4" w:val="single"/>
              <w:bottom w:color="000000" w:sz="4" w:val="single"/>
              <w:right w:color="000000" w:sz="4" w:val="single"/>
            </w:tcBorders>
            <w:shd w:fill="FFFFFF" w:val="clear"/>
            <w:vAlign w:val="center"/>
          </w:tcPr>
          <w:p w14:paraId="56080000">
            <w:pPr>
              <w:ind/>
              <w:jc w:val="center"/>
              <w:rPr>
                <w:rFonts w:ascii="Arial" w:hAnsi="Arial"/>
                <w:color w:val="000000"/>
              </w:rPr>
            </w:pPr>
            <w:r>
              <w:rPr>
                <w:rFonts w:ascii="Arial" w:hAnsi="Arial"/>
                <w:color w:val="000000"/>
              </w:rPr>
              <w:t>02 0 00 00000</w:t>
            </w:r>
          </w:p>
        </w:tc>
        <w:tc>
          <w:tcPr>
            <w:tcW w:type="dxa" w:w="619"/>
            <w:tcBorders>
              <w:top w:color="000000" w:sz="4" w:val="single"/>
              <w:left w:color="000000" w:sz="4" w:val="single"/>
              <w:bottom w:color="000000" w:sz="4" w:val="single"/>
              <w:right w:color="000000" w:sz="4" w:val="single"/>
            </w:tcBorders>
            <w:shd w:fill="FFFFFF" w:val="clear"/>
            <w:vAlign w:val="center"/>
          </w:tcPr>
          <w:p w14:paraId="57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58080000">
            <w:pPr>
              <w:ind/>
              <w:jc w:val="center"/>
              <w:rPr>
                <w:rFonts w:ascii="Arial" w:hAnsi="Arial"/>
                <w:color w:val="000000"/>
              </w:rPr>
            </w:pPr>
            <w:r>
              <w:rPr>
                <w:rFonts w:ascii="Arial" w:hAnsi="Arial"/>
                <w:color w:val="000000"/>
              </w:rPr>
              <w:t>119</w:t>
            </w:r>
            <w:r>
              <w:rPr>
                <w:rFonts w:ascii="Arial" w:hAnsi="Arial"/>
                <w:color w:val="000000"/>
              </w:rPr>
              <w:t> 055,0</w:t>
            </w:r>
          </w:p>
        </w:tc>
        <w:tc>
          <w:tcPr>
            <w:tcW w:type="dxa" w:w="1453"/>
            <w:tcBorders>
              <w:top w:color="000000" w:sz="4" w:val="single"/>
              <w:left w:color="000000" w:sz="4" w:val="single"/>
              <w:bottom w:color="000000" w:sz="4" w:val="single"/>
              <w:right w:color="000000" w:sz="4" w:val="single"/>
            </w:tcBorders>
            <w:shd w:fill="FFFFFF" w:val="clear"/>
            <w:vAlign w:val="center"/>
          </w:tcPr>
          <w:p w14:paraId="59080000">
            <w:pPr>
              <w:ind/>
              <w:jc w:val="center"/>
              <w:rPr>
                <w:rFonts w:ascii="Arial" w:hAnsi="Arial"/>
                <w:color w:val="000000"/>
              </w:rPr>
            </w:pPr>
            <w:r>
              <w:rPr>
                <w:rFonts w:ascii="Arial" w:hAnsi="Arial"/>
                <w:color w:val="000000"/>
              </w:rPr>
              <w:t>84</w:t>
            </w:r>
            <w:r>
              <w:rPr>
                <w:rFonts w:ascii="Arial" w:hAnsi="Arial"/>
                <w:color w:val="000000"/>
              </w:rPr>
              <w:t> 203,0</w:t>
            </w:r>
          </w:p>
        </w:tc>
      </w:tr>
      <w:tr>
        <w:trPr>
          <w:trHeight w:hRule="atLeast" w:val="345"/>
        </w:trPr>
        <w:tc>
          <w:tcPr>
            <w:tcW w:type="dxa" w:w="3851"/>
            <w:tcBorders>
              <w:top w:color="000000" w:sz="4" w:val="single"/>
              <w:left w:color="000000" w:sz="4" w:val="single"/>
              <w:bottom w:color="000000" w:sz="4" w:val="single"/>
              <w:right w:color="000000" w:sz="4" w:val="single"/>
            </w:tcBorders>
            <w:shd w:fill="FFFFFF" w:val="clear"/>
            <w:vAlign w:val="bottom"/>
          </w:tcPr>
          <w:p w14:paraId="5A080000">
            <w:pPr>
              <w:ind/>
              <w:jc w:val="both"/>
              <w:rPr>
                <w:rFonts w:ascii="Arial" w:hAnsi="Arial"/>
                <w:color w:val="000000"/>
              </w:rPr>
            </w:pPr>
            <w:r>
              <w:rPr>
                <w:rFonts w:ascii="Arial" w:hAnsi="Arial"/>
                <w:color w:val="000000"/>
              </w:rPr>
              <w:t>Подпрограмма «Развитие мер социальной поддержки отдельных категорий граждан» муниципальной программы Миленинского сельсовета Фатежского района Курской области «Социальная поддержка граждан в Миленинском сельсовете Фатежского ра</w:t>
            </w:r>
            <w:r>
              <w:rPr>
                <w:rFonts w:ascii="Arial" w:hAnsi="Arial"/>
                <w:color w:val="000000"/>
              </w:rPr>
              <w:t>йона Курской области» (2015-2029</w:t>
            </w:r>
            <w:r>
              <w:rPr>
                <w:rFonts w:ascii="Arial" w:hAnsi="Arial"/>
                <w:color w:val="000000"/>
              </w:rPr>
              <w:t>)</w:t>
            </w:r>
          </w:p>
        </w:tc>
        <w:tc>
          <w:tcPr>
            <w:tcW w:type="dxa" w:w="556"/>
            <w:tcBorders>
              <w:top w:color="000000" w:sz="4" w:val="single"/>
              <w:left w:color="000000" w:sz="4" w:val="single"/>
              <w:bottom w:color="000000" w:sz="4" w:val="single"/>
              <w:right w:color="000000" w:sz="4" w:val="single"/>
            </w:tcBorders>
            <w:shd w:fill="FFFFFF" w:val="clear"/>
            <w:vAlign w:val="center"/>
          </w:tcPr>
          <w:p w14:paraId="5B080000">
            <w:pPr>
              <w:ind/>
              <w:jc w:val="center"/>
              <w:rPr>
                <w:rFonts w:ascii="Arial" w:hAnsi="Arial"/>
                <w:color w:val="000000"/>
              </w:rPr>
            </w:pPr>
            <w:r>
              <w:rPr>
                <w:rFonts w:ascii="Arial" w:hAnsi="Arial"/>
                <w:color w:val="000000"/>
              </w:rPr>
              <w:t>10</w:t>
            </w:r>
          </w:p>
        </w:tc>
        <w:tc>
          <w:tcPr>
            <w:tcW w:type="dxa" w:w="557"/>
            <w:tcBorders>
              <w:top w:color="000000" w:sz="4" w:val="single"/>
              <w:left w:color="000000" w:sz="4" w:val="single"/>
              <w:bottom w:color="000000" w:sz="4" w:val="single"/>
              <w:right w:color="000000" w:sz="4" w:val="single"/>
            </w:tcBorders>
            <w:shd w:fill="FFFFFF" w:val="clear"/>
            <w:vAlign w:val="center"/>
          </w:tcPr>
          <w:p w14:paraId="5C080000">
            <w:pPr>
              <w:ind/>
              <w:jc w:val="center"/>
              <w:rPr>
                <w:rFonts w:ascii="Arial" w:hAnsi="Arial"/>
                <w:color w:val="000000"/>
              </w:rPr>
            </w:pPr>
            <w:r>
              <w:rPr>
                <w:rFonts w:ascii="Arial" w:hAnsi="Arial"/>
                <w:color w:val="000000"/>
              </w:rPr>
              <w:t>01</w:t>
            </w:r>
          </w:p>
        </w:tc>
        <w:tc>
          <w:tcPr>
            <w:tcW w:type="dxa" w:w="1717"/>
            <w:tcBorders>
              <w:top w:color="000000" w:sz="4" w:val="single"/>
              <w:left w:color="000000" w:sz="4" w:val="single"/>
              <w:bottom w:color="000000" w:sz="4" w:val="single"/>
              <w:right w:color="000000" w:sz="4" w:val="single"/>
            </w:tcBorders>
            <w:shd w:fill="FFFFFF" w:val="clear"/>
            <w:vAlign w:val="center"/>
          </w:tcPr>
          <w:p w14:paraId="5D080000">
            <w:pPr>
              <w:ind/>
              <w:jc w:val="center"/>
              <w:rPr>
                <w:rFonts w:ascii="Arial" w:hAnsi="Arial"/>
                <w:color w:val="000000"/>
              </w:rPr>
            </w:pPr>
            <w:r>
              <w:rPr>
                <w:rFonts w:ascii="Arial" w:hAnsi="Arial"/>
                <w:color w:val="000000"/>
              </w:rPr>
              <w:t>02 2 00 00000</w:t>
            </w:r>
          </w:p>
        </w:tc>
        <w:tc>
          <w:tcPr>
            <w:tcW w:type="dxa" w:w="619"/>
            <w:tcBorders>
              <w:top w:color="000000" w:sz="4" w:val="single"/>
              <w:left w:color="000000" w:sz="4" w:val="single"/>
              <w:bottom w:color="000000" w:sz="4" w:val="single"/>
              <w:right w:color="000000" w:sz="4" w:val="single"/>
            </w:tcBorders>
            <w:shd w:fill="FFFFFF" w:val="clear"/>
            <w:vAlign w:val="center"/>
          </w:tcPr>
          <w:p w14:paraId="5E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5F080000">
            <w:pPr>
              <w:ind/>
              <w:jc w:val="center"/>
              <w:rPr>
                <w:rFonts w:ascii="Arial" w:hAnsi="Arial"/>
                <w:color w:val="000000"/>
              </w:rPr>
            </w:pPr>
            <w:r>
              <w:rPr>
                <w:rFonts w:ascii="Arial" w:hAnsi="Arial"/>
                <w:color w:val="000000"/>
              </w:rPr>
              <w:t>119</w:t>
            </w:r>
            <w:r>
              <w:rPr>
                <w:rFonts w:ascii="Arial" w:hAnsi="Arial"/>
                <w:color w:val="000000"/>
              </w:rPr>
              <w:t> 055,0</w:t>
            </w:r>
          </w:p>
        </w:tc>
        <w:tc>
          <w:tcPr>
            <w:tcW w:type="dxa" w:w="1453"/>
            <w:tcBorders>
              <w:top w:color="000000" w:sz="4" w:val="single"/>
              <w:left w:color="000000" w:sz="4" w:val="single"/>
              <w:bottom w:color="000000" w:sz="4" w:val="single"/>
              <w:right w:color="000000" w:sz="4" w:val="single"/>
            </w:tcBorders>
            <w:shd w:fill="FFFFFF" w:val="clear"/>
            <w:vAlign w:val="center"/>
          </w:tcPr>
          <w:p w14:paraId="60080000">
            <w:pPr>
              <w:ind/>
              <w:jc w:val="center"/>
              <w:rPr>
                <w:rFonts w:ascii="Arial" w:hAnsi="Arial"/>
                <w:color w:val="000000"/>
              </w:rPr>
            </w:pPr>
            <w:r>
              <w:rPr>
                <w:rFonts w:ascii="Arial" w:hAnsi="Arial"/>
                <w:color w:val="000000"/>
              </w:rPr>
              <w:t>84</w:t>
            </w:r>
            <w:r>
              <w:rPr>
                <w:rFonts w:ascii="Arial" w:hAnsi="Arial"/>
                <w:color w:val="000000"/>
              </w:rPr>
              <w:t> 203,0</w:t>
            </w:r>
          </w:p>
        </w:tc>
      </w:tr>
      <w:tr>
        <w:trPr>
          <w:trHeight w:hRule="atLeast" w:val="345"/>
        </w:trPr>
        <w:tc>
          <w:tcPr>
            <w:tcW w:type="dxa" w:w="3851"/>
            <w:tcBorders>
              <w:top w:color="000000" w:sz="4" w:val="single"/>
              <w:left w:color="000000" w:sz="4" w:val="single"/>
              <w:bottom w:color="000000" w:sz="4" w:val="single"/>
              <w:right w:color="000000" w:sz="4" w:val="single"/>
            </w:tcBorders>
            <w:shd w:fill="FFFFFF" w:val="clear"/>
            <w:vAlign w:val="bottom"/>
          </w:tcPr>
          <w:p w14:paraId="61080000">
            <w:pPr>
              <w:ind/>
              <w:jc w:val="both"/>
              <w:rPr>
                <w:rFonts w:ascii="Arial" w:hAnsi="Arial"/>
                <w:color w:val="000000"/>
              </w:rPr>
            </w:pPr>
            <w:r>
              <w:rPr>
                <w:rFonts w:ascii="Arial" w:hAnsi="Arial"/>
                <w:color w:val="000000"/>
              </w:rPr>
              <w:t>Совершенствование организации предоставления социальных выплат и мер социальной поддержки отдельным категориям граждан</w:t>
            </w:r>
          </w:p>
        </w:tc>
        <w:tc>
          <w:tcPr>
            <w:tcW w:type="dxa" w:w="556"/>
            <w:tcBorders>
              <w:top w:color="000000" w:sz="4" w:val="single"/>
              <w:left w:color="000000" w:sz="4" w:val="single"/>
              <w:bottom w:color="000000" w:sz="4" w:val="single"/>
              <w:right w:color="000000" w:sz="4" w:val="single"/>
            </w:tcBorders>
            <w:shd w:fill="FFFFFF" w:val="clear"/>
            <w:vAlign w:val="center"/>
          </w:tcPr>
          <w:p w14:paraId="62080000">
            <w:pPr>
              <w:ind/>
              <w:jc w:val="center"/>
              <w:rPr>
                <w:rFonts w:ascii="Arial" w:hAnsi="Arial"/>
                <w:color w:val="000000"/>
              </w:rPr>
            </w:pPr>
            <w:r>
              <w:rPr>
                <w:rFonts w:ascii="Arial" w:hAnsi="Arial"/>
                <w:color w:val="000000"/>
              </w:rPr>
              <w:t>10</w:t>
            </w:r>
          </w:p>
        </w:tc>
        <w:tc>
          <w:tcPr>
            <w:tcW w:type="dxa" w:w="557"/>
            <w:tcBorders>
              <w:top w:color="000000" w:sz="4" w:val="single"/>
              <w:left w:color="000000" w:sz="4" w:val="single"/>
              <w:bottom w:color="000000" w:sz="4" w:val="single"/>
              <w:right w:color="000000" w:sz="4" w:val="single"/>
            </w:tcBorders>
            <w:shd w:fill="FFFFFF" w:val="clear"/>
            <w:vAlign w:val="center"/>
          </w:tcPr>
          <w:p w14:paraId="63080000">
            <w:pPr>
              <w:ind/>
              <w:jc w:val="center"/>
              <w:rPr>
                <w:rFonts w:ascii="Arial" w:hAnsi="Arial"/>
                <w:color w:val="000000"/>
              </w:rPr>
            </w:pPr>
            <w:r>
              <w:rPr>
                <w:rFonts w:ascii="Arial" w:hAnsi="Arial"/>
                <w:color w:val="000000"/>
              </w:rPr>
              <w:t>01</w:t>
            </w:r>
          </w:p>
        </w:tc>
        <w:tc>
          <w:tcPr>
            <w:tcW w:type="dxa" w:w="1717"/>
            <w:tcBorders>
              <w:top w:color="000000" w:sz="4" w:val="single"/>
              <w:left w:color="000000" w:sz="4" w:val="single"/>
              <w:bottom w:color="000000" w:sz="4" w:val="single"/>
              <w:right w:color="000000" w:sz="4" w:val="single"/>
            </w:tcBorders>
            <w:shd w:fill="FFFFFF" w:val="clear"/>
            <w:vAlign w:val="center"/>
          </w:tcPr>
          <w:p w14:paraId="64080000">
            <w:pPr>
              <w:ind/>
              <w:jc w:val="center"/>
              <w:rPr>
                <w:rFonts w:ascii="Arial" w:hAnsi="Arial"/>
                <w:color w:val="000000"/>
              </w:rPr>
            </w:pPr>
            <w:r>
              <w:rPr>
                <w:rFonts w:ascii="Arial" w:hAnsi="Arial"/>
                <w:color w:val="000000"/>
              </w:rPr>
              <w:t>02 2 01 00000</w:t>
            </w:r>
          </w:p>
        </w:tc>
        <w:tc>
          <w:tcPr>
            <w:tcW w:type="dxa" w:w="619"/>
            <w:tcBorders>
              <w:top w:color="000000" w:sz="4" w:val="single"/>
              <w:left w:color="000000" w:sz="4" w:val="single"/>
              <w:bottom w:color="000000" w:sz="4" w:val="single"/>
              <w:right w:color="000000" w:sz="4" w:val="single"/>
            </w:tcBorders>
            <w:shd w:fill="FFFFFF" w:val="clear"/>
            <w:vAlign w:val="center"/>
          </w:tcPr>
          <w:p w14:paraId="65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66080000">
            <w:pPr>
              <w:ind/>
              <w:jc w:val="center"/>
              <w:rPr>
                <w:rFonts w:ascii="Arial" w:hAnsi="Arial"/>
                <w:color w:val="000000"/>
              </w:rPr>
            </w:pPr>
            <w:r>
              <w:rPr>
                <w:rFonts w:ascii="Arial" w:hAnsi="Arial"/>
                <w:color w:val="000000"/>
              </w:rPr>
              <w:t>119</w:t>
            </w:r>
            <w:r>
              <w:rPr>
                <w:rFonts w:ascii="Arial" w:hAnsi="Arial"/>
                <w:color w:val="000000"/>
              </w:rPr>
              <w:t> 055,0</w:t>
            </w:r>
          </w:p>
        </w:tc>
        <w:tc>
          <w:tcPr>
            <w:tcW w:type="dxa" w:w="1453"/>
            <w:tcBorders>
              <w:top w:color="000000" w:sz="4" w:val="single"/>
              <w:left w:color="000000" w:sz="4" w:val="single"/>
              <w:bottom w:color="000000" w:sz="4" w:val="single"/>
              <w:right w:color="000000" w:sz="4" w:val="single"/>
            </w:tcBorders>
            <w:shd w:fill="FFFFFF" w:val="clear"/>
            <w:vAlign w:val="center"/>
          </w:tcPr>
          <w:p w14:paraId="67080000">
            <w:pPr>
              <w:ind/>
              <w:jc w:val="center"/>
              <w:rPr>
                <w:rFonts w:ascii="Arial" w:hAnsi="Arial"/>
                <w:color w:val="000000"/>
              </w:rPr>
            </w:pPr>
            <w:r>
              <w:rPr>
                <w:rFonts w:ascii="Arial" w:hAnsi="Arial"/>
                <w:color w:val="000000"/>
              </w:rPr>
              <w:t>84</w:t>
            </w:r>
            <w:r>
              <w:rPr>
                <w:rFonts w:ascii="Arial" w:hAnsi="Arial"/>
                <w:color w:val="000000"/>
              </w:rPr>
              <w:t> 203,0</w:t>
            </w:r>
          </w:p>
        </w:tc>
      </w:tr>
      <w:tr>
        <w:trPr>
          <w:trHeight w:hRule="atLeast" w:val="345"/>
        </w:trPr>
        <w:tc>
          <w:tcPr>
            <w:tcW w:type="dxa" w:w="3851"/>
            <w:tcBorders>
              <w:top w:color="000000" w:sz="4" w:val="single"/>
              <w:left w:color="000000" w:sz="4" w:val="single"/>
              <w:bottom w:color="000000" w:sz="4" w:val="single"/>
              <w:right w:color="000000" w:sz="4" w:val="single"/>
            </w:tcBorders>
            <w:shd w:fill="FFFFFF" w:val="clear"/>
            <w:vAlign w:val="bottom"/>
          </w:tcPr>
          <w:p w14:paraId="68080000">
            <w:pPr>
              <w:ind/>
              <w:jc w:val="both"/>
              <w:rPr>
                <w:rFonts w:ascii="Arial" w:hAnsi="Arial"/>
                <w:color w:val="000000"/>
              </w:rPr>
            </w:pPr>
            <w:r>
              <w:rPr>
                <w:rFonts w:ascii="Arial" w:hAnsi="Arial"/>
                <w:color w:val="000000"/>
              </w:rPr>
              <w:t>Выплата пенсий за выслугу лет и доплат к пенсиям муниципальных служащих Миленинского сельсовета Фатежского района Курской области</w:t>
            </w:r>
          </w:p>
        </w:tc>
        <w:tc>
          <w:tcPr>
            <w:tcW w:type="dxa" w:w="556"/>
            <w:tcBorders>
              <w:top w:color="000000" w:sz="4" w:val="single"/>
              <w:left w:color="000000" w:sz="4" w:val="single"/>
              <w:bottom w:color="000000" w:sz="4" w:val="single"/>
              <w:right w:color="000000" w:sz="4" w:val="single"/>
            </w:tcBorders>
            <w:shd w:fill="FFFFFF" w:val="clear"/>
            <w:vAlign w:val="center"/>
          </w:tcPr>
          <w:p w14:paraId="69080000">
            <w:pPr>
              <w:ind/>
              <w:jc w:val="center"/>
              <w:rPr>
                <w:rFonts w:ascii="Arial" w:hAnsi="Arial"/>
                <w:color w:val="000000"/>
              </w:rPr>
            </w:pPr>
            <w:r>
              <w:rPr>
                <w:rFonts w:ascii="Arial" w:hAnsi="Arial"/>
                <w:color w:val="000000"/>
              </w:rPr>
              <w:t>10</w:t>
            </w:r>
          </w:p>
        </w:tc>
        <w:tc>
          <w:tcPr>
            <w:tcW w:type="dxa" w:w="557"/>
            <w:tcBorders>
              <w:top w:color="000000" w:sz="4" w:val="single"/>
              <w:left w:color="000000" w:sz="4" w:val="single"/>
              <w:bottom w:color="000000" w:sz="4" w:val="single"/>
              <w:right w:color="000000" w:sz="4" w:val="single"/>
            </w:tcBorders>
            <w:shd w:fill="FFFFFF" w:val="clear"/>
            <w:vAlign w:val="center"/>
          </w:tcPr>
          <w:p w14:paraId="6A080000">
            <w:pPr>
              <w:ind/>
              <w:jc w:val="center"/>
              <w:rPr>
                <w:rFonts w:ascii="Arial" w:hAnsi="Arial"/>
                <w:color w:val="000000"/>
              </w:rPr>
            </w:pPr>
            <w:r>
              <w:rPr>
                <w:rFonts w:ascii="Arial" w:hAnsi="Arial"/>
                <w:color w:val="000000"/>
              </w:rPr>
              <w:t>01</w:t>
            </w:r>
          </w:p>
        </w:tc>
        <w:tc>
          <w:tcPr>
            <w:tcW w:type="dxa" w:w="1717"/>
            <w:tcBorders>
              <w:top w:color="000000" w:sz="4" w:val="single"/>
              <w:left w:color="000000" w:sz="4" w:val="single"/>
              <w:bottom w:color="000000" w:sz="4" w:val="single"/>
              <w:right w:color="000000" w:sz="4" w:val="single"/>
            </w:tcBorders>
            <w:shd w:fill="FFFFFF" w:val="clear"/>
            <w:vAlign w:val="center"/>
          </w:tcPr>
          <w:p w14:paraId="6B080000">
            <w:pPr>
              <w:ind/>
              <w:jc w:val="center"/>
              <w:rPr>
                <w:rFonts w:ascii="Arial" w:hAnsi="Arial"/>
                <w:color w:val="000000"/>
              </w:rPr>
            </w:pPr>
            <w:r>
              <w:rPr>
                <w:rFonts w:ascii="Arial" w:hAnsi="Arial"/>
                <w:color w:val="000000"/>
              </w:rPr>
              <w:t>02 2 01</w:t>
            </w:r>
            <w:r>
              <w:rPr>
                <w:rFonts w:ascii="Arial" w:hAnsi="Arial"/>
                <w:color w:val="000000"/>
              </w:rPr>
              <w:t>С1445</w:t>
            </w:r>
          </w:p>
        </w:tc>
        <w:tc>
          <w:tcPr>
            <w:tcW w:type="dxa" w:w="619"/>
            <w:tcBorders>
              <w:top w:color="000000" w:sz="4" w:val="single"/>
              <w:left w:color="000000" w:sz="4" w:val="single"/>
              <w:bottom w:color="000000" w:sz="4" w:val="single"/>
              <w:right w:color="000000" w:sz="4" w:val="single"/>
            </w:tcBorders>
            <w:shd w:fill="FFFFFF" w:val="clear"/>
            <w:vAlign w:val="center"/>
          </w:tcPr>
          <w:p w14:paraId="6C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6D080000">
            <w:pPr>
              <w:ind/>
              <w:jc w:val="center"/>
              <w:rPr>
                <w:rFonts w:ascii="Arial" w:hAnsi="Arial"/>
                <w:color w:val="000000"/>
              </w:rPr>
            </w:pPr>
            <w:r>
              <w:rPr>
                <w:rFonts w:ascii="Arial" w:hAnsi="Arial"/>
                <w:color w:val="000000"/>
              </w:rPr>
              <w:t>119</w:t>
            </w:r>
            <w:r>
              <w:rPr>
                <w:rFonts w:ascii="Arial" w:hAnsi="Arial"/>
                <w:color w:val="000000"/>
              </w:rPr>
              <w:t> 055,0</w:t>
            </w:r>
          </w:p>
        </w:tc>
        <w:tc>
          <w:tcPr>
            <w:tcW w:type="dxa" w:w="1453"/>
            <w:tcBorders>
              <w:top w:color="000000" w:sz="4" w:val="single"/>
              <w:left w:color="000000" w:sz="4" w:val="single"/>
              <w:bottom w:color="000000" w:sz="4" w:val="single"/>
              <w:right w:color="000000" w:sz="4" w:val="single"/>
            </w:tcBorders>
            <w:shd w:fill="FFFFFF" w:val="clear"/>
            <w:vAlign w:val="center"/>
          </w:tcPr>
          <w:p w14:paraId="6E080000">
            <w:pPr>
              <w:ind/>
              <w:jc w:val="center"/>
              <w:rPr>
                <w:rFonts w:ascii="Arial" w:hAnsi="Arial"/>
                <w:color w:val="000000"/>
              </w:rPr>
            </w:pPr>
            <w:r>
              <w:rPr>
                <w:rFonts w:ascii="Arial" w:hAnsi="Arial"/>
                <w:color w:val="000000"/>
              </w:rPr>
              <w:t>84</w:t>
            </w:r>
            <w:r>
              <w:rPr>
                <w:rFonts w:ascii="Arial" w:hAnsi="Arial"/>
                <w:color w:val="000000"/>
              </w:rPr>
              <w:t> 203,0</w:t>
            </w:r>
          </w:p>
        </w:tc>
      </w:tr>
      <w:tr>
        <w:trPr>
          <w:trHeight w:hRule="atLeast" w:val="345"/>
        </w:trPr>
        <w:tc>
          <w:tcPr>
            <w:tcW w:type="dxa" w:w="3851"/>
            <w:tcBorders>
              <w:top w:color="000000" w:sz="4" w:val="single"/>
              <w:left w:color="000000" w:sz="4" w:val="single"/>
              <w:bottom w:color="000000" w:sz="4" w:val="single"/>
              <w:right w:color="000000" w:sz="4" w:val="single"/>
            </w:tcBorders>
            <w:shd w:fill="FFFFFF" w:val="clear"/>
            <w:vAlign w:val="bottom"/>
          </w:tcPr>
          <w:p w14:paraId="6F080000">
            <w:pPr>
              <w:ind/>
              <w:jc w:val="both"/>
              <w:rPr>
                <w:rFonts w:ascii="Arial" w:hAnsi="Arial"/>
                <w:color w:val="000000"/>
              </w:rPr>
            </w:pPr>
            <w:r>
              <w:rPr>
                <w:rFonts w:ascii="Arial" w:hAnsi="Arial"/>
                <w:color w:val="000000"/>
              </w:rPr>
              <w:t>Социальное обеспечение и иные выплаты населению</w:t>
            </w:r>
          </w:p>
        </w:tc>
        <w:tc>
          <w:tcPr>
            <w:tcW w:type="dxa" w:w="556"/>
            <w:tcBorders>
              <w:top w:color="000000" w:sz="4" w:val="single"/>
              <w:left w:color="000000" w:sz="4" w:val="single"/>
              <w:bottom w:color="000000" w:sz="4" w:val="single"/>
              <w:right w:color="000000" w:sz="4" w:val="single"/>
            </w:tcBorders>
            <w:shd w:fill="FFFFFF" w:val="clear"/>
            <w:vAlign w:val="center"/>
          </w:tcPr>
          <w:p w14:paraId="70080000">
            <w:pPr>
              <w:ind/>
              <w:jc w:val="center"/>
              <w:rPr>
                <w:rFonts w:ascii="Arial" w:hAnsi="Arial"/>
                <w:color w:val="000000"/>
              </w:rPr>
            </w:pPr>
            <w:r>
              <w:rPr>
                <w:rFonts w:ascii="Arial" w:hAnsi="Arial"/>
                <w:color w:val="000000"/>
              </w:rPr>
              <w:t>10</w:t>
            </w:r>
          </w:p>
        </w:tc>
        <w:tc>
          <w:tcPr>
            <w:tcW w:type="dxa" w:w="557"/>
            <w:tcBorders>
              <w:top w:color="000000" w:sz="4" w:val="single"/>
              <w:left w:color="000000" w:sz="4" w:val="single"/>
              <w:bottom w:color="000000" w:sz="4" w:val="single"/>
              <w:right w:color="000000" w:sz="4" w:val="single"/>
            </w:tcBorders>
            <w:shd w:fill="FFFFFF" w:val="clear"/>
            <w:vAlign w:val="center"/>
          </w:tcPr>
          <w:p w14:paraId="71080000">
            <w:pPr>
              <w:ind/>
              <w:jc w:val="center"/>
              <w:rPr>
                <w:rFonts w:ascii="Arial" w:hAnsi="Arial"/>
                <w:color w:val="000000"/>
              </w:rPr>
            </w:pPr>
            <w:r>
              <w:rPr>
                <w:rFonts w:ascii="Arial" w:hAnsi="Arial"/>
                <w:color w:val="000000"/>
              </w:rPr>
              <w:t>01</w:t>
            </w:r>
          </w:p>
        </w:tc>
        <w:tc>
          <w:tcPr>
            <w:tcW w:type="dxa" w:w="1717"/>
            <w:tcBorders>
              <w:top w:color="000000" w:sz="4" w:val="single"/>
              <w:left w:color="000000" w:sz="4" w:val="single"/>
              <w:bottom w:color="000000" w:sz="4" w:val="single"/>
              <w:right w:color="000000" w:sz="4" w:val="single"/>
            </w:tcBorders>
            <w:shd w:fill="FFFFFF" w:val="clear"/>
            <w:vAlign w:val="center"/>
          </w:tcPr>
          <w:p w14:paraId="72080000">
            <w:pPr>
              <w:ind/>
              <w:jc w:val="center"/>
              <w:rPr>
                <w:rFonts w:ascii="Arial" w:hAnsi="Arial"/>
                <w:color w:val="000000"/>
              </w:rPr>
            </w:pPr>
            <w:r>
              <w:rPr>
                <w:rFonts w:ascii="Arial" w:hAnsi="Arial"/>
                <w:color w:val="000000"/>
              </w:rPr>
              <w:t>02 2 01</w:t>
            </w:r>
            <w:r>
              <w:rPr>
                <w:rFonts w:ascii="Arial" w:hAnsi="Arial"/>
                <w:color w:val="000000"/>
              </w:rPr>
              <w:t>С1445</w:t>
            </w:r>
          </w:p>
        </w:tc>
        <w:tc>
          <w:tcPr>
            <w:tcW w:type="dxa" w:w="619"/>
            <w:tcBorders>
              <w:top w:color="000000" w:sz="4" w:val="single"/>
              <w:left w:color="000000" w:sz="4" w:val="single"/>
              <w:bottom w:color="000000" w:sz="4" w:val="single"/>
              <w:right w:color="000000" w:sz="4" w:val="single"/>
            </w:tcBorders>
            <w:shd w:fill="FFFFFF" w:val="clear"/>
            <w:vAlign w:val="center"/>
          </w:tcPr>
          <w:p w14:paraId="73080000">
            <w:pPr>
              <w:ind/>
              <w:jc w:val="center"/>
              <w:rPr>
                <w:rFonts w:ascii="Arial" w:hAnsi="Arial"/>
                <w:color w:val="000000"/>
              </w:rPr>
            </w:pPr>
            <w:r>
              <w:rPr>
                <w:rFonts w:ascii="Arial" w:hAnsi="Arial"/>
                <w:color w:val="000000"/>
              </w:rPr>
              <w:t>300</w:t>
            </w:r>
          </w:p>
        </w:tc>
        <w:tc>
          <w:tcPr>
            <w:tcW w:type="dxa" w:w="1453"/>
            <w:tcBorders>
              <w:top w:color="000000" w:sz="4" w:val="single"/>
              <w:left w:color="000000" w:sz="4" w:val="single"/>
              <w:bottom w:color="000000" w:sz="4" w:val="single"/>
              <w:right w:color="000000" w:sz="4" w:val="single"/>
            </w:tcBorders>
            <w:shd w:fill="FFFFFF" w:val="clear"/>
            <w:vAlign w:val="center"/>
          </w:tcPr>
          <w:p w14:paraId="74080000">
            <w:pPr>
              <w:ind/>
              <w:jc w:val="center"/>
              <w:rPr>
                <w:rFonts w:ascii="Arial" w:hAnsi="Arial"/>
                <w:color w:val="000000"/>
              </w:rPr>
            </w:pPr>
            <w:r>
              <w:rPr>
                <w:rFonts w:ascii="Arial" w:hAnsi="Arial"/>
                <w:color w:val="000000"/>
              </w:rPr>
              <w:t>119</w:t>
            </w:r>
            <w:r>
              <w:rPr>
                <w:rFonts w:ascii="Arial" w:hAnsi="Arial"/>
                <w:color w:val="000000"/>
              </w:rPr>
              <w:t> 055,0</w:t>
            </w:r>
          </w:p>
        </w:tc>
        <w:tc>
          <w:tcPr>
            <w:tcW w:type="dxa" w:w="1453"/>
            <w:tcBorders>
              <w:top w:color="000000" w:sz="4" w:val="single"/>
              <w:left w:color="000000" w:sz="4" w:val="single"/>
              <w:bottom w:color="000000" w:sz="4" w:val="single"/>
              <w:right w:color="000000" w:sz="4" w:val="single"/>
            </w:tcBorders>
            <w:shd w:fill="FFFFFF" w:val="clear"/>
            <w:vAlign w:val="center"/>
          </w:tcPr>
          <w:p w14:paraId="75080000">
            <w:pPr>
              <w:ind/>
              <w:jc w:val="center"/>
              <w:rPr>
                <w:rFonts w:ascii="Arial" w:hAnsi="Arial"/>
                <w:color w:val="000000"/>
              </w:rPr>
            </w:pPr>
            <w:r>
              <w:rPr>
                <w:rFonts w:ascii="Arial" w:hAnsi="Arial"/>
                <w:color w:val="000000"/>
              </w:rPr>
              <w:t>84</w:t>
            </w:r>
            <w:r>
              <w:rPr>
                <w:rFonts w:ascii="Arial" w:hAnsi="Arial"/>
                <w:color w:val="000000"/>
              </w:rPr>
              <w:t> 203,0</w:t>
            </w:r>
          </w:p>
        </w:tc>
      </w:tr>
      <w:tr>
        <w:trPr>
          <w:trHeight w:hRule="atLeast" w:val="345"/>
        </w:trPr>
        <w:tc>
          <w:tcPr>
            <w:tcW w:type="dxa" w:w="3851"/>
            <w:tcBorders>
              <w:top w:color="000000" w:sz="4" w:val="single"/>
              <w:left w:color="000000" w:sz="4" w:val="single"/>
              <w:bottom w:color="000000" w:sz="4" w:val="single"/>
              <w:right w:color="000000" w:sz="4" w:val="single"/>
            </w:tcBorders>
            <w:shd w:fill="FFFFFF" w:val="clear"/>
            <w:vAlign w:val="bottom"/>
          </w:tcPr>
          <w:p w14:paraId="76080000">
            <w:pPr>
              <w:ind/>
              <w:jc w:val="both"/>
              <w:rPr>
                <w:rFonts w:ascii="Arial" w:hAnsi="Arial"/>
                <w:color w:val="000000"/>
              </w:rPr>
            </w:pPr>
            <w:r>
              <w:rPr>
                <w:rFonts w:ascii="Arial" w:hAnsi="Arial"/>
                <w:color w:val="000000"/>
              </w:rPr>
              <w:t>Социальные выплаты гражданам, кроме публичных нормативных социальных выплат</w:t>
            </w:r>
          </w:p>
        </w:tc>
        <w:tc>
          <w:tcPr>
            <w:tcW w:type="dxa" w:w="556"/>
            <w:tcBorders>
              <w:top w:color="000000" w:sz="4" w:val="single"/>
              <w:left w:color="000000" w:sz="4" w:val="single"/>
              <w:bottom w:color="000000" w:sz="4" w:val="single"/>
              <w:right w:color="000000" w:sz="4" w:val="single"/>
            </w:tcBorders>
            <w:shd w:fill="FFFFFF" w:val="clear"/>
            <w:vAlign w:val="center"/>
          </w:tcPr>
          <w:p w14:paraId="77080000">
            <w:pPr>
              <w:ind/>
              <w:jc w:val="center"/>
              <w:rPr>
                <w:rFonts w:ascii="Arial" w:hAnsi="Arial"/>
                <w:color w:val="000000"/>
              </w:rPr>
            </w:pPr>
            <w:r>
              <w:rPr>
                <w:rFonts w:ascii="Arial" w:hAnsi="Arial"/>
                <w:color w:val="000000"/>
              </w:rPr>
              <w:t>10</w:t>
            </w:r>
          </w:p>
        </w:tc>
        <w:tc>
          <w:tcPr>
            <w:tcW w:type="dxa" w:w="557"/>
            <w:tcBorders>
              <w:top w:color="000000" w:sz="4" w:val="single"/>
              <w:left w:color="000000" w:sz="4" w:val="single"/>
              <w:bottom w:color="000000" w:sz="4" w:val="single"/>
              <w:right w:color="000000" w:sz="4" w:val="single"/>
            </w:tcBorders>
            <w:shd w:fill="FFFFFF" w:val="clear"/>
            <w:vAlign w:val="center"/>
          </w:tcPr>
          <w:p w14:paraId="78080000">
            <w:pPr>
              <w:ind/>
              <w:jc w:val="center"/>
              <w:rPr>
                <w:rFonts w:ascii="Arial" w:hAnsi="Arial"/>
                <w:color w:val="000000"/>
              </w:rPr>
            </w:pPr>
            <w:r>
              <w:rPr>
                <w:rFonts w:ascii="Arial" w:hAnsi="Arial"/>
                <w:color w:val="000000"/>
              </w:rPr>
              <w:t>01</w:t>
            </w:r>
          </w:p>
        </w:tc>
        <w:tc>
          <w:tcPr>
            <w:tcW w:type="dxa" w:w="1717"/>
            <w:tcBorders>
              <w:top w:color="000000" w:sz="4" w:val="single"/>
              <w:left w:color="000000" w:sz="4" w:val="single"/>
              <w:bottom w:color="000000" w:sz="4" w:val="single"/>
              <w:right w:color="000000" w:sz="4" w:val="single"/>
            </w:tcBorders>
            <w:shd w:fill="FFFFFF" w:val="clear"/>
            <w:vAlign w:val="center"/>
          </w:tcPr>
          <w:p w14:paraId="79080000">
            <w:pPr>
              <w:ind/>
              <w:jc w:val="center"/>
              <w:rPr>
                <w:rFonts w:ascii="Arial" w:hAnsi="Arial"/>
                <w:color w:val="000000"/>
              </w:rPr>
            </w:pPr>
            <w:r>
              <w:rPr>
                <w:rFonts w:ascii="Arial" w:hAnsi="Arial"/>
                <w:color w:val="000000"/>
              </w:rPr>
              <w:t>02 2 01</w:t>
            </w:r>
            <w:r>
              <w:rPr>
                <w:rFonts w:ascii="Arial" w:hAnsi="Arial"/>
                <w:color w:val="000000"/>
              </w:rPr>
              <w:t>С1445</w:t>
            </w:r>
          </w:p>
        </w:tc>
        <w:tc>
          <w:tcPr>
            <w:tcW w:type="dxa" w:w="619"/>
            <w:tcBorders>
              <w:top w:color="000000" w:sz="4" w:val="single"/>
              <w:left w:color="000000" w:sz="4" w:val="single"/>
              <w:bottom w:color="000000" w:sz="4" w:val="single"/>
              <w:right w:color="000000" w:sz="4" w:val="single"/>
            </w:tcBorders>
            <w:shd w:fill="FFFFFF" w:val="clear"/>
            <w:vAlign w:val="center"/>
          </w:tcPr>
          <w:p w14:paraId="7A080000">
            <w:pPr>
              <w:ind/>
              <w:jc w:val="center"/>
              <w:rPr>
                <w:rFonts w:ascii="Arial" w:hAnsi="Arial"/>
                <w:color w:val="000000"/>
              </w:rPr>
            </w:pPr>
            <w:r>
              <w:rPr>
                <w:rFonts w:ascii="Arial" w:hAnsi="Arial"/>
                <w:color w:val="000000"/>
              </w:rPr>
              <w:t>320</w:t>
            </w:r>
          </w:p>
        </w:tc>
        <w:tc>
          <w:tcPr>
            <w:tcW w:type="dxa" w:w="1453"/>
            <w:tcBorders>
              <w:top w:color="000000" w:sz="4" w:val="single"/>
              <w:left w:color="000000" w:sz="4" w:val="single"/>
              <w:bottom w:color="000000" w:sz="4" w:val="single"/>
              <w:right w:color="000000" w:sz="4" w:val="single"/>
            </w:tcBorders>
            <w:shd w:fill="FFFFFF" w:val="clear"/>
            <w:vAlign w:val="center"/>
          </w:tcPr>
          <w:p w14:paraId="7B080000">
            <w:pPr>
              <w:ind/>
              <w:jc w:val="center"/>
              <w:rPr>
                <w:rFonts w:ascii="Arial" w:hAnsi="Arial"/>
                <w:color w:val="000000"/>
              </w:rPr>
            </w:pPr>
            <w:r>
              <w:rPr>
                <w:rFonts w:ascii="Arial" w:hAnsi="Arial"/>
                <w:color w:val="000000"/>
              </w:rPr>
              <w:t>119</w:t>
            </w:r>
            <w:r>
              <w:rPr>
                <w:rFonts w:ascii="Arial" w:hAnsi="Arial"/>
                <w:color w:val="000000"/>
              </w:rPr>
              <w:t> 055,0</w:t>
            </w:r>
          </w:p>
        </w:tc>
        <w:tc>
          <w:tcPr>
            <w:tcW w:type="dxa" w:w="1453"/>
            <w:tcBorders>
              <w:top w:color="000000" w:sz="4" w:val="single"/>
              <w:left w:color="000000" w:sz="4" w:val="single"/>
              <w:bottom w:color="000000" w:sz="4" w:val="single"/>
              <w:right w:color="000000" w:sz="4" w:val="single"/>
            </w:tcBorders>
            <w:shd w:fill="FFFFFF" w:val="clear"/>
            <w:vAlign w:val="center"/>
          </w:tcPr>
          <w:p w14:paraId="7C080000">
            <w:pPr>
              <w:ind/>
              <w:jc w:val="center"/>
              <w:rPr>
                <w:rFonts w:ascii="Arial" w:hAnsi="Arial"/>
                <w:color w:val="000000"/>
              </w:rPr>
            </w:pPr>
            <w:r>
              <w:rPr>
                <w:rFonts w:ascii="Arial" w:hAnsi="Arial"/>
                <w:color w:val="000000"/>
              </w:rPr>
              <w:t>84</w:t>
            </w:r>
            <w:r>
              <w:rPr>
                <w:rFonts w:ascii="Arial" w:hAnsi="Arial"/>
                <w:color w:val="000000"/>
              </w:rPr>
              <w:t> 203,0</w:t>
            </w:r>
          </w:p>
        </w:tc>
      </w:tr>
      <w:tr>
        <w:trPr>
          <w:trHeight w:hRule="atLeast" w:val="70"/>
        </w:trPr>
        <w:tc>
          <w:tcPr>
            <w:tcW w:type="dxa" w:w="7300"/>
            <w:gridSpan w:val="5"/>
            <w:tcBorders>
              <w:top w:color="000000" w:sz="4" w:val="single"/>
              <w:left w:color="000000" w:sz="4" w:val="single"/>
              <w:bottom w:color="000000" w:sz="4" w:val="single"/>
              <w:right w:color="000000" w:sz="4" w:val="single"/>
            </w:tcBorders>
            <w:shd w:fill="FFFFFF" w:val="clear"/>
            <w:vAlign w:val="bottom"/>
          </w:tcPr>
          <w:p w14:paraId="7D080000">
            <w:pPr>
              <w:ind/>
              <w:jc w:val="both"/>
              <w:rPr>
                <w:rFonts w:ascii="Arial" w:hAnsi="Arial"/>
                <w:color w:val="000000"/>
              </w:rPr>
            </w:pPr>
            <w:r>
              <w:rPr>
                <w:rFonts w:ascii="Arial" w:hAnsi="Arial"/>
              </w:rPr>
              <w:t>Условно утвержденные расходы</w:t>
            </w:r>
          </w:p>
        </w:tc>
        <w:tc>
          <w:tcPr>
            <w:tcW w:type="dxa" w:w="1453"/>
            <w:tcBorders>
              <w:top w:color="000000" w:sz="4" w:val="single"/>
              <w:left w:color="000000" w:sz="4" w:val="single"/>
              <w:bottom w:color="000000" w:sz="4" w:val="single"/>
              <w:right w:color="000000" w:sz="4" w:val="single"/>
            </w:tcBorders>
            <w:shd w:fill="FFFFFF" w:val="clear"/>
            <w:vAlign w:val="center"/>
          </w:tcPr>
          <w:p w14:paraId="7E080000">
            <w:pPr>
              <w:ind/>
              <w:jc w:val="center"/>
              <w:rPr>
                <w:rFonts w:ascii="Arial" w:hAnsi="Arial"/>
                <w:color w:val="000000"/>
              </w:rPr>
            </w:pPr>
            <w:r>
              <w:rPr>
                <w:rFonts w:ascii="Arial" w:hAnsi="Arial"/>
                <w:color w:val="000000"/>
              </w:rPr>
              <w:t>55066</w:t>
            </w:r>
          </w:p>
        </w:tc>
        <w:tc>
          <w:tcPr>
            <w:tcW w:type="dxa" w:w="1453"/>
            <w:tcBorders>
              <w:top w:color="000000" w:sz="4" w:val="single"/>
              <w:left w:color="000000" w:sz="4" w:val="single"/>
              <w:bottom w:color="000000" w:sz="4" w:val="single"/>
              <w:right w:color="000000" w:sz="4" w:val="single"/>
            </w:tcBorders>
            <w:shd w:fill="FFFFFF" w:val="clear"/>
            <w:vAlign w:val="center"/>
          </w:tcPr>
          <w:p w14:paraId="7F080000">
            <w:pPr>
              <w:rPr>
                <w:rFonts w:ascii="Arial" w:hAnsi="Arial"/>
                <w:color w:val="000000"/>
              </w:rPr>
            </w:pPr>
            <w:r>
              <w:rPr>
                <w:rFonts w:ascii="Arial" w:hAnsi="Arial"/>
                <w:color w:val="000000"/>
              </w:rPr>
              <w:t>109093</w:t>
            </w:r>
            <w:r>
              <w:rPr>
                <w:rFonts w:ascii="Arial" w:hAnsi="Arial"/>
                <w:color w:val="000000"/>
              </w:rPr>
              <w:t>,0</w:t>
            </w:r>
          </w:p>
        </w:tc>
      </w:tr>
    </w:tbl>
    <w:p w14:paraId="80080000">
      <w:pPr>
        <w:ind/>
        <w:jc w:val="both"/>
        <w:rPr>
          <w:rFonts w:ascii="Arial" w:hAnsi="Arial"/>
          <w:color w:val="000000"/>
        </w:rPr>
      </w:pPr>
    </w:p>
    <w:p w14:paraId="81080000">
      <w:pPr>
        <w:ind/>
        <w:jc w:val="both"/>
        <w:rPr>
          <w:rFonts w:ascii="Arial" w:hAnsi="Arial"/>
          <w:color w:val="000000"/>
        </w:rPr>
      </w:pPr>
    </w:p>
    <w:p w14:paraId="82080000">
      <w:pPr>
        <w:ind/>
        <w:jc w:val="both"/>
        <w:rPr>
          <w:rFonts w:ascii="Arial" w:hAnsi="Arial"/>
          <w:color w:val="000000"/>
        </w:rPr>
      </w:pPr>
    </w:p>
    <w:p w14:paraId="83080000">
      <w:pPr>
        <w:ind/>
        <w:jc w:val="both"/>
        <w:rPr>
          <w:rFonts w:ascii="Arial" w:hAnsi="Arial"/>
          <w:color w:val="000000"/>
        </w:rPr>
      </w:pPr>
    </w:p>
    <w:p w14:paraId="84080000">
      <w:pPr>
        <w:ind/>
        <w:jc w:val="both"/>
        <w:rPr>
          <w:rFonts w:ascii="Arial" w:hAnsi="Arial"/>
          <w:color w:val="000000"/>
        </w:rPr>
      </w:pPr>
    </w:p>
    <w:p w14:paraId="85080000">
      <w:pPr>
        <w:ind/>
        <w:jc w:val="both"/>
        <w:rPr>
          <w:rFonts w:ascii="Arial" w:hAnsi="Arial"/>
          <w:color w:val="000000"/>
        </w:rPr>
      </w:pPr>
    </w:p>
    <w:p w14:paraId="86080000">
      <w:pPr>
        <w:ind/>
        <w:jc w:val="both"/>
        <w:rPr>
          <w:rFonts w:ascii="Arial" w:hAnsi="Arial"/>
          <w:color w:val="000000"/>
        </w:rPr>
      </w:pPr>
    </w:p>
    <w:p w14:paraId="87080000">
      <w:pPr>
        <w:ind/>
        <w:jc w:val="both"/>
        <w:rPr>
          <w:rFonts w:ascii="Arial" w:hAnsi="Arial"/>
          <w:color w:val="000000"/>
        </w:rPr>
      </w:pPr>
    </w:p>
    <w:p w14:paraId="88080000">
      <w:pPr>
        <w:ind/>
        <w:jc w:val="both"/>
        <w:rPr>
          <w:rFonts w:ascii="Arial" w:hAnsi="Arial"/>
          <w:color w:val="000000"/>
        </w:rPr>
      </w:pPr>
    </w:p>
    <w:p w14:paraId="89080000">
      <w:pPr>
        <w:ind/>
        <w:jc w:val="both"/>
        <w:rPr>
          <w:rFonts w:ascii="Arial" w:hAnsi="Arial"/>
          <w:color w:val="000000"/>
        </w:rPr>
      </w:pPr>
    </w:p>
    <w:p w14:paraId="8A080000">
      <w:pPr>
        <w:ind/>
        <w:jc w:val="both"/>
        <w:rPr>
          <w:rFonts w:ascii="Arial" w:hAnsi="Arial"/>
          <w:color w:val="000000"/>
        </w:rPr>
      </w:pPr>
    </w:p>
    <w:p w14:paraId="8B080000">
      <w:pPr>
        <w:ind/>
        <w:jc w:val="both"/>
        <w:rPr>
          <w:rFonts w:ascii="Arial" w:hAnsi="Arial"/>
          <w:color w:val="000000"/>
        </w:rPr>
      </w:pPr>
    </w:p>
    <w:p w14:paraId="8C080000">
      <w:pPr>
        <w:ind/>
        <w:jc w:val="both"/>
        <w:rPr>
          <w:rFonts w:ascii="Arial" w:hAnsi="Arial"/>
          <w:color w:val="000000"/>
        </w:rPr>
      </w:pPr>
    </w:p>
    <w:p w14:paraId="8D080000">
      <w:pPr>
        <w:ind/>
        <w:jc w:val="both"/>
        <w:rPr>
          <w:rFonts w:ascii="Arial" w:hAnsi="Arial"/>
          <w:color w:val="000000"/>
        </w:rPr>
      </w:pPr>
    </w:p>
    <w:p w14:paraId="8E080000">
      <w:pPr>
        <w:ind/>
        <w:jc w:val="both"/>
        <w:rPr>
          <w:rFonts w:ascii="Arial" w:hAnsi="Arial"/>
          <w:color w:val="000000"/>
        </w:rPr>
      </w:pPr>
    </w:p>
    <w:p w14:paraId="8F080000">
      <w:pPr>
        <w:ind/>
        <w:jc w:val="both"/>
        <w:rPr>
          <w:rFonts w:ascii="Arial" w:hAnsi="Arial"/>
          <w:color w:val="000000"/>
        </w:rPr>
      </w:pPr>
    </w:p>
    <w:p w14:paraId="90080000">
      <w:pPr>
        <w:ind/>
        <w:jc w:val="both"/>
        <w:rPr>
          <w:rFonts w:ascii="Arial" w:hAnsi="Arial"/>
          <w:color w:val="000000"/>
        </w:rPr>
      </w:pPr>
    </w:p>
    <w:p w14:paraId="91080000">
      <w:pPr>
        <w:ind/>
        <w:jc w:val="both"/>
        <w:rPr>
          <w:rFonts w:ascii="Arial" w:hAnsi="Arial"/>
          <w:color w:val="000000"/>
        </w:rPr>
      </w:pPr>
    </w:p>
    <w:p w14:paraId="92080000">
      <w:pPr>
        <w:ind/>
        <w:jc w:val="both"/>
        <w:rPr>
          <w:rFonts w:ascii="Arial" w:hAnsi="Arial"/>
          <w:color w:val="000000"/>
        </w:rPr>
      </w:pPr>
    </w:p>
    <w:p w14:paraId="93080000">
      <w:pPr>
        <w:ind/>
        <w:jc w:val="both"/>
        <w:rPr>
          <w:rFonts w:ascii="Arial" w:hAnsi="Arial"/>
          <w:color w:val="000000"/>
        </w:rPr>
      </w:pPr>
    </w:p>
    <w:p w14:paraId="94080000">
      <w:pPr>
        <w:ind/>
        <w:jc w:val="both"/>
        <w:rPr>
          <w:rFonts w:ascii="Arial" w:hAnsi="Arial"/>
          <w:color w:val="000000"/>
        </w:rPr>
      </w:pPr>
    </w:p>
    <w:p w14:paraId="95080000">
      <w:pPr>
        <w:ind/>
        <w:jc w:val="both"/>
        <w:rPr>
          <w:rFonts w:ascii="Arial" w:hAnsi="Arial"/>
          <w:color w:val="000000"/>
        </w:rPr>
      </w:pPr>
    </w:p>
    <w:p w14:paraId="96080000">
      <w:pPr>
        <w:ind/>
        <w:jc w:val="both"/>
        <w:rPr>
          <w:rFonts w:ascii="Arial" w:hAnsi="Arial"/>
          <w:color w:val="000000"/>
        </w:rPr>
      </w:pPr>
    </w:p>
    <w:p w14:paraId="97080000">
      <w:pPr>
        <w:ind/>
        <w:jc w:val="both"/>
        <w:rPr>
          <w:rFonts w:ascii="Arial" w:hAnsi="Arial"/>
          <w:color w:val="000000"/>
        </w:rPr>
      </w:pPr>
    </w:p>
    <w:p w14:paraId="98080000">
      <w:pPr>
        <w:ind/>
        <w:jc w:val="both"/>
        <w:rPr>
          <w:rFonts w:ascii="Arial" w:hAnsi="Arial"/>
          <w:color w:val="000000"/>
        </w:rPr>
      </w:pPr>
    </w:p>
    <w:p w14:paraId="99080000">
      <w:pPr>
        <w:ind/>
        <w:jc w:val="both"/>
        <w:rPr>
          <w:rFonts w:ascii="Arial" w:hAnsi="Arial"/>
          <w:color w:val="000000"/>
        </w:rPr>
      </w:pPr>
    </w:p>
    <w:p w14:paraId="9A080000">
      <w:pPr>
        <w:ind/>
        <w:jc w:val="both"/>
        <w:rPr>
          <w:rFonts w:ascii="Arial" w:hAnsi="Arial"/>
          <w:color w:val="000000"/>
        </w:rPr>
      </w:pPr>
    </w:p>
    <w:p w14:paraId="9B080000">
      <w:pPr>
        <w:ind/>
        <w:jc w:val="both"/>
        <w:rPr>
          <w:rFonts w:ascii="Arial" w:hAnsi="Arial"/>
          <w:color w:val="000000"/>
        </w:rPr>
      </w:pPr>
    </w:p>
    <w:p w14:paraId="9C080000">
      <w:pPr>
        <w:ind/>
        <w:jc w:val="both"/>
        <w:rPr>
          <w:rFonts w:ascii="Arial" w:hAnsi="Arial"/>
          <w:color w:val="000000"/>
        </w:rPr>
      </w:pPr>
    </w:p>
    <w:p w14:paraId="9D080000">
      <w:pPr>
        <w:ind/>
        <w:jc w:val="both"/>
        <w:rPr>
          <w:rFonts w:ascii="Arial" w:hAnsi="Arial"/>
          <w:color w:val="000000"/>
        </w:rPr>
      </w:pPr>
    </w:p>
    <w:p w14:paraId="9E080000">
      <w:pPr>
        <w:ind/>
        <w:jc w:val="both"/>
        <w:rPr>
          <w:rFonts w:ascii="Arial" w:hAnsi="Arial"/>
          <w:color w:val="000000"/>
        </w:rPr>
      </w:pPr>
    </w:p>
    <w:p w14:paraId="9F080000">
      <w:pPr>
        <w:ind/>
        <w:jc w:val="both"/>
        <w:rPr>
          <w:rFonts w:ascii="Arial" w:hAnsi="Arial"/>
          <w:color w:val="000000"/>
        </w:rPr>
      </w:pPr>
    </w:p>
    <w:p w14:paraId="A0080000">
      <w:pPr>
        <w:ind/>
        <w:jc w:val="both"/>
        <w:rPr>
          <w:rFonts w:ascii="Arial" w:hAnsi="Arial"/>
          <w:color w:val="000000"/>
        </w:rPr>
      </w:pPr>
    </w:p>
    <w:p w14:paraId="A1080000">
      <w:pPr>
        <w:pStyle w:val="Style_6"/>
        <w:tabs>
          <w:tab w:leader="none" w:pos="360" w:val="clear"/>
          <w:tab w:leader="none" w:pos="5529" w:val="left"/>
        </w:tabs>
        <w:spacing w:after="0" w:before="0"/>
        <w:ind/>
        <w:jc w:val="right"/>
        <w:rPr>
          <w:rFonts w:ascii="Arial" w:hAnsi="Arial"/>
          <w:b w:val="0"/>
          <w:sz w:val="24"/>
        </w:rPr>
      </w:pPr>
      <w:r>
        <w:rPr>
          <w:rFonts w:ascii="Arial" w:hAnsi="Arial"/>
          <w:b w:val="0"/>
          <w:color w:val="000000"/>
          <w:sz w:val="24"/>
        </w:rPr>
        <w:t xml:space="preserve">                                                                                                                                        </w:t>
      </w:r>
      <w:r>
        <w:rPr>
          <w:rFonts w:ascii="Arial" w:hAnsi="Arial"/>
          <w:b w:val="0"/>
          <w:color w:val="000000"/>
          <w:sz w:val="24"/>
        </w:rPr>
        <w:t xml:space="preserve">                        </w:t>
      </w:r>
      <w:r>
        <w:rPr>
          <w:rFonts w:ascii="Arial" w:hAnsi="Arial"/>
          <w:b w:val="0"/>
          <w:sz w:val="24"/>
        </w:rPr>
        <w:t>Приложение № 8</w:t>
      </w:r>
    </w:p>
    <w:p w14:paraId="A208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к  решению</w:t>
      </w:r>
      <w:r>
        <w:rPr>
          <w:rFonts w:ascii="Arial" w:hAnsi="Arial"/>
          <w:b w:val="0"/>
          <w:sz w:val="24"/>
        </w:rPr>
        <w:t xml:space="preserve"> </w:t>
      </w:r>
      <w:r>
        <w:rPr>
          <w:rFonts w:ascii="Arial" w:hAnsi="Arial"/>
          <w:b w:val="0"/>
          <w:sz w:val="24"/>
        </w:rPr>
        <w:t xml:space="preserve"> Собрания депутатов</w:t>
      </w:r>
    </w:p>
    <w:p w14:paraId="A308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Миленинского сельсовета Фатежского района</w:t>
      </w:r>
    </w:p>
    <w:p w14:paraId="A408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A508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A608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Курской области на 2024 год и плановый период 2025 и 2026</w:t>
      </w:r>
      <w:r>
        <w:rPr>
          <w:rFonts w:ascii="Arial" w:hAnsi="Arial"/>
          <w:b w:val="0"/>
          <w:sz w:val="24"/>
        </w:rPr>
        <w:t xml:space="preserve"> годов»</w:t>
      </w:r>
    </w:p>
    <w:p w14:paraId="A7080000">
      <w:pPr>
        <w:ind/>
        <w:jc w:val="right"/>
        <w:rPr>
          <w:rFonts w:ascii="Arial" w:hAnsi="Arial"/>
        </w:rPr>
      </w:pPr>
      <w:r>
        <w:rPr>
          <w:rFonts w:ascii="Arial" w:hAnsi="Arial"/>
        </w:rPr>
        <w:t xml:space="preserve">                                                                          </w:t>
      </w:r>
      <w:r>
        <w:rPr>
          <w:rFonts w:ascii="Arial" w:hAnsi="Arial"/>
        </w:rPr>
        <w:t xml:space="preserve">    </w:t>
      </w:r>
      <w:r>
        <w:rPr>
          <w:rFonts w:ascii="Arial" w:hAnsi="Arial"/>
        </w:rPr>
        <w:t>о</w:t>
      </w:r>
      <w:r>
        <w:rPr>
          <w:rFonts w:ascii="Arial" w:hAnsi="Arial"/>
        </w:rPr>
        <w:t>т</w:t>
      </w:r>
      <w:r>
        <w:rPr>
          <w:rFonts w:ascii="Arial" w:hAnsi="Arial"/>
        </w:rPr>
        <w:t xml:space="preserve"> 25</w:t>
      </w:r>
      <w:r>
        <w:rPr>
          <w:rFonts w:ascii="Arial" w:hAnsi="Arial"/>
        </w:rPr>
        <w:t xml:space="preserve"> декабря 2023</w:t>
      </w:r>
      <w:r>
        <w:rPr>
          <w:rFonts w:ascii="Arial" w:hAnsi="Arial"/>
        </w:rPr>
        <w:t xml:space="preserve"> года</w:t>
      </w:r>
      <w:r>
        <w:rPr>
          <w:rFonts w:ascii="Arial" w:hAnsi="Arial"/>
        </w:rPr>
        <w:t xml:space="preserve">  </w:t>
      </w:r>
      <w:r>
        <w:rPr>
          <w:rFonts w:ascii="Arial" w:hAnsi="Arial"/>
        </w:rPr>
        <w:t xml:space="preserve"> №</w:t>
      </w:r>
      <w:r>
        <w:rPr>
          <w:rFonts w:ascii="Arial" w:hAnsi="Arial"/>
        </w:rPr>
        <w:t xml:space="preserve"> 49</w:t>
      </w:r>
    </w:p>
    <w:p w14:paraId="A8080000">
      <w:pPr>
        <w:ind/>
        <w:jc w:val="right"/>
        <w:rPr>
          <w:rFonts w:ascii="Arial" w:hAnsi="Arial"/>
          <w:color w:val="000000"/>
        </w:rPr>
      </w:pPr>
    </w:p>
    <w:p w14:paraId="A9080000">
      <w:pPr>
        <w:ind/>
        <w:jc w:val="center"/>
        <w:rPr>
          <w:rFonts w:ascii="Arial" w:hAnsi="Arial"/>
          <w:b w:val="1"/>
          <w:color w:val="000000"/>
        </w:rPr>
      </w:pPr>
      <w:r>
        <w:rPr>
          <w:rFonts w:ascii="Arial" w:hAnsi="Arial"/>
          <w:b w:val="1"/>
          <w:color w:val="000000"/>
        </w:rPr>
        <w:t>Ведомственная структура расходов бюджета МО "Миле</w:t>
      </w:r>
      <w:r>
        <w:rPr>
          <w:rFonts w:ascii="Arial" w:hAnsi="Arial"/>
          <w:b w:val="1"/>
          <w:color w:val="000000"/>
        </w:rPr>
        <w:t>нинский сельсовет" на 2024</w:t>
      </w:r>
      <w:r>
        <w:rPr>
          <w:rFonts w:ascii="Arial" w:hAnsi="Arial"/>
          <w:b w:val="1"/>
          <w:color w:val="000000"/>
        </w:rPr>
        <w:t xml:space="preserve"> год</w:t>
      </w:r>
    </w:p>
    <w:p w14:paraId="AA080000">
      <w:pPr>
        <w:ind/>
        <w:jc w:val="both"/>
        <w:rPr>
          <w:rFonts w:ascii="Arial" w:hAnsi="Arial"/>
          <w:b w:val="1"/>
          <w:color w:val="000000"/>
        </w:rPr>
      </w:pPr>
    </w:p>
    <w:p w14:paraId="AB080000">
      <w:pPr>
        <w:ind/>
        <w:jc w:val="right"/>
        <w:rPr>
          <w:rFonts w:ascii="Arial" w:hAnsi="Arial"/>
          <w:color w:val="000000"/>
        </w:rPr>
      </w:pPr>
      <w:r>
        <w:rPr>
          <w:rFonts w:ascii="Arial" w:hAnsi="Arial"/>
          <w:b w:val="1"/>
          <w:color w:val="000000"/>
        </w:rPr>
        <w:t>рублей</w:t>
      </w:r>
    </w:p>
    <w:tbl>
      <w:tblPr>
        <w:tblStyle w:val="Style_7"/>
        <w:tblLayout w:type="fixed"/>
      </w:tblPr>
      <w:tblGrid>
        <w:gridCol w:w="4548"/>
        <w:gridCol w:w="828"/>
        <w:gridCol w:w="580"/>
        <w:gridCol w:w="535"/>
        <w:gridCol w:w="1658"/>
        <w:gridCol w:w="604"/>
        <w:gridCol w:w="1453"/>
      </w:tblGrid>
      <w:tr>
        <w:trPr>
          <w:trHeight w:hRule="atLeast" w:val="507"/>
        </w:trPr>
        <w:tc>
          <w:tcPr>
            <w:tcW w:type="dxa" w:w="4548"/>
            <w:tcBorders>
              <w:top w:color="000000" w:sz="4" w:val="single"/>
              <w:left w:color="000000" w:sz="4" w:val="single"/>
              <w:bottom w:color="000000" w:sz="4" w:val="single"/>
              <w:right w:color="000000" w:sz="4" w:val="single"/>
            </w:tcBorders>
            <w:vAlign w:val="center"/>
          </w:tcPr>
          <w:p w14:paraId="AC080000">
            <w:pPr>
              <w:ind/>
              <w:jc w:val="center"/>
              <w:rPr>
                <w:rFonts w:ascii="Arial" w:hAnsi="Arial"/>
                <w:b w:val="1"/>
                <w:color w:val="000000"/>
              </w:rPr>
            </w:pPr>
            <w:r>
              <w:rPr>
                <w:rFonts w:ascii="Arial" w:hAnsi="Arial"/>
                <w:b w:val="1"/>
                <w:color w:val="000000"/>
              </w:rPr>
              <w:t>Наименование</w:t>
            </w:r>
          </w:p>
        </w:tc>
        <w:tc>
          <w:tcPr>
            <w:tcW w:type="dxa" w:w="828"/>
            <w:tcBorders>
              <w:top w:color="000000" w:sz="4" w:val="single"/>
              <w:left w:color="000000" w:sz="4" w:val="single"/>
              <w:bottom w:color="000000" w:sz="4" w:val="single"/>
              <w:right w:color="000000" w:sz="4" w:val="single"/>
            </w:tcBorders>
          </w:tcPr>
          <w:p w14:paraId="AD080000">
            <w:pPr>
              <w:ind/>
              <w:jc w:val="center"/>
              <w:rPr>
                <w:rFonts w:ascii="Arial" w:hAnsi="Arial"/>
                <w:b w:val="1"/>
                <w:color w:val="000000"/>
              </w:rPr>
            </w:pPr>
            <w:r>
              <w:rPr>
                <w:rFonts w:ascii="Arial" w:hAnsi="Arial"/>
                <w:b w:val="1"/>
                <w:color w:val="000000"/>
              </w:rPr>
              <w:t>ГР БС</w:t>
            </w:r>
          </w:p>
        </w:tc>
        <w:tc>
          <w:tcPr>
            <w:tcW w:type="dxa" w:w="580"/>
            <w:tcBorders>
              <w:top w:color="000000" w:sz="4" w:val="single"/>
              <w:left w:color="000000" w:sz="4" w:val="single"/>
              <w:bottom w:color="000000" w:sz="4" w:val="single"/>
              <w:right w:color="000000" w:sz="4" w:val="single"/>
            </w:tcBorders>
            <w:vAlign w:val="center"/>
          </w:tcPr>
          <w:p w14:paraId="AE080000">
            <w:pPr>
              <w:ind/>
              <w:jc w:val="center"/>
              <w:rPr>
                <w:rFonts w:ascii="Arial" w:hAnsi="Arial"/>
                <w:b w:val="1"/>
                <w:color w:val="000000"/>
              </w:rPr>
            </w:pPr>
            <w:r>
              <w:rPr>
                <w:rFonts w:ascii="Arial" w:hAnsi="Arial"/>
                <w:b w:val="1"/>
                <w:color w:val="000000"/>
              </w:rPr>
              <w:t>Рз</w:t>
            </w:r>
          </w:p>
        </w:tc>
        <w:tc>
          <w:tcPr>
            <w:tcW w:type="dxa" w:w="535"/>
            <w:tcBorders>
              <w:top w:color="000000" w:sz="4" w:val="single"/>
              <w:left w:color="000000" w:sz="4" w:val="single"/>
              <w:bottom w:color="000000" w:sz="4" w:val="single"/>
              <w:right w:color="000000" w:sz="4" w:val="single"/>
            </w:tcBorders>
            <w:vAlign w:val="center"/>
          </w:tcPr>
          <w:p w14:paraId="AF080000">
            <w:pPr>
              <w:ind/>
              <w:jc w:val="center"/>
              <w:rPr>
                <w:rFonts w:ascii="Arial" w:hAnsi="Arial"/>
                <w:b w:val="1"/>
                <w:color w:val="000000"/>
              </w:rPr>
            </w:pPr>
            <w:r>
              <w:rPr>
                <w:rFonts w:ascii="Arial" w:hAnsi="Arial"/>
                <w:b w:val="1"/>
                <w:color w:val="000000"/>
              </w:rPr>
              <w:t>ПР</w:t>
            </w:r>
          </w:p>
        </w:tc>
        <w:tc>
          <w:tcPr>
            <w:tcW w:type="dxa" w:w="1658"/>
            <w:tcBorders>
              <w:top w:color="000000" w:sz="4" w:val="single"/>
              <w:left w:color="000000" w:sz="4" w:val="single"/>
              <w:bottom w:color="000000" w:sz="4" w:val="single"/>
              <w:right w:color="000000" w:sz="4" w:val="single"/>
            </w:tcBorders>
            <w:vAlign w:val="center"/>
          </w:tcPr>
          <w:p w14:paraId="B0080000">
            <w:pPr>
              <w:ind/>
              <w:jc w:val="center"/>
              <w:rPr>
                <w:rFonts w:ascii="Arial" w:hAnsi="Arial"/>
                <w:b w:val="1"/>
                <w:color w:val="000000"/>
              </w:rPr>
            </w:pPr>
            <w:r>
              <w:rPr>
                <w:rFonts w:ascii="Arial" w:hAnsi="Arial"/>
                <w:b w:val="1"/>
                <w:color w:val="000000"/>
              </w:rPr>
              <w:t>ЦСР</w:t>
            </w:r>
          </w:p>
        </w:tc>
        <w:tc>
          <w:tcPr>
            <w:tcW w:type="dxa" w:w="604"/>
            <w:tcBorders>
              <w:top w:color="000000" w:sz="4" w:val="single"/>
              <w:left w:color="000000" w:sz="4" w:val="single"/>
              <w:bottom w:color="000000" w:sz="4" w:val="single"/>
              <w:right w:color="000000" w:sz="4" w:val="single"/>
            </w:tcBorders>
            <w:vAlign w:val="center"/>
          </w:tcPr>
          <w:p w14:paraId="B1080000">
            <w:pPr>
              <w:ind/>
              <w:jc w:val="center"/>
              <w:rPr>
                <w:rFonts w:ascii="Arial" w:hAnsi="Arial"/>
                <w:b w:val="1"/>
                <w:color w:val="000000"/>
              </w:rPr>
            </w:pPr>
            <w:r>
              <w:rPr>
                <w:rFonts w:ascii="Arial" w:hAnsi="Arial"/>
                <w:b w:val="1"/>
                <w:color w:val="000000"/>
              </w:rPr>
              <w:t>ВР</w:t>
            </w:r>
          </w:p>
        </w:tc>
        <w:tc>
          <w:tcPr>
            <w:tcW w:type="dxa" w:w="1453"/>
            <w:tcBorders>
              <w:top w:color="000000" w:sz="4" w:val="single"/>
              <w:left w:color="000000" w:sz="4" w:val="single"/>
              <w:bottom w:color="000000" w:sz="4" w:val="single"/>
              <w:right w:color="000000" w:sz="4" w:val="single"/>
            </w:tcBorders>
            <w:vAlign w:val="center"/>
          </w:tcPr>
          <w:p w14:paraId="B2080000">
            <w:pPr>
              <w:ind/>
              <w:jc w:val="center"/>
              <w:rPr>
                <w:rFonts w:ascii="Arial" w:hAnsi="Arial"/>
                <w:b w:val="1"/>
                <w:color w:val="000000"/>
              </w:rPr>
            </w:pPr>
            <w:r>
              <w:rPr>
                <w:rFonts w:ascii="Arial" w:hAnsi="Arial"/>
                <w:b w:val="1"/>
                <w:color w:val="000000"/>
              </w:rPr>
              <w:t>Сумма</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B3080000">
            <w:pPr>
              <w:rPr>
                <w:rFonts w:ascii="Arial" w:hAnsi="Arial"/>
                <w:b w:val="1"/>
                <w:color w:val="000000"/>
              </w:rPr>
            </w:pPr>
            <w:r>
              <w:rPr>
                <w:rFonts w:ascii="Arial" w:hAnsi="Arial"/>
                <w:b w:val="1"/>
                <w:color w:val="000000"/>
              </w:rPr>
              <w:t>В</w:t>
            </w:r>
            <w:r>
              <w:rPr>
                <w:rFonts w:ascii="Arial" w:hAnsi="Arial"/>
                <w:b w:val="1"/>
                <w:color w:val="000000"/>
              </w:rPr>
              <w:t>сего</w:t>
            </w:r>
          </w:p>
        </w:tc>
        <w:tc>
          <w:tcPr>
            <w:tcW w:type="dxa" w:w="828"/>
            <w:tcBorders>
              <w:top w:color="000000" w:sz="4" w:val="single"/>
              <w:left w:color="000000" w:sz="4" w:val="single"/>
              <w:bottom w:color="000000" w:sz="4" w:val="single"/>
              <w:right w:color="000000" w:sz="4" w:val="single"/>
            </w:tcBorders>
            <w:shd w:fill="FFFFFF" w:val="clear"/>
            <w:vAlign w:val="center"/>
          </w:tcPr>
          <w:p w14:paraId="B4080000">
            <w:pPr>
              <w:ind/>
              <w:jc w:val="center"/>
              <w:rPr>
                <w:rFonts w:ascii="Arial" w:hAnsi="Arial"/>
                <w:b w:val="1"/>
                <w:color w:val="000000"/>
              </w:rPr>
            </w:pPr>
            <w:r>
              <w:rPr>
                <w:rFonts w:ascii="Arial" w:hAnsi="Arial"/>
                <w:b w:val="1"/>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B5080000">
            <w:pPr>
              <w:ind/>
              <w:jc w:val="center"/>
              <w:rPr>
                <w:rFonts w:ascii="Arial" w:hAnsi="Arial"/>
                <w:b w:val="1"/>
                <w:color w:val="000000"/>
              </w:rPr>
            </w:pPr>
          </w:p>
        </w:tc>
        <w:tc>
          <w:tcPr>
            <w:tcW w:type="dxa" w:w="535"/>
            <w:tcBorders>
              <w:top w:color="000000" w:sz="4" w:val="single"/>
              <w:left w:color="000000" w:sz="4" w:val="single"/>
              <w:bottom w:color="000000" w:sz="4" w:val="single"/>
              <w:right w:color="000000" w:sz="4" w:val="single"/>
            </w:tcBorders>
            <w:shd w:fill="FFFFFF" w:val="clear"/>
            <w:vAlign w:val="center"/>
          </w:tcPr>
          <w:p w14:paraId="B6080000">
            <w:pPr>
              <w:ind/>
              <w:jc w:val="center"/>
              <w:rPr>
                <w:rFonts w:ascii="Arial" w:hAnsi="Arial"/>
                <w:b w:val="1"/>
                <w:color w:val="000000"/>
              </w:rPr>
            </w:pPr>
          </w:p>
        </w:tc>
        <w:tc>
          <w:tcPr>
            <w:tcW w:type="dxa" w:w="1658"/>
            <w:tcBorders>
              <w:top w:color="000000" w:sz="4" w:val="single"/>
              <w:left w:color="000000" w:sz="4" w:val="single"/>
              <w:bottom w:color="000000" w:sz="4" w:val="single"/>
              <w:right w:color="000000" w:sz="4" w:val="single"/>
            </w:tcBorders>
            <w:shd w:fill="FFFFFF" w:val="clear"/>
            <w:vAlign w:val="center"/>
          </w:tcPr>
          <w:p w14:paraId="B7080000">
            <w:pPr>
              <w:ind/>
              <w:jc w:val="center"/>
              <w:rPr>
                <w:rFonts w:ascii="Arial" w:hAnsi="Arial"/>
                <w:b w:val="1"/>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B8080000">
            <w:pPr>
              <w:ind/>
              <w:jc w:val="center"/>
              <w:rPr>
                <w:rFonts w:ascii="Arial" w:hAnsi="Arial"/>
                <w:b w:val="1"/>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B9080000">
            <w:pPr>
              <w:ind/>
              <w:jc w:val="center"/>
              <w:rPr>
                <w:rFonts w:ascii="Arial" w:hAnsi="Arial"/>
                <w:color w:val="000000"/>
              </w:rPr>
            </w:pPr>
            <w:r>
              <w:rPr>
                <w:rFonts w:ascii="Arial" w:hAnsi="Arial"/>
                <w:color w:val="000000"/>
              </w:rPr>
              <w:t>6 232 015,0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bottom"/>
          </w:tcPr>
          <w:p w14:paraId="BA080000">
            <w:pPr>
              <w:ind/>
              <w:jc w:val="both"/>
              <w:rPr>
                <w:rFonts w:ascii="Arial" w:hAnsi="Arial"/>
                <w:color w:val="000000"/>
              </w:rPr>
            </w:pPr>
            <w:r>
              <w:rPr>
                <w:rFonts w:ascii="Arial" w:hAnsi="Arial"/>
                <w:color w:val="000000"/>
              </w:rPr>
              <w:t>О</w:t>
            </w:r>
            <w:r>
              <w:rPr>
                <w:rFonts w:ascii="Arial" w:hAnsi="Arial"/>
                <w:color w:val="000000"/>
              </w:rPr>
              <w:t>бщегосударственные</w:t>
            </w:r>
            <w:r>
              <w:rPr>
                <w:rFonts w:ascii="Arial" w:hAnsi="Arial"/>
                <w:color w:val="000000"/>
              </w:rPr>
              <w:t xml:space="preserve"> </w:t>
            </w:r>
            <w:r>
              <w:rPr>
                <w:rFonts w:ascii="Arial" w:hAnsi="Arial"/>
                <w:color w:val="000000"/>
              </w:rPr>
              <w:t>вопросы</w:t>
            </w:r>
          </w:p>
        </w:tc>
        <w:tc>
          <w:tcPr>
            <w:tcW w:type="dxa" w:w="828"/>
            <w:tcBorders>
              <w:top w:color="000000" w:sz="4" w:val="single"/>
              <w:left w:color="000000" w:sz="4" w:val="single"/>
              <w:bottom w:color="000000" w:sz="4" w:val="single"/>
              <w:right w:color="000000" w:sz="4" w:val="single"/>
            </w:tcBorders>
            <w:shd w:fill="FFFFFF" w:val="clear"/>
            <w:vAlign w:val="center"/>
          </w:tcPr>
          <w:p w14:paraId="BB08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BC08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BD080000">
            <w:pPr>
              <w:ind/>
              <w:jc w:val="center"/>
              <w:rPr>
                <w:rFonts w:ascii="Arial" w:hAnsi="Arial"/>
                <w:color w:val="000000"/>
              </w:rPr>
            </w:pPr>
          </w:p>
        </w:tc>
        <w:tc>
          <w:tcPr>
            <w:tcW w:type="dxa" w:w="1658"/>
            <w:tcBorders>
              <w:top w:color="000000" w:sz="4" w:val="single"/>
              <w:left w:color="000000" w:sz="4" w:val="single"/>
              <w:bottom w:color="000000" w:sz="4" w:val="single"/>
              <w:right w:color="000000" w:sz="4" w:val="single"/>
            </w:tcBorders>
            <w:shd w:fill="FFFFFF" w:val="clear"/>
            <w:vAlign w:val="center"/>
          </w:tcPr>
          <w:p w14:paraId="BE08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BF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C0080000">
            <w:pPr>
              <w:ind/>
              <w:jc w:val="center"/>
              <w:rPr>
                <w:rFonts w:ascii="Arial" w:hAnsi="Arial"/>
                <w:color w:val="000000"/>
                <w:highlight w:val="red"/>
              </w:rPr>
            </w:pPr>
            <w:r>
              <w:rPr>
                <w:rFonts w:ascii="Arial" w:hAnsi="Arial"/>
                <w:color w:val="000000"/>
              </w:rPr>
              <w:t>2 694 388,0</w:t>
            </w:r>
          </w:p>
        </w:tc>
      </w:tr>
      <w:tr>
        <w:trPr>
          <w:trHeight w:hRule="atLeast" w:val="630"/>
        </w:trPr>
        <w:tc>
          <w:tcPr>
            <w:tcW w:type="dxa" w:w="4548"/>
            <w:tcBorders>
              <w:top w:color="000000" w:sz="4" w:val="single"/>
              <w:left w:color="000000" w:sz="4" w:val="single"/>
              <w:bottom w:color="000000" w:sz="4" w:val="single"/>
              <w:right w:color="000000" w:sz="4" w:val="single"/>
            </w:tcBorders>
            <w:shd w:fill="FFFFFF" w:val="clear"/>
          </w:tcPr>
          <w:p w14:paraId="C1080000">
            <w:pPr>
              <w:ind/>
              <w:jc w:val="both"/>
              <w:rPr>
                <w:rFonts w:ascii="Arial" w:hAnsi="Arial"/>
                <w:color w:val="000000"/>
              </w:rPr>
            </w:pPr>
            <w:r>
              <w:rPr>
                <w:rFonts w:ascii="Arial" w:hAnsi="Arial"/>
                <w:color w:val="000000"/>
              </w:rPr>
              <w:t>Функционирование высшего должностного лица субъекта Российской Федерации и муниципального образования</w:t>
            </w:r>
          </w:p>
        </w:tc>
        <w:tc>
          <w:tcPr>
            <w:tcW w:type="dxa" w:w="828"/>
            <w:tcBorders>
              <w:top w:color="000000" w:sz="4" w:val="single"/>
              <w:left w:color="000000" w:sz="4" w:val="single"/>
              <w:bottom w:color="000000" w:sz="4" w:val="single"/>
              <w:right w:color="000000" w:sz="4" w:val="single"/>
            </w:tcBorders>
            <w:shd w:fill="FFFFFF" w:val="clear"/>
            <w:vAlign w:val="center"/>
          </w:tcPr>
          <w:p w14:paraId="C208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C308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C4080000">
            <w:pPr>
              <w:ind/>
              <w:jc w:val="center"/>
              <w:rPr>
                <w:rFonts w:ascii="Arial" w:hAnsi="Arial"/>
                <w:color w:val="000000"/>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C508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C6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C7080000">
            <w:pPr>
              <w:ind/>
              <w:jc w:val="center"/>
              <w:rPr>
                <w:rFonts w:ascii="Arial" w:hAnsi="Arial"/>
                <w:color w:val="000000"/>
              </w:rPr>
            </w:pPr>
            <w:r>
              <w:rPr>
                <w:rFonts w:ascii="Arial" w:hAnsi="Arial"/>
                <w:color w:val="000000"/>
              </w:rPr>
              <w:t>518 454</w:t>
            </w:r>
            <w:r>
              <w:rPr>
                <w:rFonts w:ascii="Arial" w:hAnsi="Arial"/>
                <w:color w:val="000000"/>
              </w:rPr>
              <w:t>,0</w:t>
            </w:r>
          </w:p>
        </w:tc>
      </w:tr>
      <w:tr>
        <w:trPr>
          <w:trHeight w:hRule="atLeast" w:val="577"/>
        </w:trPr>
        <w:tc>
          <w:tcPr>
            <w:tcW w:type="dxa" w:w="4548"/>
            <w:tcBorders>
              <w:top w:color="000000" w:sz="4" w:val="single"/>
              <w:left w:color="000000" w:sz="4" w:val="single"/>
              <w:bottom w:color="000000" w:sz="4" w:val="single"/>
              <w:right w:color="000000" w:sz="4" w:val="single"/>
            </w:tcBorders>
            <w:shd w:fill="FFFFFF" w:val="clear"/>
          </w:tcPr>
          <w:p w14:paraId="C8080000">
            <w:pPr>
              <w:ind/>
              <w:jc w:val="both"/>
              <w:rPr>
                <w:rFonts w:ascii="Arial" w:hAnsi="Arial"/>
                <w:color w:val="000000"/>
              </w:rPr>
            </w:pPr>
            <w:r>
              <w:rPr>
                <w:rFonts w:ascii="Arial" w:hAnsi="Arial"/>
                <w:color w:val="000000"/>
              </w:rPr>
              <w:t>Обеспечение функционирования главы муниципального образования</w:t>
            </w:r>
          </w:p>
        </w:tc>
        <w:tc>
          <w:tcPr>
            <w:tcW w:type="dxa" w:w="828"/>
            <w:tcBorders>
              <w:top w:color="000000" w:sz="4" w:val="single"/>
              <w:left w:color="000000" w:sz="4" w:val="single"/>
              <w:bottom w:color="000000" w:sz="4" w:val="single"/>
              <w:right w:color="000000" w:sz="4" w:val="single"/>
            </w:tcBorders>
            <w:shd w:fill="FFFFFF" w:val="clear"/>
            <w:vAlign w:val="center"/>
          </w:tcPr>
          <w:p w14:paraId="C908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CA08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CB080000">
            <w:pPr>
              <w:ind/>
              <w:jc w:val="center"/>
              <w:rPr>
                <w:rFonts w:ascii="Arial" w:hAnsi="Arial"/>
                <w:color w:val="000000"/>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CC080000">
            <w:pPr>
              <w:ind/>
              <w:jc w:val="center"/>
              <w:rPr>
                <w:rFonts w:ascii="Arial" w:hAnsi="Arial"/>
                <w:color w:val="000000"/>
              </w:rPr>
            </w:pPr>
            <w:r>
              <w:rPr>
                <w:rFonts w:ascii="Arial" w:hAnsi="Arial"/>
                <w:color w:val="000000"/>
              </w:rPr>
              <w:t>71</w:t>
            </w:r>
            <w:r>
              <w:rPr>
                <w:rFonts w:ascii="Arial" w:hAnsi="Arial"/>
                <w:color w:val="000000"/>
              </w:rPr>
              <w:t xml:space="preserve"> </w:t>
            </w:r>
            <w:r>
              <w:rPr>
                <w:rFonts w:ascii="Arial" w:hAnsi="Arial"/>
                <w:color w:val="000000"/>
              </w:rPr>
              <w:t>0</w:t>
            </w:r>
            <w:r>
              <w:rPr>
                <w:rFonts w:ascii="Arial" w:hAnsi="Arial"/>
                <w:color w:val="000000"/>
              </w:rPr>
              <w:t xml:space="preserve"> 0</w:t>
            </w:r>
            <w:r>
              <w:rPr>
                <w:rFonts w:ascii="Arial" w:hAnsi="Arial"/>
                <w:color w:val="000000"/>
              </w:rPr>
              <w:t>0</w:t>
            </w:r>
            <w:r>
              <w:rPr>
                <w:rFonts w:ascii="Arial" w:hAnsi="Arial"/>
                <w:color w:val="000000"/>
              </w:rPr>
              <w:t>0000</w:t>
            </w:r>
          </w:p>
        </w:tc>
        <w:tc>
          <w:tcPr>
            <w:tcW w:type="dxa" w:w="604"/>
            <w:tcBorders>
              <w:top w:color="000000" w:sz="4" w:val="single"/>
              <w:left w:color="000000" w:sz="4" w:val="single"/>
              <w:bottom w:color="000000" w:sz="4" w:val="single"/>
              <w:right w:color="000000" w:sz="4" w:val="single"/>
            </w:tcBorders>
            <w:shd w:fill="FFFFFF" w:val="clear"/>
            <w:vAlign w:val="center"/>
          </w:tcPr>
          <w:p w14:paraId="CD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CE080000">
            <w:pPr>
              <w:ind/>
              <w:jc w:val="center"/>
              <w:rPr>
                <w:rFonts w:ascii="Arial" w:hAnsi="Arial"/>
              </w:rPr>
            </w:pPr>
            <w:r>
              <w:rPr>
                <w:rFonts w:ascii="Arial" w:hAnsi="Arial"/>
                <w:color w:val="000000"/>
              </w:rPr>
              <w:t>518 454,0</w:t>
            </w:r>
          </w:p>
        </w:tc>
      </w:tr>
      <w:tr>
        <w:trPr>
          <w:trHeight w:hRule="atLeast" w:val="405"/>
        </w:trPr>
        <w:tc>
          <w:tcPr>
            <w:tcW w:type="dxa" w:w="4548"/>
            <w:tcBorders>
              <w:top w:color="000000" w:sz="4" w:val="single"/>
              <w:left w:color="000000" w:sz="4" w:val="single"/>
              <w:bottom w:color="000000" w:sz="4" w:val="single"/>
              <w:right w:color="000000" w:sz="4" w:val="single"/>
            </w:tcBorders>
            <w:shd w:fill="FFFFFF" w:val="clear"/>
            <w:vAlign w:val="bottom"/>
          </w:tcPr>
          <w:p w14:paraId="CF080000">
            <w:pPr>
              <w:ind/>
              <w:jc w:val="both"/>
              <w:rPr>
                <w:rFonts w:ascii="Arial" w:hAnsi="Arial"/>
                <w:color w:val="000000"/>
              </w:rPr>
            </w:pPr>
            <w:r>
              <w:rPr>
                <w:rFonts w:ascii="Arial" w:hAnsi="Arial"/>
                <w:color w:val="000000"/>
              </w:rPr>
              <w:t>Глава муниципального образования</w:t>
            </w:r>
          </w:p>
        </w:tc>
        <w:tc>
          <w:tcPr>
            <w:tcW w:type="dxa" w:w="828"/>
            <w:tcBorders>
              <w:top w:color="000000" w:sz="4" w:val="single"/>
              <w:left w:color="000000" w:sz="4" w:val="single"/>
              <w:bottom w:color="000000" w:sz="4" w:val="single"/>
              <w:right w:color="000000" w:sz="4" w:val="single"/>
            </w:tcBorders>
            <w:shd w:fill="FFFFFF" w:val="clear"/>
            <w:vAlign w:val="center"/>
          </w:tcPr>
          <w:p w14:paraId="D008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D108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D2080000">
            <w:pPr>
              <w:ind/>
              <w:jc w:val="center"/>
              <w:rPr>
                <w:rFonts w:ascii="Arial" w:hAnsi="Arial"/>
                <w:color w:val="000000"/>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D3080000">
            <w:pPr>
              <w:ind/>
              <w:jc w:val="center"/>
              <w:rPr>
                <w:rFonts w:ascii="Arial" w:hAnsi="Arial"/>
                <w:color w:val="000000"/>
              </w:rPr>
            </w:pPr>
            <w:r>
              <w:rPr>
                <w:rFonts w:ascii="Arial" w:hAnsi="Arial"/>
                <w:color w:val="000000"/>
              </w:rPr>
              <w:t>71 1 0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D4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D5080000">
            <w:pPr>
              <w:ind/>
              <w:jc w:val="center"/>
              <w:rPr>
                <w:rFonts w:ascii="Arial" w:hAnsi="Arial"/>
              </w:rPr>
            </w:pPr>
            <w:r>
              <w:rPr>
                <w:rFonts w:ascii="Arial" w:hAnsi="Arial"/>
                <w:color w:val="000000"/>
              </w:rPr>
              <w:t>518 454,0</w:t>
            </w:r>
          </w:p>
        </w:tc>
      </w:tr>
      <w:tr>
        <w:trPr>
          <w:trHeight w:hRule="atLeast" w:val="465"/>
        </w:trPr>
        <w:tc>
          <w:tcPr>
            <w:tcW w:type="dxa" w:w="4548"/>
            <w:tcBorders>
              <w:top w:color="000000" w:sz="4" w:val="single"/>
              <w:left w:color="000000" w:sz="4" w:val="single"/>
              <w:bottom w:color="000000" w:sz="4" w:val="single"/>
              <w:right w:color="000000" w:sz="4" w:val="single"/>
            </w:tcBorders>
            <w:shd w:fill="FFFFFF" w:val="clear"/>
          </w:tcPr>
          <w:p w14:paraId="D6080000">
            <w:pPr>
              <w:ind/>
              <w:jc w:val="both"/>
              <w:rPr>
                <w:rFonts w:ascii="Arial" w:hAnsi="Arial"/>
                <w:color w:val="000000"/>
              </w:rPr>
            </w:pPr>
            <w:r>
              <w:rPr>
                <w:rFonts w:ascii="Arial" w:hAnsi="Arial"/>
                <w:color w:val="000000"/>
              </w:rPr>
              <w:t>Обеспечение деятельности и выполнение функций органов местного самоуправления</w:t>
            </w:r>
          </w:p>
        </w:tc>
        <w:tc>
          <w:tcPr>
            <w:tcW w:type="dxa" w:w="828"/>
            <w:tcBorders>
              <w:top w:color="000000" w:sz="4" w:val="single"/>
              <w:left w:color="000000" w:sz="4" w:val="single"/>
              <w:bottom w:color="000000" w:sz="4" w:val="single"/>
              <w:right w:color="000000" w:sz="4" w:val="single"/>
            </w:tcBorders>
            <w:shd w:fill="FFFFFF" w:val="clear"/>
            <w:vAlign w:val="center"/>
          </w:tcPr>
          <w:p w14:paraId="D708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D808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D9080000">
            <w:pPr>
              <w:ind/>
              <w:jc w:val="center"/>
              <w:rPr>
                <w:rFonts w:ascii="Arial" w:hAnsi="Arial"/>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DA080000">
            <w:pPr>
              <w:ind/>
              <w:jc w:val="center"/>
              <w:rPr>
                <w:rFonts w:ascii="Arial" w:hAnsi="Arial"/>
                <w:color w:val="000000"/>
              </w:rPr>
            </w:pPr>
            <w:r>
              <w:rPr>
                <w:rFonts w:ascii="Arial" w:hAnsi="Arial"/>
                <w:color w:val="000000"/>
              </w:rPr>
              <w:t>71</w:t>
            </w:r>
            <w:r>
              <w:rPr>
                <w:rFonts w:ascii="Arial" w:hAnsi="Arial"/>
                <w:color w:val="000000"/>
              </w:rPr>
              <w:t xml:space="preserve"> </w:t>
            </w:r>
            <w:r>
              <w:rPr>
                <w:rFonts w:ascii="Arial" w:hAnsi="Arial"/>
                <w:color w:val="000000"/>
              </w:rPr>
              <w:t>1</w:t>
            </w:r>
            <w:r>
              <w:rPr>
                <w:rFonts w:ascii="Arial" w:hAnsi="Arial"/>
                <w:color w:val="000000"/>
              </w:rPr>
              <w:t xml:space="preserve"> 0</w:t>
            </w:r>
            <w:r>
              <w:rPr>
                <w:rFonts w:ascii="Arial" w:hAnsi="Arial"/>
                <w:color w:val="000000"/>
              </w:rPr>
              <w:t>С</w:t>
            </w:r>
            <w:r>
              <w:rPr>
                <w:rFonts w:ascii="Arial" w:hAnsi="Arial"/>
                <w:color w:val="000000"/>
              </w:rPr>
              <w:t>1402</w:t>
            </w:r>
          </w:p>
        </w:tc>
        <w:tc>
          <w:tcPr>
            <w:tcW w:type="dxa" w:w="604"/>
            <w:tcBorders>
              <w:top w:color="000000" w:sz="4" w:val="single"/>
              <w:left w:color="000000" w:sz="4" w:val="single"/>
              <w:bottom w:color="000000" w:sz="4" w:val="single"/>
              <w:right w:color="000000" w:sz="4" w:val="single"/>
            </w:tcBorders>
            <w:shd w:fill="FFFFFF" w:val="clear"/>
            <w:vAlign w:val="center"/>
          </w:tcPr>
          <w:p w14:paraId="DB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DC080000">
            <w:pPr>
              <w:ind/>
              <w:jc w:val="center"/>
              <w:rPr>
                <w:rFonts w:ascii="Arial" w:hAnsi="Arial"/>
              </w:rPr>
            </w:pPr>
            <w:r>
              <w:rPr>
                <w:rFonts w:ascii="Arial" w:hAnsi="Arial"/>
                <w:color w:val="000000"/>
              </w:rPr>
              <w:t>518 454,0</w:t>
            </w:r>
          </w:p>
        </w:tc>
      </w:tr>
      <w:tr>
        <w:trPr>
          <w:trHeight w:hRule="atLeast" w:val="1285"/>
        </w:trPr>
        <w:tc>
          <w:tcPr>
            <w:tcW w:type="dxa" w:w="4548"/>
            <w:tcBorders>
              <w:top w:color="000000" w:sz="4" w:val="single"/>
              <w:left w:color="000000" w:sz="4" w:val="single"/>
              <w:bottom w:color="000000" w:sz="4" w:val="single"/>
              <w:right w:color="000000" w:sz="4" w:val="single"/>
            </w:tcBorders>
            <w:shd w:fill="FFFFFF" w:val="clear"/>
            <w:vAlign w:val="bottom"/>
          </w:tcPr>
          <w:p w14:paraId="DD080000">
            <w:pPr>
              <w:ind/>
              <w:jc w:val="both"/>
              <w:rPr>
                <w:rFonts w:ascii="Arial" w:hAnsi="Arial"/>
                <w:color w:val="000000"/>
              </w:rPr>
            </w:pPr>
            <w:r>
              <w:rPr>
                <w:rFonts w:ascii="Arial" w:hAnsi="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828"/>
            <w:tcBorders>
              <w:top w:color="000000" w:sz="4" w:val="single"/>
              <w:left w:color="000000" w:sz="4" w:val="single"/>
              <w:bottom w:color="000000" w:sz="4" w:val="single"/>
              <w:right w:color="000000" w:sz="4" w:val="single"/>
            </w:tcBorders>
            <w:shd w:fill="FFFFFF" w:val="clear"/>
            <w:vAlign w:val="center"/>
          </w:tcPr>
          <w:p w14:paraId="DE08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DF080000">
            <w:pPr>
              <w:ind/>
              <w:jc w:val="center"/>
              <w:rPr>
                <w:rFonts w:ascii="Arial" w:hAnsi="Arial"/>
                <w:color w:val="000000"/>
              </w:rPr>
            </w:pPr>
          </w:p>
          <w:p w14:paraId="E0080000">
            <w:pPr>
              <w:ind/>
              <w:jc w:val="center"/>
              <w:rPr>
                <w:rFonts w:ascii="Arial" w:hAnsi="Arial"/>
                <w:color w:val="000000"/>
              </w:rPr>
            </w:pPr>
            <w:r>
              <w:rPr>
                <w:rFonts w:ascii="Arial" w:hAnsi="Arial"/>
                <w:color w:val="000000"/>
              </w:rPr>
              <w:t>01</w:t>
            </w:r>
          </w:p>
          <w:p w14:paraId="E1080000">
            <w:pPr>
              <w:ind/>
              <w:jc w:val="center"/>
              <w:rPr>
                <w:rFonts w:ascii="Arial" w:hAnsi="Arial"/>
                <w:color w:val="000000"/>
              </w:rPr>
            </w:pPr>
          </w:p>
        </w:tc>
        <w:tc>
          <w:tcPr>
            <w:tcW w:type="dxa" w:w="535"/>
            <w:tcBorders>
              <w:top w:color="000000" w:sz="4" w:val="single"/>
              <w:left w:color="000000" w:sz="4" w:val="single"/>
              <w:bottom w:color="000000" w:sz="4" w:val="single"/>
              <w:right w:color="000000" w:sz="4" w:val="single"/>
            </w:tcBorders>
            <w:shd w:fill="FFFFFF" w:val="clear"/>
            <w:vAlign w:val="center"/>
          </w:tcPr>
          <w:p w14:paraId="E2080000">
            <w:pPr>
              <w:ind/>
              <w:jc w:val="center"/>
              <w:rPr>
                <w:rFonts w:ascii="Arial" w:hAnsi="Arial"/>
                <w:color w:val="000000"/>
              </w:rPr>
            </w:pPr>
          </w:p>
          <w:p w14:paraId="E3080000">
            <w:pPr>
              <w:ind/>
              <w:jc w:val="center"/>
              <w:rPr>
                <w:rFonts w:ascii="Arial" w:hAnsi="Arial"/>
                <w:color w:val="000000"/>
              </w:rPr>
            </w:pPr>
            <w:r>
              <w:rPr>
                <w:rFonts w:ascii="Arial" w:hAnsi="Arial"/>
                <w:color w:val="000000"/>
              </w:rPr>
              <w:t>02</w:t>
            </w:r>
          </w:p>
          <w:p w14:paraId="E4080000">
            <w:pPr>
              <w:ind/>
              <w:jc w:val="center"/>
              <w:rPr>
                <w:rFonts w:ascii="Arial" w:hAnsi="Arial"/>
                <w:color w:val="000000"/>
              </w:rPr>
            </w:pPr>
          </w:p>
        </w:tc>
        <w:tc>
          <w:tcPr>
            <w:tcW w:type="dxa" w:w="1658"/>
            <w:tcBorders>
              <w:top w:color="000000" w:sz="4" w:val="single"/>
              <w:left w:color="000000" w:sz="4" w:val="single"/>
              <w:bottom w:color="000000" w:sz="4" w:val="single"/>
              <w:right w:color="000000" w:sz="4" w:val="single"/>
            </w:tcBorders>
            <w:shd w:fill="FFFFFF" w:val="clear"/>
            <w:vAlign w:val="center"/>
          </w:tcPr>
          <w:p w14:paraId="E5080000">
            <w:pPr>
              <w:ind/>
              <w:jc w:val="center"/>
              <w:rPr>
                <w:rFonts w:ascii="Arial" w:hAnsi="Arial"/>
              </w:rPr>
            </w:pPr>
          </w:p>
          <w:p w14:paraId="E6080000">
            <w:pPr>
              <w:ind/>
              <w:jc w:val="center"/>
              <w:rPr>
                <w:rFonts w:ascii="Arial" w:hAnsi="Arial"/>
              </w:rPr>
            </w:pPr>
            <w:r>
              <w:rPr>
                <w:rFonts w:ascii="Arial" w:hAnsi="Arial"/>
              </w:rPr>
              <w:t>71</w:t>
            </w:r>
            <w:r>
              <w:rPr>
                <w:rFonts w:ascii="Arial" w:hAnsi="Arial"/>
              </w:rPr>
              <w:t xml:space="preserve"> </w:t>
            </w:r>
            <w:r>
              <w:rPr>
                <w:rFonts w:ascii="Arial" w:hAnsi="Arial"/>
              </w:rPr>
              <w:t>1</w:t>
            </w:r>
            <w:r>
              <w:rPr>
                <w:rFonts w:ascii="Arial" w:hAnsi="Arial"/>
              </w:rPr>
              <w:t xml:space="preserve"> 0</w:t>
            </w:r>
            <w:r>
              <w:rPr>
                <w:rFonts w:ascii="Arial" w:hAnsi="Arial"/>
              </w:rPr>
              <w:t>С</w:t>
            </w:r>
            <w:r>
              <w:rPr>
                <w:rFonts w:ascii="Arial" w:hAnsi="Arial"/>
              </w:rPr>
              <w:t>1402</w:t>
            </w:r>
          </w:p>
          <w:p w14:paraId="E7080000">
            <w:pPr>
              <w:ind/>
              <w:jc w:val="center"/>
              <w:rPr>
                <w:rFonts w:ascii="Arial" w:hAnsi="Arial"/>
              </w:rPr>
            </w:pPr>
          </w:p>
        </w:tc>
        <w:tc>
          <w:tcPr>
            <w:tcW w:type="dxa" w:w="604"/>
            <w:tcBorders>
              <w:top w:color="000000" w:sz="4" w:val="single"/>
              <w:left w:color="000000" w:sz="4" w:val="single"/>
              <w:bottom w:color="000000" w:sz="4" w:val="single"/>
              <w:right w:color="000000" w:sz="4" w:val="single"/>
            </w:tcBorders>
            <w:shd w:fill="FFFFFF" w:val="clear"/>
            <w:vAlign w:val="center"/>
          </w:tcPr>
          <w:p w14:paraId="E8080000">
            <w:pPr>
              <w:ind/>
              <w:jc w:val="center"/>
              <w:rPr>
                <w:rFonts w:ascii="Arial" w:hAnsi="Arial"/>
                <w:color w:val="000000"/>
              </w:rPr>
            </w:pPr>
            <w:r>
              <w:rPr>
                <w:rFonts w:ascii="Arial" w:hAnsi="Arial"/>
                <w:color w:val="000000"/>
              </w:rPr>
              <w:t>100</w:t>
            </w:r>
          </w:p>
        </w:tc>
        <w:tc>
          <w:tcPr>
            <w:tcW w:type="dxa" w:w="1453"/>
            <w:tcBorders>
              <w:top w:color="000000" w:sz="4" w:val="single"/>
              <w:left w:color="000000" w:sz="4" w:val="single"/>
              <w:bottom w:color="000000" w:sz="4" w:val="single"/>
              <w:right w:color="000000" w:sz="4" w:val="single"/>
            </w:tcBorders>
            <w:shd w:fill="FFFFFF" w:val="clear"/>
            <w:vAlign w:val="center"/>
          </w:tcPr>
          <w:p w14:paraId="E9080000">
            <w:pPr>
              <w:ind/>
              <w:jc w:val="center"/>
              <w:rPr>
                <w:rFonts w:ascii="Arial" w:hAnsi="Arial"/>
              </w:rPr>
            </w:pPr>
            <w:r>
              <w:rPr>
                <w:rFonts w:ascii="Arial" w:hAnsi="Arial"/>
                <w:color w:val="000000"/>
              </w:rPr>
              <w:t>518 454,0</w:t>
            </w:r>
          </w:p>
        </w:tc>
      </w:tr>
      <w:tr>
        <w:trPr>
          <w:trHeight w:hRule="atLeast" w:val="469"/>
        </w:trPr>
        <w:tc>
          <w:tcPr>
            <w:tcW w:type="dxa" w:w="4548"/>
            <w:tcBorders>
              <w:top w:color="000000" w:sz="4" w:val="single"/>
              <w:left w:color="000000" w:sz="4" w:val="single"/>
              <w:bottom w:color="000000" w:sz="4" w:val="single"/>
              <w:right w:color="000000" w:sz="4" w:val="single"/>
            </w:tcBorders>
            <w:shd w:fill="FFFFFF" w:val="clear"/>
            <w:vAlign w:val="center"/>
          </w:tcPr>
          <w:p w14:paraId="EA080000">
            <w:pPr>
              <w:ind/>
              <w:jc w:val="both"/>
              <w:rPr>
                <w:rFonts w:ascii="Arial" w:hAnsi="Arial"/>
                <w:color w:val="000000"/>
              </w:rPr>
            </w:pPr>
            <w:r>
              <w:rPr>
                <w:rFonts w:ascii="Arial" w:hAnsi="Arial"/>
                <w:color w:val="000000"/>
              </w:rPr>
              <w:t>Расходы на выплаты персоналу государственных (муниципальных органов)</w:t>
            </w:r>
          </w:p>
        </w:tc>
        <w:tc>
          <w:tcPr>
            <w:tcW w:type="dxa" w:w="828"/>
            <w:tcBorders>
              <w:top w:color="000000" w:sz="4" w:val="single"/>
              <w:left w:color="000000" w:sz="4" w:val="single"/>
              <w:bottom w:color="000000" w:sz="4" w:val="single"/>
              <w:right w:color="000000" w:sz="4" w:val="single"/>
            </w:tcBorders>
            <w:shd w:fill="FFFFFF" w:val="clear"/>
            <w:vAlign w:val="center"/>
          </w:tcPr>
          <w:p w14:paraId="EB08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EC08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ED080000">
            <w:pPr>
              <w:ind/>
              <w:jc w:val="center"/>
              <w:rPr>
                <w:rFonts w:ascii="Arial" w:hAnsi="Arial"/>
                <w:color w:val="000000"/>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EE080000">
            <w:pPr>
              <w:ind/>
              <w:jc w:val="center"/>
              <w:rPr>
                <w:rFonts w:ascii="Arial" w:hAnsi="Arial"/>
                <w:color w:val="000000"/>
              </w:rPr>
            </w:pPr>
            <w:r>
              <w:rPr>
                <w:rFonts w:ascii="Arial" w:hAnsi="Arial"/>
                <w:color w:val="000000"/>
              </w:rPr>
              <w:t>71 1 0</w:t>
            </w:r>
            <w:r>
              <w:rPr>
                <w:rFonts w:ascii="Arial" w:hAnsi="Arial"/>
                <w:color w:val="000000"/>
              </w:rPr>
              <w:t>С1402</w:t>
            </w:r>
          </w:p>
        </w:tc>
        <w:tc>
          <w:tcPr>
            <w:tcW w:type="dxa" w:w="604"/>
            <w:tcBorders>
              <w:top w:color="000000" w:sz="4" w:val="single"/>
              <w:left w:color="000000" w:sz="4" w:val="single"/>
              <w:bottom w:color="000000" w:sz="4" w:val="single"/>
              <w:right w:color="000000" w:sz="4" w:val="single"/>
            </w:tcBorders>
            <w:shd w:fill="FFFFFF" w:val="clear"/>
            <w:vAlign w:val="center"/>
          </w:tcPr>
          <w:p w14:paraId="EF080000">
            <w:pPr>
              <w:ind/>
              <w:jc w:val="center"/>
              <w:rPr>
                <w:rFonts w:ascii="Arial" w:hAnsi="Arial"/>
                <w:color w:val="000000"/>
              </w:rPr>
            </w:pPr>
            <w:r>
              <w:rPr>
                <w:rFonts w:ascii="Arial" w:hAnsi="Arial"/>
                <w:color w:val="000000"/>
              </w:rPr>
              <w:t>120</w:t>
            </w:r>
          </w:p>
        </w:tc>
        <w:tc>
          <w:tcPr>
            <w:tcW w:type="dxa" w:w="1453"/>
            <w:tcBorders>
              <w:top w:color="000000" w:sz="4" w:val="single"/>
              <w:left w:color="000000" w:sz="4" w:val="single"/>
              <w:bottom w:color="000000" w:sz="4" w:val="single"/>
              <w:right w:color="000000" w:sz="4" w:val="single"/>
            </w:tcBorders>
            <w:shd w:fill="FFFFFF" w:val="clear"/>
            <w:vAlign w:val="center"/>
          </w:tcPr>
          <w:p w14:paraId="F0080000">
            <w:pPr>
              <w:ind/>
              <w:jc w:val="center"/>
              <w:rPr>
                <w:rFonts w:ascii="Arial" w:hAnsi="Arial"/>
              </w:rPr>
            </w:pPr>
            <w:r>
              <w:rPr>
                <w:rFonts w:ascii="Arial" w:hAnsi="Arial"/>
                <w:color w:val="000000"/>
              </w:rPr>
              <w:t>518 454,0</w:t>
            </w:r>
          </w:p>
        </w:tc>
      </w:tr>
      <w:tr>
        <w:trPr>
          <w:trHeight w:hRule="atLeast" w:val="975"/>
        </w:trPr>
        <w:tc>
          <w:tcPr>
            <w:tcW w:type="dxa" w:w="4548"/>
            <w:tcBorders>
              <w:top w:color="000000" w:sz="4" w:val="single"/>
              <w:left w:color="000000" w:sz="4" w:val="single"/>
              <w:bottom w:color="000000" w:sz="4" w:val="single"/>
              <w:right w:color="000000" w:sz="4" w:val="single"/>
            </w:tcBorders>
            <w:shd w:fill="FFFFFF" w:val="clear"/>
            <w:vAlign w:val="center"/>
          </w:tcPr>
          <w:p w14:paraId="F1080000">
            <w:pPr>
              <w:ind/>
              <w:jc w:val="both"/>
              <w:rPr>
                <w:rFonts w:ascii="Arial" w:hAnsi="Arial"/>
                <w:color w:val="000000"/>
              </w:rPr>
            </w:pPr>
            <w:r>
              <w:rPr>
                <w:rFonts w:ascii="Arial" w:hAnsi="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828"/>
            <w:tcBorders>
              <w:top w:color="000000" w:sz="4" w:val="single"/>
              <w:left w:color="000000" w:sz="4" w:val="single"/>
              <w:bottom w:color="000000" w:sz="4" w:val="single"/>
              <w:right w:color="000000" w:sz="4" w:val="single"/>
            </w:tcBorders>
            <w:shd w:fill="FFFFFF" w:val="clear"/>
            <w:vAlign w:val="center"/>
          </w:tcPr>
          <w:p w14:paraId="F208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F308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F4080000">
            <w:pPr>
              <w:ind/>
              <w:jc w:val="center"/>
              <w:rPr>
                <w:rFonts w:ascii="Arial" w:hAnsi="Arial"/>
                <w:color w:val="000000"/>
              </w:rPr>
            </w:pPr>
            <w:r>
              <w:rPr>
                <w:rFonts w:ascii="Arial" w:hAnsi="Arial"/>
                <w:color w:val="000000"/>
              </w:rPr>
              <w:t>04</w:t>
            </w:r>
          </w:p>
        </w:tc>
        <w:tc>
          <w:tcPr>
            <w:tcW w:type="dxa" w:w="1658"/>
            <w:tcBorders>
              <w:top w:color="000000" w:sz="4" w:val="single"/>
              <w:left w:color="000000" w:sz="4" w:val="single"/>
              <w:bottom w:color="000000" w:sz="4" w:val="single"/>
              <w:right w:color="000000" w:sz="4" w:val="single"/>
            </w:tcBorders>
            <w:shd w:fill="FFFFFF" w:val="clear"/>
            <w:vAlign w:val="center"/>
          </w:tcPr>
          <w:p w14:paraId="F508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F6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F7080000">
            <w:pPr>
              <w:ind/>
              <w:jc w:val="center"/>
              <w:rPr>
                <w:rFonts w:ascii="Arial" w:hAnsi="Arial"/>
                <w:color w:val="000000"/>
              </w:rPr>
            </w:pPr>
            <w:r>
              <w:rPr>
                <w:rFonts w:ascii="Arial" w:hAnsi="Arial"/>
                <w:color w:val="000000"/>
              </w:rPr>
              <w:t>582 257</w:t>
            </w:r>
            <w:r>
              <w:rPr>
                <w:rFonts w:ascii="Arial" w:hAnsi="Arial"/>
                <w:color w:val="000000"/>
              </w:rPr>
              <w:t>,00</w:t>
            </w:r>
          </w:p>
        </w:tc>
      </w:tr>
      <w:tr>
        <w:trPr>
          <w:trHeight w:hRule="atLeast" w:val="630"/>
        </w:trPr>
        <w:tc>
          <w:tcPr>
            <w:tcW w:type="dxa" w:w="4548"/>
            <w:tcBorders>
              <w:top w:color="000000" w:sz="4" w:val="single"/>
              <w:left w:color="000000" w:sz="4" w:val="single"/>
              <w:bottom w:color="000000" w:sz="4" w:val="single"/>
              <w:right w:color="000000" w:sz="4" w:val="single"/>
            </w:tcBorders>
            <w:shd w:fill="FFFFFF" w:val="clear"/>
          </w:tcPr>
          <w:p w14:paraId="F8080000">
            <w:pPr>
              <w:ind/>
              <w:jc w:val="both"/>
              <w:rPr>
                <w:rFonts w:ascii="Arial" w:hAnsi="Arial"/>
                <w:color w:val="000000"/>
              </w:rPr>
            </w:pPr>
            <w:r>
              <w:rPr>
                <w:rFonts w:ascii="Arial" w:hAnsi="Arial"/>
                <w:color w:val="000000"/>
              </w:rPr>
              <w:t>Обеспечение функционирования Администрации Миленинского сельсовета Фатежского района Курской области</w:t>
            </w:r>
          </w:p>
        </w:tc>
        <w:tc>
          <w:tcPr>
            <w:tcW w:type="dxa" w:w="828"/>
            <w:tcBorders>
              <w:top w:color="000000" w:sz="4" w:val="single"/>
              <w:left w:color="000000" w:sz="4" w:val="single"/>
              <w:bottom w:color="000000" w:sz="4" w:val="single"/>
              <w:right w:color="000000" w:sz="4" w:val="single"/>
            </w:tcBorders>
            <w:shd w:fill="FFFFFF" w:val="clear"/>
            <w:vAlign w:val="center"/>
          </w:tcPr>
          <w:p w14:paraId="F908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FA08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FB080000">
            <w:pPr>
              <w:ind/>
              <w:jc w:val="center"/>
              <w:rPr>
                <w:rFonts w:ascii="Arial" w:hAnsi="Arial"/>
                <w:color w:val="000000"/>
              </w:rPr>
            </w:pPr>
            <w:r>
              <w:rPr>
                <w:rFonts w:ascii="Arial" w:hAnsi="Arial"/>
                <w:color w:val="000000"/>
              </w:rPr>
              <w:t>04</w:t>
            </w:r>
          </w:p>
        </w:tc>
        <w:tc>
          <w:tcPr>
            <w:tcW w:type="dxa" w:w="1658"/>
            <w:tcBorders>
              <w:top w:color="000000" w:sz="4" w:val="single"/>
              <w:left w:color="000000" w:sz="4" w:val="single"/>
              <w:bottom w:color="000000" w:sz="4" w:val="single"/>
              <w:right w:color="000000" w:sz="4" w:val="single"/>
            </w:tcBorders>
            <w:shd w:fill="FFFFFF" w:val="clear"/>
            <w:vAlign w:val="center"/>
          </w:tcPr>
          <w:p w14:paraId="FC080000">
            <w:pPr>
              <w:ind/>
              <w:jc w:val="center"/>
              <w:rPr>
                <w:rFonts w:ascii="Arial" w:hAnsi="Arial"/>
                <w:color w:val="000000"/>
              </w:rPr>
            </w:pPr>
            <w:r>
              <w:rPr>
                <w:rFonts w:ascii="Arial" w:hAnsi="Arial"/>
                <w:color w:val="000000"/>
              </w:rPr>
              <w:t>7</w:t>
            </w:r>
            <w:r>
              <w:rPr>
                <w:rFonts w:ascii="Arial" w:hAnsi="Arial"/>
                <w:color w:val="000000"/>
              </w:rPr>
              <w:t xml:space="preserve">3 </w:t>
            </w:r>
            <w:r>
              <w:rPr>
                <w:rFonts w:ascii="Arial" w:hAnsi="Arial"/>
                <w:color w:val="000000"/>
              </w:rPr>
              <w:t>0</w:t>
            </w:r>
            <w:r>
              <w:rPr>
                <w:rFonts w:ascii="Arial" w:hAnsi="Arial"/>
                <w:color w:val="000000"/>
              </w:rPr>
              <w:t xml:space="preserve"> </w:t>
            </w:r>
            <w:r>
              <w:rPr>
                <w:rFonts w:ascii="Arial" w:hAnsi="Arial"/>
                <w:color w:val="000000"/>
              </w:rPr>
              <w:t>0000</w:t>
            </w:r>
            <w:r>
              <w:rPr>
                <w:rFonts w:ascii="Arial" w:hAnsi="Arial"/>
                <w:color w:val="000000"/>
              </w:rPr>
              <w:t>00</w:t>
            </w:r>
          </w:p>
        </w:tc>
        <w:tc>
          <w:tcPr>
            <w:tcW w:type="dxa" w:w="604"/>
            <w:tcBorders>
              <w:top w:color="000000" w:sz="4" w:val="single"/>
              <w:left w:color="000000" w:sz="4" w:val="single"/>
              <w:bottom w:color="000000" w:sz="4" w:val="single"/>
              <w:right w:color="000000" w:sz="4" w:val="single"/>
            </w:tcBorders>
            <w:shd w:fill="FFFFFF" w:val="clear"/>
            <w:vAlign w:val="center"/>
          </w:tcPr>
          <w:p w14:paraId="FD08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FE080000">
            <w:pPr>
              <w:ind/>
              <w:jc w:val="center"/>
              <w:rPr>
                <w:rFonts w:ascii="Arial" w:hAnsi="Arial"/>
              </w:rPr>
            </w:pPr>
            <w:r>
              <w:rPr>
                <w:rFonts w:ascii="Arial" w:hAnsi="Arial"/>
                <w:color w:val="000000"/>
              </w:rPr>
              <w:t>582 257,00</w:t>
            </w:r>
          </w:p>
        </w:tc>
      </w:tr>
      <w:tr>
        <w:trPr>
          <w:trHeight w:hRule="atLeast" w:val="630"/>
        </w:trPr>
        <w:tc>
          <w:tcPr>
            <w:tcW w:type="dxa" w:w="4548"/>
            <w:tcBorders>
              <w:top w:color="000000" w:sz="4" w:val="single"/>
              <w:left w:color="000000" w:sz="4" w:val="single"/>
              <w:bottom w:color="000000" w:sz="4" w:val="single"/>
              <w:right w:color="000000" w:sz="4" w:val="single"/>
            </w:tcBorders>
            <w:shd w:fill="FFFFFF" w:val="clear"/>
          </w:tcPr>
          <w:p w14:paraId="FF080000">
            <w:pPr>
              <w:ind/>
              <w:jc w:val="both"/>
              <w:rPr>
                <w:rFonts w:ascii="Arial" w:hAnsi="Arial"/>
                <w:color w:val="000000"/>
              </w:rPr>
            </w:pPr>
            <w:r>
              <w:rPr>
                <w:rFonts w:ascii="Arial" w:hAnsi="Arial"/>
                <w:color w:val="000000"/>
              </w:rPr>
              <w:t>Обеспечение деятельности Администрации Миленинского сельсовета Фатежского района Курской области</w:t>
            </w:r>
          </w:p>
        </w:tc>
        <w:tc>
          <w:tcPr>
            <w:tcW w:type="dxa" w:w="828"/>
            <w:tcBorders>
              <w:top w:color="000000" w:sz="4" w:val="single"/>
              <w:left w:color="000000" w:sz="4" w:val="single"/>
              <w:bottom w:color="000000" w:sz="4" w:val="single"/>
              <w:right w:color="000000" w:sz="4" w:val="single"/>
            </w:tcBorders>
            <w:shd w:fill="FFFFFF" w:val="clear"/>
            <w:vAlign w:val="center"/>
          </w:tcPr>
          <w:p w14:paraId="00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01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02090000">
            <w:pPr>
              <w:ind/>
              <w:jc w:val="center"/>
              <w:rPr>
                <w:rFonts w:ascii="Arial" w:hAnsi="Arial"/>
                <w:color w:val="000000"/>
              </w:rPr>
            </w:pPr>
            <w:r>
              <w:rPr>
                <w:rFonts w:ascii="Arial" w:hAnsi="Arial"/>
                <w:color w:val="000000"/>
              </w:rPr>
              <w:t>04</w:t>
            </w:r>
          </w:p>
        </w:tc>
        <w:tc>
          <w:tcPr>
            <w:tcW w:type="dxa" w:w="1658"/>
            <w:tcBorders>
              <w:top w:color="000000" w:sz="4" w:val="single"/>
              <w:left w:color="000000" w:sz="4" w:val="single"/>
              <w:bottom w:color="000000" w:sz="4" w:val="single"/>
              <w:right w:color="000000" w:sz="4" w:val="single"/>
            </w:tcBorders>
            <w:shd w:fill="FFFFFF" w:val="clear"/>
            <w:vAlign w:val="center"/>
          </w:tcPr>
          <w:p w14:paraId="03090000">
            <w:pPr>
              <w:ind/>
              <w:jc w:val="center"/>
              <w:rPr>
                <w:rFonts w:ascii="Arial" w:hAnsi="Arial"/>
                <w:color w:val="000000"/>
              </w:rPr>
            </w:pPr>
            <w:r>
              <w:rPr>
                <w:rFonts w:ascii="Arial" w:hAnsi="Arial"/>
                <w:color w:val="000000"/>
              </w:rPr>
              <w:t>7</w:t>
            </w:r>
            <w:r>
              <w:rPr>
                <w:rFonts w:ascii="Arial" w:hAnsi="Arial"/>
                <w:color w:val="000000"/>
              </w:rPr>
              <w:t xml:space="preserve">3 1 </w:t>
            </w:r>
            <w:r>
              <w:rPr>
                <w:rFonts w:ascii="Arial" w:hAnsi="Arial"/>
                <w:color w:val="000000"/>
              </w:rPr>
              <w:t>0000</w:t>
            </w:r>
            <w:r>
              <w:rPr>
                <w:rFonts w:ascii="Arial" w:hAnsi="Arial"/>
                <w:color w:val="000000"/>
              </w:rPr>
              <w:t>00</w:t>
            </w:r>
          </w:p>
        </w:tc>
        <w:tc>
          <w:tcPr>
            <w:tcW w:type="dxa" w:w="604"/>
            <w:tcBorders>
              <w:top w:color="000000" w:sz="4" w:val="single"/>
              <w:left w:color="000000" w:sz="4" w:val="single"/>
              <w:bottom w:color="000000" w:sz="4" w:val="single"/>
              <w:right w:color="000000" w:sz="4" w:val="single"/>
            </w:tcBorders>
            <w:shd w:fill="FFFFFF" w:val="clear"/>
            <w:vAlign w:val="center"/>
          </w:tcPr>
          <w:p w14:paraId="04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05090000">
            <w:pPr>
              <w:ind/>
              <w:jc w:val="center"/>
              <w:rPr>
                <w:rFonts w:ascii="Arial" w:hAnsi="Arial"/>
              </w:rPr>
            </w:pPr>
            <w:r>
              <w:rPr>
                <w:rFonts w:ascii="Arial" w:hAnsi="Arial"/>
                <w:color w:val="000000"/>
              </w:rPr>
              <w:t>582 257,00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06090000">
            <w:pPr>
              <w:ind/>
              <w:jc w:val="both"/>
              <w:rPr>
                <w:rFonts w:ascii="Arial" w:hAnsi="Arial"/>
                <w:color w:val="000000"/>
              </w:rPr>
            </w:pPr>
            <w:r>
              <w:rPr>
                <w:rFonts w:ascii="Arial" w:hAnsi="Arial"/>
                <w:color w:val="000000"/>
              </w:rPr>
              <w:t>Обеспечение деятельности и выполнение функций органов местного самоуправления</w:t>
            </w:r>
          </w:p>
        </w:tc>
        <w:tc>
          <w:tcPr>
            <w:tcW w:type="dxa" w:w="828"/>
            <w:tcBorders>
              <w:top w:color="000000" w:sz="4" w:val="single"/>
              <w:left w:color="000000" w:sz="4" w:val="single"/>
              <w:bottom w:color="000000" w:sz="4" w:val="single"/>
              <w:right w:color="000000" w:sz="4" w:val="single"/>
            </w:tcBorders>
            <w:shd w:fill="FFFFFF" w:val="clear"/>
            <w:vAlign w:val="center"/>
          </w:tcPr>
          <w:p w14:paraId="07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08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09090000">
            <w:pPr>
              <w:ind/>
              <w:jc w:val="center"/>
              <w:rPr>
                <w:rFonts w:ascii="Arial" w:hAnsi="Arial"/>
                <w:color w:val="000000"/>
              </w:rPr>
            </w:pPr>
            <w:r>
              <w:rPr>
                <w:rFonts w:ascii="Arial" w:hAnsi="Arial"/>
                <w:color w:val="000000"/>
              </w:rPr>
              <w:t>04</w:t>
            </w:r>
          </w:p>
        </w:tc>
        <w:tc>
          <w:tcPr>
            <w:tcW w:type="dxa" w:w="1658"/>
            <w:tcBorders>
              <w:top w:color="000000" w:sz="4" w:val="single"/>
              <w:left w:color="000000" w:sz="4" w:val="single"/>
              <w:bottom w:color="000000" w:sz="4" w:val="single"/>
              <w:right w:color="000000" w:sz="4" w:val="single"/>
            </w:tcBorders>
            <w:shd w:fill="FFFFFF" w:val="clear"/>
            <w:vAlign w:val="center"/>
          </w:tcPr>
          <w:p w14:paraId="0A090000">
            <w:pPr>
              <w:ind/>
              <w:jc w:val="center"/>
              <w:rPr>
                <w:rFonts w:ascii="Arial" w:hAnsi="Arial"/>
                <w:color w:val="000000"/>
              </w:rPr>
            </w:pPr>
            <w:r>
              <w:rPr>
                <w:rFonts w:ascii="Arial" w:hAnsi="Arial"/>
                <w:color w:val="000000"/>
              </w:rPr>
              <w:t>7</w:t>
            </w:r>
            <w:r>
              <w:rPr>
                <w:rFonts w:ascii="Arial" w:hAnsi="Arial"/>
                <w:color w:val="000000"/>
              </w:rPr>
              <w:t xml:space="preserve">3 1 </w:t>
            </w:r>
            <w:r>
              <w:rPr>
                <w:rFonts w:ascii="Arial" w:hAnsi="Arial"/>
                <w:color w:val="000000"/>
              </w:rPr>
              <w:t>0</w:t>
            </w:r>
            <w:r>
              <w:rPr>
                <w:rFonts w:ascii="Arial" w:hAnsi="Arial"/>
                <w:color w:val="000000"/>
              </w:rPr>
              <w:t>С1402</w:t>
            </w:r>
          </w:p>
        </w:tc>
        <w:tc>
          <w:tcPr>
            <w:tcW w:type="dxa" w:w="604"/>
            <w:tcBorders>
              <w:top w:color="000000" w:sz="4" w:val="single"/>
              <w:left w:color="000000" w:sz="4" w:val="single"/>
              <w:bottom w:color="000000" w:sz="4" w:val="single"/>
              <w:right w:color="000000" w:sz="4" w:val="single"/>
            </w:tcBorders>
            <w:shd w:fill="FFFFFF" w:val="clear"/>
            <w:vAlign w:val="center"/>
          </w:tcPr>
          <w:p w14:paraId="0B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0C090000">
            <w:pPr>
              <w:ind/>
              <w:jc w:val="center"/>
              <w:rPr>
                <w:rFonts w:ascii="Arial" w:hAnsi="Arial"/>
                <w:color w:val="000000"/>
              </w:rPr>
            </w:pPr>
            <w:r>
              <w:rPr>
                <w:rFonts w:ascii="Arial" w:hAnsi="Arial"/>
                <w:color w:val="000000"/>
              </w:rPr>
              <w:t>567 721</w:t>
            </w:r>
            <w:r>
              <w:rPr>
                <w:rFonts w:ascii="Arial" w:hAnsi="Arial"/>
                <w:color w:val="000000"/>
              </w:rPr>
              <w:t>,0</w:t>
            </w:r>
          </w:p>
        </w:tc>
      </w:tr>
      <w:tr>
        <w:trPr>
          <w:trHeight w:hRule="atLeast" w:val="945"/>
        </w:trPr>
        <w:tc>
          <w:tcPr>
            <w:tcW w:type="dxa" w:w="4548"/>
            <w:tcBorders>
              <w:top w:color="000000" w:sz="4" w:val="single"/>
              <w:left w:color="000000" w:sz="4" w:val="single"/>
              <w:bottom w:color="000000" w:sz="4" w:val="single"/>
              <w:right w:color="000000" w:sz="4" w:val="single"/>
            </w:tcBorders>
            <w:shd w:fill="FFFFFF" w:val="clear"/>
            <w:vAlign w:val="bottom"/>
          </w:tcPr>
          <w:p w14:paraId="0D090000">
            <w:pPr>
              <w:ind/>
              <w:jc w:val="both"/>
              <w:rPr>
                <w:rFonts w:ascii="Arial" w:hAnsi="Arial"/>
                <w:color w:val="000000"/>
              </w:rPr>
            </w:pPr>
            <w:r>
              <w:rPr>
                <w:rFonts w:ascii="Arial" w:hAnsi="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828"/>
            <w:tcBorders>
              <w:top w:color="000000" w:sz="4" w:val="single"/>
              <w:left w:color="000000" w:sz="4" w:val="single"/>
              <w:bottom w:color="000000" w:sz="4" w:val="single"/>
              <w:right w:color="000000" w:sz="4" w:val="single"/>
            </w:tcBorders>
            <w:shd w:fill="FFFFFF" w:val="clear"/>
            <w:vAlign w:val="center"/>
          </w:tcPr>
          <w:p w14:paraId="0E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0F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10090000">
            <w:pPr>
              <w:ind/>
              <w:jc w:val="center"/>
              <w:rPr>
                <w:rFonts w:ascii="Arial" w:hAnsi="Arial"/>
              </w:rPr>
            </w:pPr>
            <w:r>
              <w:rPr>
                <w:rFonts w:ascii="Arial" w:hAnsi="Arial"/>
                <w:color w:val="000000"/>
              </w:rPr>
              <w:t>04</w:t>
            </w:r>
          </w:p>
        </w:tc>
        <w:tc>
          <w:tcPr>
            <w:tcW w:type="dxa" w:w="1658"/>
            <w:tcBorders>
              <w:top w:color="000000" w:sz="4" w:val="single"/>
              <w:left w:color="000000" w:sz="4" w:val="single"/>
              <w:bottom w:color="000000" w:sz="4" w:val="single"/>
              <w:right w:color="000000" w:sz="4" w:val="single"/>
            </w:tcBorders>
            <w:shd w:fill="FFFFFF" w:val="clear"/>
            <w:vAlign w:val="center"/>
          </w:tcPr>
          <w:p w14:paraId="11090000">
            <w:pPr>
              <w:ind/>
              <w:jc w:val="center"/>
              <w:rPr>
                <w:rFonts w:ascii="Arial" w:hAnsi="Arial"/>
                <w:color w:val="000000"/>
              </w:rPr>
            </w:pPr>
            <w:r>
              <w:rPr>
                <w:rFonts w:ascii="Arial" w:hAnsi="Arial"/>
                <w:color w:val="000000"/>
              </w:rPr>
              <w:t>7</w:t>
            </w:r>
            <w:r>
              <w:rPr>
                <w:rFonts w:ascii="Arial" w:hAnsi="Arial"/>
                <w:color w:val="000000"/>
              </w:rPr>
              <w:t xml:space="preserve">3 </w:t>
            </w:r>
            <w:r>
              <w:rPr>
                <w:rFonts w:ascii="Arial" w:hAnsi="Arial"/>
                <w:color w:val="000000"/>
              </w:rPr>
              <w:t>1</w:t>
            </w:r>
            <w:r>
              <w:rPr>
                <w:rFonts w:ascii="Arial" w:hAnsi="Arial"/>
                <w:color w:val="000000"/>
              </w:rPr>
              <w:t xml:space="preserve"> 0</w:t>
            </w:r>
            <w:r>
              <w:rPr>
                <w:rFonts w:ascii="Arial" w:hAnsi="Arial"/>
                <w:color w:val="000000"/>
              </w:rPr>
              <w:t>С</w:t>
            </w:r>
            <w:r>
              <w:rPr>
                <w:rFonts w:ascii="Arial" w:hAnsi="Arial"/>
                <w:color w:val="000000"/>
              </w:rPr>
              <w:t>1402</w:t>
            </w:r>
          </w:p>
        </w:tc>
        <w:tc>
          <w:tcPr>
            <w:tcW w:type="dxa" w:w="604"/>
            <w:tcBorders>
              <w:top w:color="000000" w:sz="4" w:val="single"/>
              <w:left w:color="000000" w:sz="4" w:val="single"/>
              <w:bottom w:color="000000" w:sz="4" w:val="single"/>
              <w:right w:color="000000" w:sz="4" w:val="single"/>
            </w:tcBorders>
            <w:shd w:fill="FFFFFF" w:val="clear"/>
            <w:vAlign w:val="center"/>
          </w:tcPr>
          <w:p w14:paraId="12090000">
            <w:pPr>
              <w:ind/>
              <w:jc w:val="center"/>
              <w:rPr>
                <w:rFonts w:ascii="Arial" w:hAnsi="Arial"/>
                <w:color w:val="000000"/>
              </w:rPr>
            </w:pPr>
            <w:r>
              <w:rPr>
                <w:rFonts w:ascii="Arial" w:hAnsi="Arial"/>
                <w:color w:val="000000"/>
              </w:rPr>
              <w:t>100</w:t>
            </w:r>
          </w:p>
        </w:tc>
        <w:tc>
          <w:tcPr>
            <w:tcW w:type="dxa" w:w="1453"/>
            <w:tcBorders>
              <w:top w:color="000000" w:sz="4" w:val="single"/>
              <w:left w:color="000000" w:sz="4" w:val="single"/>
              <w:bottom w:color="000000" w:sz="4" w:val="single"/>
              <w:right w:color="000000" w:sz="4" w:val="single"/>
            </w:tcBorders>
            <w:shd w:fill="FFFFFF" w:val="clear"/>
            <w:vAlign w:val="center"/>
          </w:tcPr>
          <w:p w14:paraId="13090000">
            <w:pPr>
              <w:ind/>
              <w:jc w:val="center"/>
              <w:rPr>
                <w:rFonts w:ascii="Arial" w:hAnsi="Arial"/>
                <w:color w:val="000000"/>
              </w:rPr>
            </w:pPr>
            <w:r>
              <w:rPr>
                <w:rFonts w:ascii="Arial" w:hAnsi="Arial"/>
                <w:color w:val="000000"/>
              </w:rPr>
              <w:t>567 721,0</w:t>
            </w:r>
          </w:p>
        </w:tc>
      </w:tr>
      <w:tr>
        <w:trPr>
          <w:trHeight w:hRule="atLeast" w:val="511"/>
        </w:trPr>
        <w:tc>
          <w:tcPr>
            <w:tcW w:type="dxa" w:w="4548"/>
            <w:tcBorders>
              <w:top w:color="000000" w:sz="4" w:val="single"/>
              <w:left w:color="000000" w:sz="4" w:val="single"/>
              <w:bottom w:color="000000" w:sz="4" w:val="single"/>
              <w:right w:color="000000" w:sz="4" w:val="single"/>
            </w:tcBorders>
            <w:shd w:fill="FFFFFF" w:val="clear"/>
            <w:vAlign w:val="center"/>
          </w:tcPr>
          <w:p w14:paraId="14090000">
            <w:pPr>
              <w:rPr>
                <w:rFonts w:ascii="Arial" w:hAnsi="Arial"/>
                <w:color w:val="000000"/>
              </w:rPr>
            </w:pPr>
            <w:r>
              <w:rPr>
                <w:rFonts w:ascii="Arial" w:hAnsi="Arial"/>
                <w:color w:val="000000"/>
              </w:rPr>
              <w:t>Расходы на выплаты персоналу государственных (муниципальных органов)</w:t>
            </w:r>
          </w:p>
        </w:tc>
        <w:tc>
          <w:tcPr>
            <w:tcW w:type="dxa" w:w="828"/>
            <w:tcBorders>
              <w:top w:color="000000" w:sz="4" w:val="single"/>
              <w:left w:color="000000" w:sz="4" w:val="single"/>
              <w:bottom w:color="000000" w:sz="4" w:val="single"/>
              <w:right w:color="000000" w:sz="4" w:val="single"/>
            </w:tcBorders>
            <w:shd w:fill="FFFFFF" w:val="clear"/>
            <w:vAlign w:val="center"/>
          </w:tcPr>
          <w:p w14:paraId="15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16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17090000">
            <w:pPr>
              <w:ind/>
              <w:jc w:val="center"/>
              <w:rPr>
                <w:rFonts w:ascii="Arial" w:hAnsi="Arial"/>
                <w:color w:val="000000"/>
              </w:rPr>
            </w:pPr>
            <w:r>
              <w:rPr>
                <w:rFonts w:ascii="Arial" w:hAnsi="Arial"/>
                <w:color w:val="000000"/>
              </w:rPr>
              <w:t>04</w:t>
            </w:r>
          </w:p>
        </w:tc>
        <w:tc>
          <w:tcPr>
            <w:tcW w:type="dxa" w:w="1658"/>
            <w:tcBorders>
              <w:top w:color="000000" w:sz="4" w:val="single"/>
              <w:left w:color="000000" w:sz="4" w:val="single"/>
              <w:bottom w:color="000000" w:sz="4" w:val="single"/>
              <w:right w:color="000000" w:sz="4" w:val="single"/>
            </w:tcBorders>
            <w:shd w:fill="FFFFFF" w:val="clear"/>
            <w:vAlign w:val="center"/>
          </w:tcPr>
          <w:p w14:paraId="18090000">
            <w:pPr>
              <w:ind/>
              <w:jc w:val="center"/>
              <w:rPr>
                <w:rFonts w:ascii="Arial" w:hAnsi="Arial"/>
              </w:rPr>
            </w:pPr>
            <w:r>
              <w:rPr>
                <w:rFonts w:ascii="Arial" w:hAnsi="Arial"/>
              </w:rPr>
              <w:t>73 1 0</w:t>
            </w:r>
            <w:r>
              <w:rPr>
                <w:rFonts w:ascii="Arial" w:hAnsi="Arial"/>
              </w:rPr>
              <w:t>С1402</w:t>
            </w:r>
          </w:p>
        </w:tc>
        <w:tc>
          <w:tcPr>
            <w:tcW w:type="dxa" w:w="604"/>
            <w:tcBorders>
              <w:top w:color="000000" w:sz="4" w:val="single"/>
              <w:left w:color="000000" w:sz="4" w:val="single"/>
              <w:bottom w:color="000000" w:sz="4" w:val="single"/>
              <w:right w:color="000000" w:sz="4" w:val="single"/>
            </w:tcBorders>
            <w:shd w:fill="FFFFFF" w:val="clear"/>
            <w:vAlign w:val="center"/>
          </w:tcPr>
          <w:p w14:paraId="19090000">
            <w:pPr>
              <w:ind/>
              <w:jc w:val="center"/>
              <w:rPr>
                <w:rFonts w:ascii="Arial" w:hAnsi="Arial"/>
                <w:color w:val="000000"/>
              </w:rPr>
            </w:pPr>
            <w:r>
              <w:rPr>
                <w:rFonts w:ascii="Arial" w:hAnsi="Arial"/>
                <w:color w:val="000000"/>
              </w:rPr>
              <w:t>120</w:t>
            </w:r>
          </w:p>
        </w:tc>
        <w:tc>
          <w:tcPr>
            <w:tcW w:type="dxa" w:w="1453"/>
            <w:tcBorders>
              <w:top w:color="000000" w:sz="4" w:val="single"/>
              <w:left w:color="000000" w:sz="4" w:val="single"/>
              <w:bottom w:color="000000" w:sz="4" w:val="single"/>
              <w:right w:color="000000" w:sz="4" w:val="single"/>
            </w:tcBorders>
            <w:shd w:fill="FFFFFF" w:val="clear"/>
            <w:vAlign w:val="center"/>
          </w:tcPr>
          <w:p w14:paraId="1A090000">
            <w:pPr>
              <w:ind/>
              <w:jc w:val="center"/>
              <w:rPr>
                <w:rFonts w:ascii="Arial" w:hAnsi="Arial"/>
                <w:color w:val="000000"/>
              </w:rPr>
            </w:pPr>
            <w:r>
              <w:rPr>
                <w:rFonts w:ascii="Arial" w:hAnsi="Arial"/>
                <w:color w:val="000000"/>
              </w:rPr>
              <w:t>567 721,0</w:t>
            </w:r>
          </w:p>
        </w:tc>
      </w:tr>
      <w:tr>
        <w:trPr>
          <w:trHeight w:hRule="atLeast" w:val="511"/>
        </w:trPr>
        <w:tc>
          <w:tcPr>
            <w:tcW w:type="dxa" w:w="4548"/>
            <w:tcBorders>
              <w:top w:color="000000" w:sz="4" w:val="single"/>
              <w:left w:color="000000" w:sz="4" w:val="single"/>
              <w:bottom w:color="000000" w:sz="4" w:val="single"/>
              <w:right w:color="000000" w:sz="4" w:val="single"/>
            </w:tcBorders>
            <w:shd w:fill="FFFFFF" w:val="clear"/>
            <w:vAlign w:val="bottom"/>
          </w:tcPr>
          <w:p w14:paraId="1B090000">
            <w:pPr>
              <w:ind/>
              <w:jc w:val="both"/>
              <w:rPr>
                <w:rFonts w:ascii="Arial" w:hAnsi="Arial"/>
                <w:color w:val="000000"/>
              </w:rPr>
            </w:pPr>
            <w:r>
              <w:rPr>
                <w:rFonts w:ascii="Arial" w:hAnsi="Arial"/>
                <w:color w:val="000000"/>
              </w:rPr>
              <w:t>Содержание работника, осуществляющего выполнение переданных полномочий от муниципального района</w:t>
            </w:r>
          </w:p>
        </w:tc>
        <w:tc>
          <w:tcPr>
            <w:tcW w:type="dxa" w:w="828"/>
            <w:tcBorders>
              <w:top w:color="000000" w:sz="4" w:val="single"/>
              <w:left w:color="000000" w:sz="4" w:val="single"/>
              <w:bottom w:color="000000" w:sz="4" w:val="single"/>
              <w:right w:color="000000" w:sz="4" w:val="single"/>
            </w:tcBorders>
            <w:shd w:fill="FFFFFF" w:val="clear"/>
            <w:vAlign w:val="center"/>
          </w:tcPr>
          <w:p w14:paraId="1C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1D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1E090000">
            <w:pPr>
              <w:ind/>
              <w:jc w:val="center"/>
              <w:rPr>
                <w:rFonts w:ascii="Arial" w:hAnsi="Arial"/>
                <w:color w:val="000000"/>
              </w:rPr>
            </w:pPr>
            <w:r>
              <w:rPr>
                <w:rFonts w:ascii="Arial" w:hAnsi="Arial"/>
                <w:color w:val="000000"/>
              </w:rPr>
              <w:t>04</w:t>
            </w:r>
          </w:p>
        </w:tc>
        <w:tc>
          <w:tcPr>
            <w:tcW w:type="dxa" w:w="1658"/>
            <w:tcBorders>
              <w:top w:color="000000" w:sz="4" w:val="single"/>
              <w:left w:color="000000" w:sz="4" w:val="single"/>
              <w:bottom w:color="000000" w:sz="4" w:val="single"/>
              <w:right w:color="000000" w:sz="4" w:val="single"/>
            </w:tcBorders>
            <w:shd w:fill="FFFFFF" w:val="clear"/>
            <w:vAlign w:val="center"/>
          </w:tcPr>
          <w:p w14:paraId="1F090000">
            <w:pPr>
              <w:ind/>
              <w:jc w:val="center"/>
              <w:rPr>
                <w:rFonts w:ascii="Arial" w:hAnsi="Arial"/>
                <w:color w:val="000000"/>
              </w:rPr>
            </w:pPr>
            <w:r>
              <w:rPr>
                <w:rFonts w:ascii="Arial" w:hAnsi="Arial"/>
                <w:color w:val="000000"/>
              </w:rPr>
              <w:t>73 1 0</w:t>
            </w:r>
            <w:r>
              <w:rPr>
                <w:rFonts w:ascii="Arial" w:hAnsi="Arial"/>
                <w:color w:val="000000"/>
              </w:rPr>
              <w:t>П1490</w:t>
            </w:r>
          </w:p>
        </w:tc>
        <w:tc>
          <w:tcPr>
            <w:tcW w:type="dxa" w:w="604"/>
            <w:tcBorders>
              <w:top w:color="000000" w:sz="4" w:val="single"/>
              <w:left w:color="000000" w:sz="4" w:val="single"/>
              <w:bottom w:color="000000" w:sz="4" w:val="single"/>
              <w:right w:color="000000" w:sz="4" w:val="single"/>
            </w:tcBorders>
            <w:shd w:fill="FFFFFF" w:val="clear"/>
            <w:vAlign w:val="center"/>
          </w:tcPr>
          <w:p w14:paraId="20090000">
            <w:pPr>
              <w:ind/>
              <w:jc w:val="center"/>
              <w:rPr>
                <w:rFonts w:ascii="Arial" w:hAnsi="Arial"/>
                <w:color w:val="000000"/>
              </w:rPr>
            </w:pPr>
            <w:r>
              <w:rPr>
                <w:rFonts w:ascii="Arial" w:hAnsi="Arial"/>
                <w:color w:val="000000"/>
              </w:rPr>
              <w:t>000</w:t>
            </w:r>
          </w:p>
        </w:tc>
        <w:tc>
          <w:tcPr>
            <w:tcW w:type="dxa" w:w="1453"/>
            <w:tcBorders>
              <w:top w:color="000000" w:sz="4" w:val="single"/>
              <w:left w:color="000000" w:sz="4" w:val="single"/>
              <w:bottom w:color="000000" w:sz="4" w:val="single"/>
              <w:right w:color="000000" w:sz="4" w:val="single"/>
            </w:tcBorders>
            <w:shd w:fill="FFFFFF" w:val="clear"/>
            <w:vAlign w:val="center"/>
          </w:tcPr>
          <w:p w14:paraId="21090000">
            <w:pPr>
              <w:ind/>
              <w:jc w:val="center"/>
              <w:rPr>
                <w:rFonts w:ascii="Arial" w:hAnsi="Arial"/>
                <w:color w:val="000000"/>
              </w:rPr>
            </w:pPr>
            <w:r>
              <w:rPr>
                <w:rFonts w:ascii="Arial" w:hAnsi="Arial"/>
                <w:color w:val="000000"/>
              </w:rPr>
              <w:t>23504</w:t>
            </w:r>
            <w:r>
              <w:rPr>
                <w:rFonts w:ascii="Arial" w:hAnsi="Arial"/>
                <w:color w:val="000000"/>
              </w:rPr>
              <w:t>,00</w:t>
            </w:r>
          </w:p>
        </w:tc>
      </w:tr>
      <w:tr>
        <w:trPr>
          <w:trHeight w:hRule="atLeast" w:val="392"/>
        </w:trPr>
        <w:tc>
          <w:tcPr>
            <w:tcW w:type="dxa" w:w="4548"/>
            <w:tcBorders>
              <w:top w:color="000000" w:sz="4" w:val="single"/>
              <w:left w:color="000000" w:sz="4" w:val="single"/>
              <w:bottom w:color="000000" w:sz="4" w:val="single"/>
              <w:right w:color="000000" w:sz="4" w:val="single"/>
            </w:tcBorders>
            <w:shd w:fill="FFFFFF" w:val="clear"/>
            <w:vAlign w:val="bottom"/>
          </w:tcPr>
          <w:p w14:paraId="22090000">
            <w:pPr>
              <w:ind/>
              <w:jc w:val="both"/>
              <w:rPr>
                <w:rFonts w:ascii="Arial" w:hAnsi="Arial"/>
                <w:color w:val="000000"/>
              </w:rPr>
            </w:pPr>
            <w:r>
              <w:rPr>
                <w:rFonts w:ascii="Arial" w:hAnsi="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828"/>
            <w:tcBorders>
              <w:top w:color="000000" w:sz="4" w:val="single"/>
              <w:left w:color="000000" w:sz="4" w:val="single"/>
              <w:bottom w:color="000000" w:sz="4" w:val="single"/>
              <w:right w:color="000000" w:sz="4" w:val="single"/>
            </w:tcBorders>
            <w:shd w:fill="FFFFFF" w:val="clear"/>
            <w:vAlign w:val="center"/>
          </w:tcPr>
          <w:p w14:paraId="23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24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25090000">
            <w:pPr>
              <w:ind/>
              <w:jc w:val="center"/>
              <w:rPr>
                <w:rFonts w:ascii="Arial" w:hAnsi="Arial"/>
                <w:color w:val="000000"/>
              </w:rPr>
            </w:pPr>
            <w:r>
              <w:rPr>
                <w:rFonts w:ascii="Arial" w:hAnsi="Arial"/>
                <w:color w:val="000000"/>
              </w:rPr>
              <w:t>04</w:t>
            </w:r>
          </w:p>
        </w:tc>
        <w:tc>
          <w:tcPr>
            <w:tcW w:type="dxa" w:w="1658"/>
            <w:tcBorders>
              <w:top w:color="000000" w:sz="4" w:val="single"/>
              <w:left w:color="000000" w:sz="4" w:val="single"/>
              <w:bottom w:color="000000" w:sz="4" w:val="single"/>
              <w:right w:color="000000" w:sz="4" w:val="single"/>
            </w:tcBorders>
            <w:shd w:fill="FFFFFF" w:val="clear"/>
            <w:vAlign w:val="center"/>
          </w:tcPr>
          <w:p w14:paraId="26090000">
            <w:pPr>
              <w:ind/>
              <w:jc w:val="center"/>
              <w:rPr>
                <w:rFonts w:ascii="Arial" w:hAnsi="Arial"/>
                <w:color w:val="000000"/>
              </w:rPr>
            </w:pPr>
            <w:r>
              <w:rPr>
                <w:rFonts w:ascii="Arial" w:hAnsi="Arial"/>
                <w:color w:val="000000"/>
              </w:rPr>
              <w:t>731 0</w:t>
            </w:r>
            <w:r>
              <w:rPr>
                <w:rFonts w:ascii="Arial" w:hAnsi="Arial"/>
                <w:color w:val="000000"/>
              </w:rPr>
              <w:t>П1490</w:t>
            </w:r>
          </w:p>
        </w:tc>
        <w:tc>
          <w:tcPr>
            <w:tcW w:type="dxa" w:w="604"/>
            <w:tcBorders>
              <w:top w:color="000000" w:sz="4" w:val="single"/>
              <w:left w:color="000000" w:sz="4" w:val="single"/>
              <w:bottom w:color="000000" w:sz="4" w:val="single"/>
              <w:right w:color="000000" w:sz="4" w:val="single"/>
            </w:tcBorders>
            <w:shd w:fill="FFFFFF" w:val="clear"/>
            <w:vAlign w:val="center"/>
          </w:tcPr>
          <w:p w14:paraId="27090000">
            <w:pPr>
              <w:ind/>
              <w:jc w:val="center"/>
              <w:rPr>
                <w:rFonts w:ascii="Arial" w:hAnsi="Arial"/>
                <w:color w:val="000000"/>
              </w:rPr>
            </w:pPr>
            <w:r>
              <w:rPr>
                <w:rFonts w:ascii="Arial" w:hAnsi="Arial"/>
                <w:color w:val="000000"/>
              </w:rPr>
              <w:t>100</w:t>
            </w:r>
          </w:p>
        </w:tc>
        <w:tc>
          <w:tcPr>
            <w:tcW w:type="dxa" w:w="1453"/>
            <w:tcBorders>
              <w:top w:color="000000" w:sz="4" w:val="single"/>
              <w:left w:color="000000" w:sz="4" w:val="single"/>
              <w:bottom w:color="000000" w:sz="4" w:val="single"/>
              <w:right w:color="000000" w:sz="4" w:val="single"/>
            </w:tcBorders>
            <w:shd w:fill="FFFFFF" w:val="clear"/>
            <w:vAlign w:val="center"/>
          </w:tcPr>
          <w:p w14:paraId="28090000">
            <w:pPr>
              <w:ind/>
              <w:jc w:val="center"/>
              <w:rPr>
                <w:rFonts w:ascii="Arial" w:hAnsi="Arial"/>
                <w:color w:val="000000"/>
              </w:rPr>
            </w:pPr>
            <w:r>
              <w:rPr>
                <w:rFonts w:ascii="Arial" w:hAnsi="Arial"/>
                <w:color w:val="000000"/>
              </w:rPr>
              <w:t>8968,00</w:t>
            </w:r>
          </w:p>
        </w:tc>
      </w:tr>
      <w:tr>
        <w:trPr>
          <w:trHeight w:hRule="atLeast" w:val="392"/>
        </w:trPr>
        <w:tc>
          <w:tcPr>
            <w:tcW w:type="dxa" w:w="4548"/>
            <w:tcBorders>
              <w:top w:color="000000" w:sz="4" w:val="single"/>
              <w:left w:color="000000" w:sz="4" w:val="single"/>
              <w:bottom w:color="000000" w:sz="4" w:val="single"/>
              <w:right w:color="000000" w:sz="4" w:val="single"/>
            </w:tcBorders>
            <w:shd w:fill="FFFFFF" w:val="clear"/>
            <w:vAlign w:val="center"/>
          </w:tcPr>
          <w:p w14:paraId="29090000">
            <w:pPr>
              <w:rPr>
                <w:rFonts w:ascii="Arial" w:hAnsi="Arial"/>
                <w:color w:val="000000"/>
              </w:rPr>
            </w:pPr>
            <w:r>
              <w:rPr>
                <w:rFonts w:ascii="Arial" w:hAnsi="Arial"/>
                <w:color w:val="000000"/>
              </w:rPr>
              <w:t>Расходы на выплаты персоналу государственных (муниципальных органов)</w:t>
            </w:r>
          </w:p>
        </w:tc>
        <w:tc>
          <w:tcPr>
            <w:tcW w:type="dxa" w:w="828"/>
            <w:tcBorders>
              <w:top w:color="000000" w:sz="4" w:val="single"/>
              <w:left w:color="000000" w:sz="4" w:val="single"/>
              <w:bottom w:color="000000" w:sz="4" w:val="single"/>
              <w:right w:color="000000" w:sz="4" w:val="single"/>
            </w:tcBorders>
            <w:shd w:fill="FFFFFF" w:val="clear"/>
            <w:vAlign w:val="center"/>
          </w:tcPr>
          <w:p w14:paraId="2A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2B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2C090000">
            <w:pPr>
              <w:ind/>
              <w:jc w:val="center"/>
              <w:rPr>
                <w:rFonts w:ascii="Arial" w:hAnsi="Arial"/>
                <w:color w:val="000000"/>
              </w:rPr>
            </w:pPr>
            <w:r>
              <w:rPr>
                <w:rFonts w:ascii="Arial" w:hAnsi="Arial"/>
                <w:color w:val="000000"/>
              </w:rPr>
              <w:t>04</w:t>
            </w:r>
          </w:p>
        </w:tc>
        <w:tc>
          <w:tcPr>
            <w:tcW w:type="dxa" w:w="1658"/>
            <w:tcBorders>
              <w:top w:color="000000" w:sz="4" w:val="single"/>
              <w:left w:color="000000" w:sz="4" w:val="single"/>
              <w:bottom w:color="000000" w:sz="4" w:val="single"/>
              <w:right w:color="000000" w:sz="4" w:val="single"/>
            </w:tcBorders>
            <w:shd w:fill="FFFFFF" w:val="clear"/>
            <w:vAlign w:val="center"/>
          </w:tcPr>
          <w:p w14:paraId="2D090000">
            <w:pPr>
              <w:ind/>
              <w:jc w:val="center"/>
              <w:rPr>
                <w:rFonts w:ascii="Arial" w:hAnsi="Arial"/>
                <w:color w:val="000000"/>
              </w:rPr>
            </w:pPr>
            <w:r>
              <w:rPr>
                <w:rFonts w:ascii="Arial" w:hAnsi="Arial"/>
                <w:color w:val="000000"/>
              </w:rPr>
              <w:t>731 0</w:t>
            </w:r>
            <w:r>
              <w:rPr>
                <w:rFonts w:ascii="Arial" w:hAnsi="Arial"/>
                <w:color w:val="000000"/>
              </w:rPr>
              <w:t>П1490</w:t>
            </w:r>
          </w:p>
        </w:tc>
        <w:tc>
          <w:tcPr>
            <w:tcW w:type="dxa" w:w="604"/>
            <w:tcBorders>
              <w:top w:color="000000" w:sz="4" w:val="single"/>
              <w:left w:color="000000" w:sz="4" w:val="single"/>
              <w:bottom w:color="000000" w:sz="4" w:val="single"/>
              <w:right w:color="000000" w:sz="4" w:val="single"/>
            </w:tcBorders>
            <w:shd w:fill="FFFFFF" w:val="clear"/>
            <w:vAlign w:val="center"/>
          </w:tcPr>
          <w:p w14:paraId="2E090000">
            <w:pPr>
              <w:ind/>
              <w:jc w:val="center"/>
              <w:rPr>
                <w:rFonts w:ascii="Arial" w:hAnsi="Arial"/>
                <w:color w:val="000000"/>
              </w:rPr>
            </w:pPr>
            <w:r>
              <w:rPr>
                <w:rFonts w:ascii="Arial" w:hAnsi="Arial"/>
                <w:color w:val="000000"/>
              </w:rPr>
              <w:t>120</w:t>
            </w:r>
          </w:p>
        </w:tc>
        <w:tc>
          <w:tcPr>
            <w:tcW w:type="dxa" w:w="1453"/>
            <w:tcBorders>
              <w:top w:color="000000" w:sz="4" w:val="single"/>
              <w:left w:color="000000" w:sz="4" w:val="single"/>
              <w:bottom w:color="000000" w:sz="4" w:val="single"/>
              <w:right w:color="000000" w:sz="4" w:val="single"/>
            </w:tcBorders>
            <w:shd w:fill="FFFFFF" w:val="clear"/>
            <w:vAlign w:val="center"/>
          </w:tcPr>
          <w:p w14:paraId="2F090000">
            <w:pPr>
              <w:ind/>
              <w:jc w:val="center"/>
              <w:rPr>
                <w:rFonts w:ascii="Arial" w:hAnsi="Arial"/>
                <w:color w:val="000000"/>
              </w:rPr>
            </w:pPr>
            <w:r>
              <w:rPr>
                <w:rFonts w:ascii="Arial" w:hAnsi="Arial"/>
                <w:color w:val="000000"/>
              </w:rPr>
              <w:t>8968,00</w:t>
            </w:r>
          </w:p>
        </w:tc>
      </w:tr>
      <w:tr>
        <w:trPr>
          <w:trHeight w:hRule="atLeast" w:val="392"/>
        </w:trPr>
        <w:tc>
          <w:tcPr>
            <w:tcW w:type="dxa" w:w="4548"/>
            <w:tcBorders>
              <w:top w:color="000000" w:sz="4" w:val="single"/>
              <w:left w:color="000000" w:sz="4" w:val="single"/>
              <w:bottom w:color="000000" w:sz="4" w:val="single"/>
              <w:right w:color="000000" w:sz="4" w:val="single"/>
            </w:tcBorders>
            <w:shd w:fill="FFFFFF" w:val="clear"/>
            <w:vAlign w:val="center"/>
          </w:tcPr>
          <w:p w14:paraId="30090000">
            <w:pPr>
              <w:ind/>
              <w:jc w:val="both"/>
              <w:rPr>
                <w:rFonts w:ascii="Arial" w:hAnsi="Arial"/>
                <w:color w:val="000000"/>
              </w:rPr>
            </w:pPr>
            <w:r>
              <w:rPr>
                <w:rFonts w:ascii="Arial" w:hAnsi="Arial"/>
                <w:color w:val="000000"/>
              </w:rPr>
              <w:t>Межбюджетные трансферты</w:t>
            </w:r>
          </w:p>
        </w:tc>
        <w:tc>
          <w:tcPr>
            <w:tcW w:type="dxa" w:w="828"/>
            <w:tcBorders>
              <w:top w:color="000000" w:sz="4" w:val="single"/>
              <w:left w:color="000000" w:sz="4" w:val="single"/>
              <w:bottom w:color="000000" w:sz="4" w:val="single"/>
              <w:right w:color="000000" w:sz="4" w:val="single"/>
            </w:tcBorders>
            <w:shd w:fill="FFFFFF" w:val="clear"/>
            <w:vAlign w:val="center"/>
          </w:tcPr>
          <w:p w14:paraId="31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32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33090000">
            <w:pPr>
              <w:ind/>
              <w:jc w:val="center"/>
              <w:rPr>
                <w:rFonts w:ascii="Arial" w:hAnsi="Arial"/>
                <w:color w:val="000000"/>
              </w:rPr>
            </w:pPr>
            <w:r>
              <w:rPr>
                <w:rFonts w:ascii="Arial" w:hAnsi="Arial"/>
                <w:color w:val="000000"/>
              </w:rPr>
              <w:t>04</w:t>
            </w:r>
          </w:p>
        </w:tc>
        <w:tc>
          <w:tcPr>
            <w:tcW w:type="dxa" w:w="1658"/>
            <w:tcBorders>
              <w:top w:color="000000" w:sz="4" w:val="single"/>
              <w:left w:color="000000" w:sz="4" w:val="single"/>
              <w:bottom w:color="000000" w:sz="4" w:val="single"/>
              <w:right w:color="000000" w:sz="4" w:val="single"/>
            </w:tcBorders>
            <w:shd w:fill="FFFFFF" w:val="clear"/>
            <w:vAlign w:val="center"/>
          </w:tcPr>
          <w:p w14:paraId="34090000">
            <w:pPr>
              <w:ind/>
              <w:jc w:val="center"/>
              <w:rPr>
                <w:rFonts w:ascii="Arial" w:hAnsi="Arial"/>
                <w:color w:val="000000"/>
              </w:rPr>
            </w:pPr>
            <w:r>
              <w:rPr>
                <w:rFonts w:ascii="Arial" w:hAnsi="Arial"/>
                <w:color w:val="000000"/>
              </w:rPr>
              <w:t>731 0</w:t>
            </w:r>
            <w:r>
              <w:rPr>
                <w:rFonts w:ascii="Arial" w:hAnsi="Arial"/>
                <w:color w:val="000000"/>
              </w:rPr>
              <w:t>П1490</w:t>
            </w:r>
          </w:p>
        </w:tc>
        <w:tc>
          <w:tcPr>
            <w:tcW w:type="dxa" w:w="604"/>
            <w:tcBorders>
              <w:top w:color="000000" w:sz="4" w:val="single"/>
              <w:left w:color="000000" w:sz="4" w:val="single"/>
              <w:bottom w:color="000000" w:sz="4" w:val="single"/>
              <w:right w:color="000000" w:sz="4" w:val="single"/>
            </w:tcBorders>
            <w:shd w:fill="FFFFFF" w:val="clear"/>
            <w:vAlign w:val="center"/>
          </w:tcPr>
          <w:p w14:paraId="35090000">
            <w:pPr>
              <w:ind/>
              <w:jc w:val="center"/>
              <w:rPr>
                <w:rFonts w:ascii="Arial" w:hAnsi="Arial"/>
                <w:color w:val="000000"/>
              </w:rPr>
            </w:pPr>
            <w:r>
              <w:rPr>
                <w:rFonts w:ascii="Arial" w:hAnsi="Arial"/>
                <w:color w:val="000000"/>
              </w:rPr>
              <w:t>500</w:t>
            </w:r>
          </w:p>
        </w:tc>
        <w:tc>
          <w:tcPr>
            <w:tcW w:type="dxa" w:w="1453"/>
            <w:tcBorders>
              <w:top w:color="000000" w:sz="4" w:val="single"/>
              <w:left w:color="000000" w:sz="4" w:val="single"/>
              <w:bottom w:color="000000" w:sz="4" w:val="single"/>
              <w:right w:color="000000" w:sz="4" w:val="single"/>
            </w:tcBorders>
            <w:shd w:fill="FFFFFF" w:val="clear"/>
            <w:vAlign w:val="center"/>
          </w:tcPr>
          <w:p w14:paraId="36090000">
            <w:pPr>
              <w:ind/>
              <w:jc w:val="center"/>
              <w:rPr>
                <w:rFonts w:ascii="Arial" w:hAnsi="Arial"/>
                <w:color w:val="000000"/>
              </w:rPr>
            </w:pPr>
            <w:r>
              <w:rPr>
                <w:rFonts w:ascii="Arial" w:hAnsi="Arial"/>
                <w:color w:val="000000"/>
              </w:rPr>
              <w:t>14536,00</w:t>
            </w:r>
          </w:p>
        </w:tc>
      </w:tr>
      <w:tr>
        <w:trPr>
          <w:trHeight w:hRule="atLeast" w:val="392"/>
        </w:trPr>
        <w:tc>
          <w:tcPr>
            <w:tcW w:type="dxa" w:w="4548"/>
            <w:tcBorders>
              <w:top w:color="000000" w:sz="4" w:val="single"/>
              <w:left w:color="000000" w:sz="4" w:val="single"/>
              <w:bottom w:color="000000" w:sz="4" w:val="single"/>
              <w:right w:color="000000" w:sz="4" w:val="single"/>
            </w:tcBorders>
            <w:shd w:fill="FFFFFF" w:val="clear"/>
          </w:tcPr>
          <w:p w14:paraId="37090000">
            <w:pPr>
              <w:ind/>
              <w:jc w:val="both"/>
              <w:rPr>
                <w:rFonts w:ascii="Arial" w:hAnsi="Arial"/>
                <w:color w:val="000000"/>
              </w:rPr>
            </w:pPr>
            <w:r>
              <w:rPr>
                <w:rFonts w:ascii="Arial" w:hAnsi="Arial"/>
                <w:color w:val="000000"/>
              </w:rPr>
              <w:t>Иные</w:t>
            </w:r>
            <w:r>
              <w:rPr>
                <w:rFonts w:ascii="Arial" w:hAnsi="Arial"/>
                <w:color w:val="000000"/>
              </w:rPr>
              <w:t xml:space="preserve"> межбюджетные трансферты</w:t>
            </w:r>
          </w:p>
        </w:tc>
        <w:tc>
          <w:tcPr>
            <w:tcW w:type="dxa" w:w="828"/>
            <w:tcBorders>
              <w:top w:color="000000" w:sz="4" w:val="single"/>
              <w:left w:color="000000" w:sz="4" w:val="single"/>
              <w:bottom w:color="000000" w:sz="4" w:val="single"/>
              <w:right w:color="000000" w:sz="4" w:val="single"/>
            </w:tcBorders>
            <w:shd w:fill="FFFFFF" w:val="clear"/>
            <w:vAlign w:val="center"/>
          </w:tcPr>
          <w:p w14:paraId="38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39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3A090000">
            <w:pPr>
              <w:ind/>
              <w:jc w:val="center"/>
              <w:rPr>
                <w:rFonts w:ascii="Arial" w:hAnsi="Arial"/>
                <w:color w:val="000000"/>
              </w:rPr>
            </w:pPr>
            <w:r>
              <w:rPr>
                <w:rFonts w:ascii="Arial" w:hAnsi="Arial"/>
                <w:color w:val="000000"/>
              </w:rPr>
              <w:t>04</w:t>
            </w:r>
          </w:p>
        </w:tc>
        <w:tc>
          <w:tcPr>
            <w:tcW w:type="dxa" w:w="1658"/>
            <w:tcBorders>
              <w:top w:color="000000" w:sz="4" w:val="single"/>
              <w:left w:color="000000" w:sz="4" w:val="single"/>
              <w:bottom w:color="000000" w:sz="4" w:val="single"/>
              <w:right w:color="000000" w:sz="4" w:val="single"/>
            </w:tcBorders>
            <w:shd w:fill="FFFFFF" w:val="clear"/>
            <w:vAlign w:val="center"/>
          </w:tcPr>
          <w:p w14:paraId="3B090000">
            <w:pPr>
              <w:ind/>
              <w:jc w:val="center"/>
              <w:rPr>
                <w:rFonts w:ascii="Arial" w:hAnsi="Arial"/>
                <w:color w:val="000000"/>
              </w:rPr>
            </w:pPr>
            <w:r>
              <w:rPr>
                <w:rFonts w:ascii="Arial" w:hAnsi="Arial"/>
                <w:color w:val="000000"/>
              </w:rPr>
              <w:t>731 0</w:t>
            </w:r>
            <w:r>
              <w:rPr>
                <w:rFonts w:ascii="Arial" w:hAnsi="Arial"/>
                <w:color w:val="000000"/>
              </w:rPr>
              <w:t>П1490</w:t>
            </w:r>
          </w:p>
        </w:tc>
        <w:tc>
          <w:tcPr>
            <w:tcW w:type="dxa" w:w="604"/>
            <w:tcBorders>
              <w:top w:color="000000" w:sz="4" w:val="single"/>
              <w:left w:color="000000" w:sz="4" w:val="single"/>
              <w:bottom w:color="000000" w:sz="4" w:val="single"/>
              <w:right w:color="000000" w:sz="4" w:val="single"/>
            </w:tcBorders>
            <w:shd w:fill="FFFFFF" w:val="clear"/>
            <w:vAlign w:val="center"/>
          </w:tcPr>
          <w:p w14:paraId="3C090000">
            <w:pPr>
              <w:ind/>
              <w:jc w:val="center"/>
              <w:rPr>
                <w:rFonts w:ascii="Arial" w:hAnsi="Arial"/>
                <w:color w:val="000000"/>
              </w:rPr>
            </w:pPr>
            <w:r>
              <w:rPr>
                <w:rFonts w:ascii="Arial" w:hAnsi="Arial"/>
                <w:color w:val="000000"/>
              </w:rPr>
              <w:t>540</w:t>
            </w:r>
          </w:p>
        </w:tc>
        <w:tc>
          <w:tcPr>
            <w:tcW w:type="dxa" w:w="1453"/>
            <w:tcBorders>
              <w:top w:color="000000" w:sz="4" w:val="single"/>
              <w:left w:color="000000" w:sz="4" w:val="single"/>
              <w:bottom w:color="000000" w:sz="4" w:val="single"/>
              <w:right w:color="000000" w:sz="4" w:val="single"/>
            </w:tcBorders>
            <w:shd w:fill="FFFFFF" w:val="clear"/>
            <w:vAlign w:val="center"/>
          </w:tcPr>
          <w:p w14:paraId="3D090000">
            <w:pPr>
              <w:ind/>
              <w:jc w:val="center"/>
              <w:rPr>
                <w:rFonts w:ascii="Arial" w:hAnsi="Arial"/>
                <w:color w:val="000000"/>
              </w:rPr>
            </w:pPr>
            <w:r>
              <w:rPr>
                <w:rFonts w:ascii="Arial" w:hAnsi="Arial"/>
                <w:color w:val="000000"/>
              </w:rPr>
              <w:t>14536,00</w:t>
            </w:r>
          </w:p>
        </w:tc>
      </w:tr>
      <w:tr>
        <w:trPr>
          <w:trHeight w:hRule="atLeast" w:val="720"/>
        </w:trPr>
        <w:tc>
          <w:tcPr>
            <w:tcW w:type="dxa" w:w="4548"/>
            <w:tcBorders>
              <w:top w:color="000000" w:sz="4" w:val="single"/>
              <w:left w:color="000000" w:sz="4" w:val="single"/>
              <w:bottom w:color="000000" w:sz="4" w:val="single"/>
              <w:right w:color="000000" w:sz="4" w:val="single"/>
            </w:tcBorders>
            <w:shd w:fill="FFFFFF" w:val="clear"/>
          </w:tcPr>
          <w:p w14:paraId="3E090000">
            <w:pPr>
              <w:ind/>
              <w:jc w:val="both"/>
              <w:rPr>
                <w:rFonts w:ascii="Arial" w:hAnsi="Arial"/>
                <w:color w:val="000000"/>
              </w:rPr>
            </w:pPr>
            <w:r>
              <w:rPr>
                <w:rFonts w:ascii="Arial" w:hAnsi="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type="dxa" w:w="828"/>
            <w:tcBorders>
              <w:top w:color="000000" w:sz="4" w:val="single"/>
              <w:left w:color="000000" w:sz="4" w:val="single"/>
              <w:bottom w:color="000000" w:sz="4" w:val="single"/>
              <w:right w:color="000000" w:sz="4" w:val="single"/>
            </w:tcBorders>
            <w:shd w:fill="FFFFFF" w:val="clear"/>
            <w:vAlign w:val="center"/>
          </w:tcPr>
          <w:p w14:paraId="3F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40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41090000">
            <w:pPr>
              <w:ind/>
              <w:jc w:val="center"/>
              <w:rPr>
                <w:rFonts w:ascii="Arial" w:hAnsi="Arial"/>
                <w:color w:val="000000"/>
              </w:rPr>
            </w:pPr>
            <w:r>
              <w:rPr>
                <w:rFonts w:ascii="Arial" w:hAnsi="Arial"/>
                <w:color w:val="000000"/>
              </w:rPr>
              <w:t>06</w:t>
            </w:r>
          </w:p>
        </w:tc>
        <w:tc>
          <w:tcPr>
            <w:tcW w:type="dxa" w:w="1658"/>
            <w:tcBorders>
              <w:top w:color="000000" w:sz="4" w:val="single"/>
              <w:left w:color="000000" w:sz="4" w:val="single"/>
              <w:bottom w:color="000000" w:sz="4" w:val="single"/>
              <w:right w:color="000000" w:sz="4" w:val="single"/>
            </w:tcBorders>
            <w:shd w:fill="FFFFFF" w:val="clear"/>
            <w:vAlign w:val="center"/>
          </w:tcPr>
          <w:p w14:paraId="4209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43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44090000">
            <w:pPr>
              <w:ind/>
              <w:jc w:val="center"/>
              <w:rPr>
                <w:rFonts w:ascii="Arial" w:hAnsi="Arial"/>
                <w:color w:val="000000"/>
              </w:rPr>
            </w:pPr>
            <w:r>
              <w:rPr>
                <w:rFonts w:ascii="Arial" w:hAnsi="Arial"/>
                <w:color w:val="000000"/>
              </w:rPr>
              <w:t>18527</w:t>
            </w:r>
            <w:r>
              <w:rPr>
                <w:rFonts w:ascii="Arial" w:hAnsi="Arial"/>
                <w:color w:val="000000"/>
              </w:rPr>
              <w:t>,0</w:t>
            </w:r>
          </w:p>
        </w:tc>
      </w:tr>
      <w:tr>
        <w:trPr>
          <w:trHeight w:hRule="atLeast" w:val="496"/>
        </w:trPr>
        <w:tc>
          <w:tcPr>
            <w:tcW w:type="dxa" w:w="4548"/>
            <w:tcBorders>
              <w:top w:color="000000" w:sz="4" w:val="single"/>
              <w:left w:color="000000" w:sz="4" w:val="single"/>
              <w:bottom w:color="000000" w:sz="4" w:val="single"/>
              <w:right w:color="000000" w:sz="4" w:val="single"/>
            </w:tcBorders>
            <w:shd w:fill="FFFFFF" w:val="clear"/>
          </w:tcPr>
          <w:p w14:paraId="45090000">
            <w:pPr>
              <w:ind/>
              <w:jc w:val="both"/>
              <w:rPr>
                <w:rFonts w:ascii="Arial" w:hAnsi="Arial"/>
                <w:color w:val="000000"/>
              </w:rPr>
            </w:pPr>
            <w:r>
              <w:rPr>
                <w:rFonts w:ascii="Arial" w:hAnsi="Arial"/>
                <w:color w:val="000000"/>
              </w:rPr>
              <w:t>Обеспечение деятельности контрольно-счетного органа муниципального образования</w:t>
            </w:r>
          </w:p>
        </w:tc>
        <w:tc>
          <w:tcPr>
            <w:tcW w:type="dxa" w:w="828"/>
            <w:tcBorders>
              <w:top w:color="000000" w:sz="4" w:val="single"/>
              <w:left w:color="000000" w:sz="4" w:val="single"/>
              <w:bottom w:color="000000" w:sz="4" w:val="single"/>
              <w:right w:color="000000" w:sz="4" w:val="single"/>
            </w:tcBorders>
            <w:shd w:fill="FFFFFF" w:val="clear"/>
            <w:vAlign w:val="center"/>
          </w:tcPr>
          <w:p w14:paraId="46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47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48090000">
            <w:pPr>
              <w:ind/>
              <w:jc w:val="center"/>
              <w:rPr>
                <w:rFonts w:ascii="Arial" w:hAnsi="Arial"/>
                <w:color w:val="000000"/>
              </w:rPr>
            </w:pPr>
            <w:r>
              <w:rPr>
                <w:rFonts w:ascii="Arial" w:hAnsi="Arial"/>
                <w:color w:val="000000"/>
              </w:rPr>
              <w:t>06</w:t>
            </w:r>
          </w:p>
        </w:tc>
        <w:tc>
          <w:tcPr>
            <w:tcW w:type="dxa" w:w="1658"/>
            <w:tcBorders>
              <w:top w:color="000000" w:sz="4" w:val="single"/>
              <w:left w:color="000000" w:sz="4" w:val="single"/>
              <w:bottom w:color="000000" w:sz="4" w:val="single"/>
              <w:right w:color="000000" w:sz="4" w:val="single"/>
            </w:tcBorders>
            <w:shd w:fill="FFFFFF" w:val="clear"/>
            <w:vAlign w:val="center"/>
          </w:tcPr>
          <w:p w14:paraId="49090000">
            <w:pPr>
              <w:ind/>
              <w:jc w:val="center"/>
              <w:rPr>
                <w:rFonts w:ascii="Arial" w:hAnsi="Arial"/>
                <w:color w:val="000000"/>
              </w:rPr>
            </w:pPr>
            <w:r>
              <w:rPr>
                <w:rFonts w:ascii="Arial" w:hAnsi="Arial"/>
                <w:color w:val="000000"/>
              </w:rPr>
              <w:t>7</w:t>
            </w:r>
            <w:r>
              <w:rPr>
                <w:rFonts w:ascii="Arial" w:hAnsi="Arial"/>
                <w:color w:val="000000"/>
              </w:rPr>
              <w:t>4 0 0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4A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4B090000">
            <w:pPr>
              <w:ind/>
              <w:jc w:val="center"/>
              <w:rPr>
                <w:rFonts w:ascii="Arial" w:hAnsi="Arial"/>
                <w:color w:val="000000"/>
              </w:rPr>
            </w:pPr>
            <w:r>
              <w:rPr>
                <w:rFonts w:ascii="Arial" w:hAnsi="Arial"/>
                <w:color w:val="000000"/>
              </w:rPr>
              <w:t>18527</w:t>
            </w:r>
            <w:r>
              <w:rPr>
                <w:rFonts w:ascii="Arial" w:hAnsi="Arial"/>
                <w:color w:val="000000"/>
              </w:rPr>
              <w:t>,0</w:t>
            </w:r>
          </w:p>
        </w:tc>
      </w:tr>
      <w:tr>
        <w:trPr>
          <w:trHeight w:hRule="atLeast" w:val="533"/>
        </w:trPr>
        <w:tc>
          <w:tcPr>
            <w:tcW w:type="dxa" w:w="4548"/>
            <w:tcBorders>
              <w:top w:color="000000" w:sz="4" w:val="single"/>
              <w:left w:color="000000" w:sz="4" w:val="single"/>
              <w:bottom w:color="000000" w:sz="4" w:val="single"/>
              <w:right w:color="000000" w:sz="4" w:val="single"/>
            </w:tcBorders>
            <w:shd w:fill="FFFFFF" w:val="clear"/>
          </w:tcPr>
          <w:p w14:paraId="4C090000">
            <w:pPr>
              <w:ind/>
              <w:jc w:val="both"/>
              <w:rPr>
                <w:rFonts w:ascii="Arial" w:hAnsi="Arial"/>
                <w:color w:val="000000"/>
              </w:rPr>
            </w:pPr>
            <w:r>
              <w:rPr>
                <w:rFonts w:ascii="Arial" w:hAnsi="Arial"/>
                <w:color w:val="000000"/>
              </w:rPr>
              <w:t>Аппарат контрольно-счетного органа местного самоуправления</w:t>
            </w:r>
          </w:p>
        </w:tc>
        <w:tc>
          <w:tcPr>
            <w:tcW w:type="dxa" w:w="828"/>
            <w:tcBorders>
              <w:top w:color="000000" w:sz="4" w:val="single"/>
              <w:left w:color="000000" w:sz="4" w:val="single"/>
              <w:bottom w:color="000000" w:sz="4" w:val="single"/>
              <w:right w:color="000000" w:sz="4" w:val="single"/>
            </w:tcBorders>
            <w:shd w:fill="FFFFFF" w:val="clear"/>
            <w:vAlign w:val="center"/>
          </w:tcPr>
          <w:p w14:paraId="4D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4E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4F090000">
            <w:pPr>
              <w:ind/>
              <w:jc w:val="center"/>
              <w:rPr>
                <w:rFonts w:ascii="Arial" w:hAnsi="Arial"/>
                <w:color w:val="000000"/>
              </w:rPr>
            </w:pPr>
            <w:r>
              <w:rPr>
                <w:rFonts w:ascii="Arial" w:hAnsi="Arial"/>
                <w:color w:val="000000"/>
              </w:rPr>
              <w:t>06</w:t>
            </w:r>
          </w:p>
        </w:tc>
        <w:tc>
          <w:tcPr>
            <w:tcW w:type="dxa" w:w="1658"/>
            <w:tcBorders>
              <w:top w:color="000000" w:sz="4" w:val="single"/>
              <w:left w:color="000000" w:sz="4" w:val="single"/>
              <w:bottom w:color="000000" w:sz="4" w:val="single"/>
              <w:right w:color="000000" w:sz="4" w:val="single"/>
            </w:tcBorders>
            <w:shd w:fill="FFFFFF" w:val="clear"/>
            <w:vAlign w:val="center"/>
          </w:tcPr>
          <w:p w14:paraId="50090000">
            <w:pPr>
              <w:ind/>
              <w:jc w:val="center"/>
              <w:rPr>
                <w:rFonts w:ascii="Arial" w:hAnsi="Arial"/>
                <w:color w:val="000000"/>
              </w:rPr>
            </w:pPr>
            <w:r>
              <w:rPr>
                <w:rFonts w:ascii="Arial" w:hAnsi="Arial"/>
                <w:color w:val="000000"/>
              </w:rPr>
              <w:t>7</w:t>
            </w:r>
            <w:r>
              <w:rPr>
                <w:rFonts w:ascii="Arial" w:hAnsi="Arial"/>
                <w:color w:val="000000"/>
              </w:rPr>
              <w:t>4 3 0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51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52090000">
            <w:pPr>
              <w:ind/>
              <w:jc w:val="center"/>
              <w:rPr>
                <w:rFonts w:ascii="Arial" w:hAnsi="Arial"/>
                <w:color w:val="000000"/>
              </w:rPr>
            </w:pPr>
            <w:r>
              <w:rPr>
                <w:rFonts w:ascii="Arial" w:hAnsi="Arial"/>
                <w:color w:val="000000"/>
              </w:rPr>
              <w:t>18527,0</w:t>
            </w:r>
          </w:p>
        </w:tc>
      </w:tr>
      <w:tr>
        <w:trPr>
          <w:trHeight w:hRule="atLeast" w:val="555"/>
        </w:trPr>
        <w:tc>
          <w:tcPr>
            <w:tcW w:type="dxa" w:w="4548"/>
            <w:tcBorders>
              <w:top w:color="000000" w:sz="4" w:val="single"/>
              <w:left w:color="000000" w:sz="4" w:val="single"/>
              <w:bottom w:color="000000" w:sz="4" w:val="single"/>
              <w:right w:color="000000" w:sz="4" w:val="single"/>
            </w:tcBorders>
            <w:shd w:fill="FFFFFF" w:val="clear"/>
          </w:tcPr>
          <w:p w14:paraId="53090000">
            <w:pPr>
              <w:ind/>
              <w:jc w:val="both"/>
              <w:rPr>
                <w:rFonts w:ascii="Arial" w:hAnsi="Arial"/>
                <w:color w:val="000000"/>
              </w:rPr>
            </w:pPr>
            <w:r>
              <w:rPr>
                <w:rFonts w:ascii="Arial" w:hAnsi="Arial"/>
                <w:color w:val="000000"/>
              </w:rPr>
              <w:t xml:space="preserve">Осуществление переданных полномочий в сфере внешнего муниципального финансового контроля </w:t>
            </w:r>
          </w:p>
        </w:tc>
        <w:tc>
          <w:tcPr>
            <w:tcW w:type="dxa" w:w="828"/>
            <w:tcBorders>
              <w:top w:color="000000" w:sz="4" w:val="single"/>
              <w:left w:color="000000" w:sz="4" w:val="single"/>
              <w:bottom w:color="000000" w:sz="4" w:val="single"/>
              <w:right w:color="000000" w:sz="4" w:val="single"/>
            </w:tcBorders>
            <w:shd w:fill="FFFFFF" w:val="clear"/>
            <w:vAlign w:val="center"/>
          </w:tcPr>
          <w:p w14:paraId="54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55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56090000">
            <w:pPr>
              <w:ind/>
              <w:jc w:val="center"/>
              <w:rPr>
                <w:rFonts w:ascii="Arial" w:hAnsi="Arial"/>
                <w:color w:val="000000"/>
              </w:rPr>
            </w:pPr>
            <w:r>
              <w:rPr>
                <w:rFonts w:ascii="Arial" w:hAnsi="Arial"/>
                <w:color w:val="000000"/>
              </w:rPr>
              <w:t>06</w:t>
            </w:r>
          </w:p>
        </w:tc>
        <w:tc>
          <w:tcPr>
            <w:tcW w:type="dxa" w:w="1658"/>
            <w:tcBorders>
              <w:top w:color="000000" w:sz="4" w:val="single"/>
              <w:left w:color="000000" w:sz="4" w:val="single"/>
              <w:bottom w:color="000000" w:sz="4" w:val="single"/>
              <w:right w:color="000000" w:sz="4" w:val="single"/>
            </w:tcBorders>
            <w:shd w:fill="FFFFFF" w:val="clear"/>
            <w:vAlign w:val="center"/>
          </w:tcPr>
          <w:p w14:paraId="57090000">
            <w:pPr>
              <w:ind/>
              <w:jc w:val="center"/>
              <w:rPr>
                <w:rFonts w:ascii="Arial" w:hAnsi="Arial"/>
                <w:color w:val="000000"/>
              </w:rPr>
            </w:pPr>
            <w:r>
              <w:rPr>
                <w:rFonts w:ascii="Arial" w:hAnsi="Arial"/>
                <w:color w:val="000000"/>
              </w:rPr>
              <w:t>7</w:t>
            </w:r>
            <w:r>
              <w:rPr>
                <w:rFonts w:ascii="Arial" w:hAnsi="Arial"/>
                <w:color w:val="000000"/>
              </w:rPr>
              <w:t>4 3 0</w:t>
            </w:r>
            <w:r>
              <w:rPr>
                <w:rFonts w:ascii="Arial" w:hAnsi="Arial"/>
                <w:color w:val="000000"/>
              </w:rPr>
              <w:t>П</w:t>
            </w:r>
            <w:r>
              <w:rPr>
                <w:rFonts w:ascii="Arial" w:hAnsi="Arial"/>
                <w:color w:val="000000"/>
              </w:rPr>
              <w:t>14</w:t>
            </w:r>
            <w:r>
              <w:rPr>
                <w:rFonts w:ascii="Arial" w:hAnsi="Arial"/>
                <w:color w:val="000000"/>
              </w:rPr>
              <w:t>84</w:t>
            </w:r>
          </w:p>
        </w:tc>
        <w:tc>
          <w:tcPr>
            <w:tcW w:type="dxa" w:w="604"/>
            <w:tcBorders>
              <w:top w:color="000000" w:sz="4" w:val="single"/>
              <w:left w:color="000000" w:sz="4" w:val="single"/>
              <w:bottom w:color="000000" w:sz="4" w:val="single"/>
              <w:right w:color="000000" w:sz="4" w:val="single"/>
            </w:tcBorders>
            <w:shd w:fill="FFFFFF" w:val="clear"/>
            <w:vAlign w:val="center"/>
          </w:tcPr>
          <w:p w14:paraId="58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59090000">
            <w:pPr>
              <w:ind/>
              <w:jc w:val="center"/>
              <w:rPr>
                <w:rFonts w:ascii="Arial" w:hAnsi="Arial"/>
                <w:color w:val="000000"/>
              </w:rPr>
            </w:pPr>
            <w:r>
              <w:rPr>
                <w:rFonts w:ascii="Arial" w:hAnsi="Arial"/>
                <w:color w:val="000000"/>
              </w:rPr>
              <w:t>1</w:t>
            </w:r>
            <w:r>
              <w:rPr>
                <w:rFonts w:ascii="Arial" w:hAnsi="Arial"/>
                <w:color w:val="000000"/>
              </w:rPr>
              <w:t>8527</w:t>
            </w:r>
            <w:r>
              <w:rPr>
                <w:rFonts w:ascii="Arial" w:hAnsi="Arial"/>
                <w:color w:val="000000"/>
              </w:rPr>
              <w:t>,0</w:t>
            </w:r>
          </w:p>
        </w:tc>
      </w:tr>
      <w:tr>
        <w:trPr>
          <w:trHeight w:hRule="atLeast" w:val="360"/>
        </w:trPr>
        <w:tc>
          <w:tcPr>
            <w:tcW w:type="dxa" w:w="4548"/>
            <w:tcBorders>
              <w:top w:color="000000" w:sz="4" w:val="single"/>
              <w:left w:color="000000" w:sz="4" w:val="single"/>
              <w:bottom w:color="000000" w:sz="4" w:val="single"/>
              <w:right w:color="000000" w:sz="4" w:val="single"/>
            </w:tcBorders>
            <w:shd w:fill="FFFFFF" w:val="clear"/>
          </w:tcPr>
          <w:p w14:paraId="5A090000">
            <w:pPr>
              <w:ind/>
              <w:jc w:val="both"/>
              <w:rPr>
                <w:rFonts w:ascii="Arial" w:hAnsi="Arial"/>
                <w:color w:val="000000"/>
              </w:rPr>
            </w:pPr>
            <w:r>
              <w:rPr>
                <w:rFonts w:ascii="Arial" w:hAnsi="Arial"/>
                <w:color w:val="000000"/>
              </w:rPr>
              <w:t>М</w:t>
            </w:r>
            <w:r>
              <w:rPr>
                <w:rFonts w:ascii="Arial" w:hAnsi="Arial"/>
                <w:color w:val="000000"/>
              </w:rPr>
              <w:t>ежбюджетные трансферты</w:t>
            </w:r>
          </w:p>
        </w:tc>
        <w:tc>
          <w:tcPr>
            <w:tcW w:type="dxa" w:w="828"/>
            <w:tcBorders>
              <w:top w:color="000000" w:sz="4" w:val="single"/>
              <w:left w:color="000000" w:sz="4" w:val="single"/>
              <w:bottom w:color="000000" w:sz="4" w:val="single"/>
              <w:right w:color="000000" w:sz="4" w:val="single"/>
            </w:tcBorders>
            <w:shd w:fill="FFFFFF" w:val="clear"/>
            <w:vAlign w:val="center"/>
          </w:tcPr>
          <w:p w14:paraId="5B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5C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5D090000">
            <w:pPr>
              <w:ind/>
              <w:jc w:val="center"/>
              <w:rPr>
                <w:rFonts w:ascii="Arial" w:hAnsi="Arial"/>
                <w:color w:val="000000"/>
              </w:rPr>
            </w:pPr>
            <w:r>
              <w:rPr>
                <w:rFonts w:ascii="Arial" w:hAnsi="Arial"/>
                <w:color w:val="000000"/>
              </w:rPr>
              <w:t>06</w:t>
            </w:r>
          </w:p>
        </w:tc>
        <w:tc>
          <w:tcPr>
            <w:tcW w:type="dxa" w:w="1658"/>
            <w:tcBorders>
              <w:top w:color="000000" w:sz="4" w:val="single"/>
              <w:left w:color="000000" w:sz="4" w:val="single"/>
              <w:bottom w:color="000000" w:sz="4" w:val="single"/>
              <w:right w:color="000000" w:sz="4" w:val="single"/>
            </w:tcBorders>
            <w:shd w:fill="FFFFFF" w:val="clear"/>
            <w:vAlign w:val="center"/>
          </w:tcPr>
          <w:p w14:paraId="5E090000">
            <w:pPr>
              <w:ind/>
              <w:jc w:val="center"/>
              <w:rPr>
                <w:rFonts w:ascii="Arial" w:hAnsi="Arial"/>
                <w:color w:val="000000"/>
              </w:rPr>
            </w:pPr>
            <w:r>
              <w:rPr>
                <w:rFonts w:ascii="Arial" w:hAnsi="Arial"/>
                <w:color w:val="000000"/>
              </w:rPr>
              <w:t>7</w:t>
            </w:r>
            <w:r>
              <w:rPr>
                <w:rFonts w:ascii="Arial" w:hAnsi="Arial"/>
                <w:color w:val="000000"/>
              </w:rPr>
              <w:t>4 3 0</w:t>
            </w:r>
            <w:r>
              <w:rPr>
                <w:rFonts w:ascii="Arial" w:hAnsi="Arial"/>
                <w:color w:val="000000"/>
              </w:rPr>
              <w:t>П</w:t>
            </w:r>
            <w:r>
              <w:rPr>
                <w:rFonts w:ascii="Arial" w:hAnsi="Arial"/>
                <w:color w:val="000000"/>
              </w:rPr>
              <w:t>14</w:t>
            </w:r>
            <w:r>
              <w:rPr>
                <w:rFonts w:ascii="Arial" w:hAnsi="Arial"/>
                <w:color w:val="000000"/>
              </w:rPr>
              <w:t>84</w:t>
            </w:r>
          </w:p>
        </w:tc>
        <w:tc>
          <w:tcPr>
            <w:tcW w:type="dxa" w:w="604"/>
            <w:tcBorders>
              <w:top w:color="000000" w:sz="4" w:val="single"/>
              <w:left w:color="000000" w:sz="4" w:val="single"/>
              <w:bottom w:color="000000" w:sz="4" w:val="single"/>
              <w:right w:color="000000" w:sz="4" w:val="single"/>
            </w:tcBorders>
            <w:shd w:fill="FFFFFF" w:val="clear"/>
            <w:vAlign w:val="center"/>
          </w:tcPr>
          <w:p w14:paraId="5F090000">
            <w:pPr>
              <w:ind/>
              <w:jc w:val="center"/>
              <w:rPr>
                <w:rFonts w:ascii="Arial" w:hAnsi="Arial"/>
                <w:color w:val="000000"/>
              </w:rPr>
            </w:pPr>
            <w:r>
              <w:rPr>
                <w:rFonts w:ascii="Arial" w:hAnsi="Arial"/>
                <w:color w:val="000000"/>
              </w:rPr>
              <w:t>5</w:t>
            </w:r>
            <w:r>
              <w:rPr>
                <w:rFonts w:ascii="Arial" w:hAnsi="Arial"/>
                <w:color w:val="000000"/>
              </w:rPr>
              <w:t>00</w:t>
            </w:r>
          </w:p>
        </w:tc>
        <w:tc>
          <w:tcPr>
            <w:tcW w:type="dxa" w:w="1453"/>
            <w:tcBorders>
              <w:top w:color="000000" w:sz="4" w:val="single"/>
              <w:left w:color="000000" w:sz="4" w:val="single"/>
              <w:bottom w:color="000000" w:sz="4" w:val="single"/>
              <w:right w:color="000000" w:sz="4" w:val="single"/>
            </w:tcBorders>
            <w:shd w:fill="FFFFFF" w:val="clear"/>
            <w:vAlign w:val="center"/>
          </w:tcPr>
          <w:p w14:paraId="60090000">
            <w:pPr>
              <w:ind/>
              <w:jc w:val="center"/>
              <w:rPr>
                <w:rFonts w:ascii="Arial" w:hAnsi="Arial"/>
                <w:color w:val="000000"/>
              </w:rPr>
            </w:pPr>
            <w:r>
              <w:rPr>
                <w:rFonts w:ascii="Arial" w:hAnsi="Arial"/>
                <w:color w:val="000000"/>
              </w:rPr>
              <w:t>1</w:t>
            </w:r>
            <w:r>
              <w:rPr>
                <w:rFonts w:ascii="Arial" w:hAnsi="Arial"/>
                <w:color w:val="000000"/>
              </w:rPr>
              <w:t>8527</w:t>
            </w:r>
            <w:r>
              <w:rPr>
                <w:rFonts w:ascii="Arial" w:hAnsi="Arial"/>
                <w:color w:val="000000"/>
              </w:rPr>
              <w:t>,0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61090000">
            <w:pPr>
              <w:ind/>
              <w:jc w:val="both"/>
              <w:rPr>
                <w:rFonts w:ascii="Arial" w:hAnsi="Arial"/>
                <w:color w:val="000000"/>
              </w:rPr>
            </w:pPr>
            <w:r>
              <w:rPr>
                <w:rFonts w:ascii="Arial" w:hAnsi="Arial"/>
                <w:color w:val="000000"/>
              </w:rPr>
              <w:t>Иные м</w:t>
            </w:r>
            <w:r>
              <w:rPr>
                <w:rFonts w:ascii="Arial" w:hAnsi="Arial"/>
                <w:color w:val="000000"/>
              </w:rPr>
              <w:t>ежбюджетные трансферты</w:t>
            </w:r>
          </w:p>
        </w:tc>
        <w:tc>
          <w:tcPr>
            <w:tcW w:type="dxa" w:w="828"/>
            <w:tcBorders>
              <w:top w:color="000000" w:sz="4" w:val="single"/>
              <w:left w:color="000000" w:sz="4" w:val="single"/>
              <w:bottom w:color="000000" w:sz="4" w:val="single"/>
              <w:right w:color="000000" w:sz="4" w:val="single"/>
            </w:tcBorders>
            <w:shd w:fill="FFFFFF" w:val="clear"/>
            <w:vAlign w:val="center"/>
          </w:tcPr>
          <w:p w14:paraId="62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63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64090000">
            <w:pPr>
              <w:ind/>
              <w:jc w:val="center"/>
              <w:rPr>
                <w:rFonts w:ascii="Arial" w:hAnsi="Arial"/>
                <w:color w:val="000000"/>
              </w:rPr>
            </w:pPr>
            <w:r>
              <w:rPr>
                <w:rFonts w:ascii="Arial" w:hAnsi="Arial"/>
                <w:color w:val="000000"/>
              </w:rPr>
              <w:t>06</w:t>
            </w:r>
          </w:p>
        </w:tc>
        <w:tc>
          <w:tcPr>
            <w:tcW w:type="dxa" w:w="1658"/>
            <w:tcBorders>
              <w:top w:color="000000" w:sz="4" w:val="single"/>
              <w:left w:color="000000" w:sz="4" w:val="single"/>
              <w:bottom w:color="000000" w:sz="4" w:val="single"/>
              <w:right w:color="000000" w:sz="4" w:val="single"/>
            </w:tcBorders>
            <w:shd w:fill="FFFFFF" w:val="clear"/>
            <w:vAlign w:val="center"/>
          </w:tcPr>
          <w:p w14:paraId="65090000">
            <w:pPr>
              <w:ind/>
              <w:jc w:val="center"/>
              <w:rPr>
                <w:rFonts w:ascii="Arial" w:hAnsi="Arial"/>
                <w:color w:val="000000"/>
              </w:rPr>
            </w:pPr>
            <w:r>
              <w:rPr>
                <w:rFonts w:ascii="Arial" w:hAnsi="Arial"/>
                <w:color w:val="000000"/>
              </w:rPr>
              <w:t>74 3 0</w:t>
            </w:r>
            <w:r>
              <w:rPr>
                <w:rFonts w:ascii="Arial" w:hAnsi="Arial"/>
                <w:color w:val="000000"/>
              </w:rPr>
              <w:t>П1484</w:t>
            </w:r>
          </w:p>
        </w:tc>
        <w:tc>
          <w:tcPr>
            <w:tcW w:type="dxa" w:w="604"/>
            <w:tcBorders>
              <w:top w:color="000000" w:sz="4" w:val="single"/>
              <w:left w:color="000000" w:sz="4" w:val="single"/>
              <w:bottom w:color="000000" w:sz="4" w:val="single"/>
              <w:right w:color="000000" w:sz="4" w:val="single"/>
            </w:tcBorders>
            <w:shd w:fill="FFFFFF" w:val="clear"/>
            <w:vAlign w:val="center"/>
          </w:tcPr>
          <w:p w14:paraId="66090000">
            <w:pPr>
              <w:ind/>
              <w:jc w:val="center"/>
              <w:rPr>
                <w:rFonts w:ascii="Arial" w:hAnsi="Arial"/>
                <w:color w:val="000000"/>
              </w:rPr>
            </w:pPr>
            <w:r>
              <w:rPr>
                <w:rFonts w:ascii="Arial" w:hAnsi="Arial"/>
                <w:color w:val="000000"/>
              </w:rPr>
              <w:t>540</w:t>
            </w:r>
          </w:p>
        </w:tc>
        <w:tc>
          <w:tcPr>
            <w:tcW w:type="dxa" w:w="1453"/>
            <w:tcBorders>
              <w:top w:color="000000" w:sz="4" w:val="single"/>
              <w:left w:color="000000" w:sz="4" w:val="single"/>
              <w:bottom w:color="000000" w:sz="4" w:val="single"/>
              <w:right w:color="000000" w:sz="4" w:val="single"/>
            </w:tcBorders>
            <w:shd w:fill="FFFFFF" w:val="clear"/>
            <w:vAlign w:val="center"/>
          </w:tcPr>
          <w:p w14:paraId="67090000">
            <w:pPr>
              <w:ind/>
              <w:jc w:val="center"/>
              <w:rPr>
                <w:rFonts w:ascii="Arial" w:hAnsi="Arial"/>
                <w:color w:val="000000"/>
              </w:rPr>
            </w:pPr>
            <w:r>
              <w:rPr>
                <w:rFonts w:ascii="Arial" w:hAnsi="Arial"/>
                <w:color w:val="000000"/>
              </w:rPr>
              <w:t>18527,0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68090000">
            <w:pPr>
              <w:ind/>
              <w:jc w:val="both"/>
              <w:rPr>
                <w:rFonts w:ascii="Arial" w:hAnsi="Arial"/>
                <w:color w:val="000000"/>
              </w:rPr>
            </w:pPr>
            <w:r>
              <w:rPr>
                <w:rFonts w:ascii="Arial" w:hAnsi="Arial"/>
                <w:color w:val="000000"/>
              </w:rPr>
              <w:t>Резервные фонды</w:t>
            </w:r>
          </w:p>
        </w:tc>
        <w:tc>
          <w:tcPr>
            <w:tcW w:type="dxa" w:w="828"/>
            <w:tcBorders>
              <w:top w:color="000000" w:sz="4" w:val="single"/>
              <w:left w:color="000000" w:sz="4" w:val="single"/>
              <w:bottom w:color="000000" w:sz="4" w:val="single"/>
              <w:right w:color="000000" w:sz="4" w:val="single"/>
            </w:tcBorders>
            <w:shd w:fill="FFFFFF" w:val="clear"/>
            <w:vAlign w:val="center"/>
          </w:tcPr>
          <w:p w14:paraId="69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6A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6B090000">
            <w:pPr>
              <w:ind/>
              <w:jc w:val="center"/>
              <w:rPr>
                <w:rFonts w:ascii="Arial" w:hAnsi="Arial"/>
                <w:color w:val="000000"/>
              </w:rPr>
            </w:pPr>
            <w:r>
              <w:rPr>
                <w:rFonts w:ascii="Arial" w:hAnsi="Arial"/>
                <w:color w:val="000000"/>
              </w:rPr>
              <w:t>11</w:t>
            </w:r>
          </w:p>
        </w:tc>
        <w:tc>
          <w:tcPr>
            <w:tcW w:type="dxa" w:w="1658"/>
            <w:tcBorders>
              <w:top w:color="000000" w:sz="4" w:val="single"/>
              <w:left w:color="000000" w:sz="4" w:val="single"/>
              <w:bottom w:color="000000" w:sz="4" w:val="single"/>
              <w:right w:color="000000" w:sz="4" w:val="single"/>
            </w:tcBorders>
            <w:shd w:fill="FFFFFF" w:val="clear"/>
            <w:vAlign w:val="center"/>
          </w:tcPr>
          <w:p w14:paraId="6C09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6D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6E09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6F090000">
            <w:pPr>
              <w:ind/>
              <w:jc w:val="both"/>
              <w:rPr>
                <w:rFonts w:ascii="Arial" w:hAnsi="Arial"/>
                <w:color w:val="000000"/>
              </w:rPr>
            </w:pPr>
            <w:r>
              <w:rPr>
                <w:rFonts w:ascii="Arial" w:hAnsi="Arial"/>
                <w:color w:val="000000"/>
              </w:rPr>
              <w:t>Резервные фонды органов местного самоуправления</w:t>
            </w:r>
          </w:p>
        </w:tc>
        <w:tc>
          <w:tcPr>
            <w:tcW w:type="dxa" w:w="828"/>
            <w:tcBorders>
              <w:top w:color="000000" w:sz="4" w:val="single"/>
              <w:left w:color="000000" w:sz="4" w:val="single"/>
              <w:bottom w:color="000000" w:sz="4" w:val="single"/>
              <w:right w:color="000000" w:sz="4" w:val="single"/>
            </w:tcBorders>
            <w:shd w:fill="FFFFFF" w:val="clear"/>
            <w:vAlign w:val="center"/>
          </w:tcPr>
          <w:p w14:paraId="70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71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72090000">
            <w:pPr>
              <w:ind/>
              <w:jc w:val="center"/>
              <w:rPr>
                <w:rFonts w:ascii="Arial" w:hAnsi="Arial"/>
                <w:color w:val="000000"/>
              </w:rPr>
            </w:pPr>
            <w:r>
              <w:rPr>
                <w:rFonts w:ascii="Arial" w:hAnsi="Arial"/>
                <w:color w:val="000000"/>
              </w:rPr>
              <w:t>11</w:t>
            </w:r>
          </w:p>
        </w:tc>
        <w:tc>
          <w:tcPr>
            <w:tcW w:type="dxa" w:w="1658"/>
            <w:tcBorders>
              <w:top w:color="000000" w:sz="4" w:val="single"/>
              <w:left w:color="000000" w:sz="4" w:val="single"/>
              <w:bottom w:color="000000" w:sz="4" w:val="single"/>
              <w:right w:color="000000" w:sz="4" w:val="single"/>
            </w:tcBorders>
            <w:shd w:fill="FFFFFF" w:val="clear"/>
            <w:vAlign w:val="center"/>
          </w:tcPr>
          <w:p w14:paraId="73090000">
            <w:pPr>
              <w:ind/>
              <w:jc w:val="center"/>
              <w:rPr>
                <w:rFonts w:ascii="Arial" w:hAnsi="Arial"/>
                <w:color w:val="000000"/>
              </w:rPr>
            </w:pPr>
            <w:r>
              <w:rPr>
                <w:rFonts w:ascii="Arial" w:hAnsi="Arial"/>
                <w:color w:val="000000"/>
              </w:rPr>
              <w:t>78 0 0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74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7509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76090000">
            <w:pPr>
              <w:ind/>
              <w:jc w:val="both"/>
              <w:rPr>
                <w:rFonts w:ascii="Arial" w:hAnsi="Arial"/>
                <w:color w:val="000000"/>
              </w:rPr>
            </w:pPr>
            <w:r>
              <w:rPr>
                <w:rFonts w:ascii="Arial" w:hAnsi="Arial"/>
                <w:color w:val="000000"/>
              </w:rPr>
              <w:t>Резервные фонды</w:t>
            </w:r>
          </w:p>
        </w:tc>
        <w:tc>
          <w:tcPr>
            <w:tcW w:type="dxa" w:w="828"/>
            <w:tcBorders>
              <w:top w:color="000000" w:sz="4" w:val="single"/>
              <w:left w:color="000000" w:sz="4" w:val="single"/>
              <w:bottom w:color="000000" w:sz="4" w:val="single"/>
              <w:right w:color="000000" w:sz="4" w:val="single"/>
            </w:tcBorders>
            <w:shd w:fill="FFFFFF" w:val="clear"/>
            <w:vAlign w:val="center"/>
          </w:tcPr>
          <w:p w14:paraId="77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78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79090000">
            <w:pPr>
              <w:ind/>
              <w:jc w:val="center"/>
              <w:rPr>
                <w:rFonts w:ascii="Arial" w:hAnsi="Arial"/>
                <w:color w:val="000000"/>
              </w:rPr>
            </w:pPr>
            <w:r>
              <w:rPr>
                <w:rFonts w:ascii="Arial" w:hAnsi="Arial"/>
                <w:color w:val="000000"/>
              </w:rPr>
              <w:t>11</w:t>
            </w:r>
          </w:p>
        </w:tc>
        <w:tc>
          <w:tcPr>
            <w:tcW w:type="dxa" w:w="1658"/>
            <w:tcBorders>
              <w:top w:color="000000" w:sz="4" w:val="single"/>
              <w:left w:color="000000" w:sz="4" w:val="single"/>
              <w:bottom w:color="000000" w:sz="4" w:val="single"/>
              <w:right w:color="000000" w:sz="4" w:val="single"/>
            </w:tcBorders>
            <w:shd w:fill="FFFFFF" w:val="clear"/>
            <w:vAlign w:val="center"/>
          </w:tcPr>
          <w:p w14:paraId="7A090000">
            <w:pPr>
              <w:ind/>
              <w:jc w:val="center"/>
              <w:rPr>
                <w:rFonts w:ascii="Arial" w:hAnsi="Arial"/>
                <w:color w:val="000000"/>
              </w:rPr>
            </w:pPr>
            <w:r>
              <w:rPr>
                <w:rFonts w:ascii="Arial" w:hAnsi="Arial"/>
                <w:color w:val="000000"/>
              </w:rPr>
              <w:t>78 1 0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7B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7C09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313"/>
        </w:trPr>
        <w:tc>
          <w:tcPr>
            <w:tcW w:type="dxa" w:w="4548"/>
            <w:tcBorders>
              <w:top w:color="000000" w:sz="4" w:val="single"/>
              <w:left w:color="000000" w:sz="4" w:val="single"/>
              <w:bottom w:color="000000" w:sz="4" w:val="single"/>
              <w:right w:color="000000" w:sz="4" w:val="single"/>
            </w:tcBorders>
            <w:shd w:fill="FFFFFF" w:val="clear"/>
          </w:tcPr>
          <w:p w14:paraId="7D090000">
            <w:pPr>
              <w:ind/>
              <w:jc w:val="both"/>
              <w:rPr>
                <w:rFonts w:ascii="Arial" w:hAnsi="Arial"/>
                <w:color w:val="000000"/>
              </w:rPr>
            </w:pPr>
            <w:r>
              <w:rPr>
                <w:rFonts w:ascii="Arial" w:hAnsi="Arial"/>
                <w:color w:val="000000"/>
              </w:rPr>
              <w:t>Резервный фонд местной администрации</w:t>
            </w:r>
          </w:p>
        </w:tc>
        <w:tc>
          <w:tcPr>
            <w:tcW w:type="dxa" w:w="828"/>
            <w:tcBorders>
              <w:top w:color="000000" w:sz="4" w:val="single"/>
              <w:left w:color="000000" w:sz="4" w:val="single"/>
              <w:bottom w:color="000000" w:sz="4" w:val="single"/>
              <w:right w:color="000000" w:sz="4" w:val="single"/>
            </w:tcBorders>
            <w:shd w:fill="FFFFFF" w:val="clear"/>
            <w:vAlign w:val="center"/>
          </w:tcPr>
          <w:p w14:paraId="7E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7F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80090000">
            <w:pPr>
              <w:ind/>
              <w:jc w:val="center"/>
              <w:rPr>
                <w:rFonts w:ascii="Arial" w:hAnsi="Arial"/>
                <w:color w:val="000000"/>
              </w:rPr>
            </w:pPr>
            <w:r>
              <w:rPr>
                <w:rFonts w:ascii="Arial" w:hAnsi="Arial"/>
                <w:color w:val="000000"/>
              </w:rPr>
              <w:t>11</w:t>
            </w:r>
          </w:p>
        </w:tc>
        <w:tc>
          <w:tcPr>
            <w:tcW w:type="dxa" w:w="1658"/>
            <w:tcBorders>
              <w:top w:color="000000" w:sz="4" w:val="single"/>
              <w:left w:color="000000" w:sz="4" w:val="single"/>
              <w:bottom w:color="000000" w:sz="4" w:val="single"/>
              <w:right w:color="000000" w:sz="4" w:val="single"/>
            </w:tcBorders>
            <w:shd w:fill="FFFFFF" w:val="clear"/>
            <w:vAlign w:val="center"/>
          </w:tcPr>
          <w:p w14:paraId="81090000">
            <w:pPr>
              <w:ind/>
              <w:jc w:val="center"/>
              <w:rPr>
                <w:rFonts w:ascii="Arial" w:hAnsi="Arial"/>
                <w:color w:val="000000"/>
              </w:rPr>
            </w:pPr>
            <w:r>
              <w:rPr>
                <w:rFonts w:ascii="Arial" w:hAnsi="Arial"/>
                <w:color w:val="000000"/>
              </w:rPr>
              <w:t>78 1 0</w:t>
            </w:r>
            <w:r>
              <w:rPr>
                <w:rFonts w:ascii="Arial" w:hAnsi="Arial"/>
                <w:color w:val="000000"/>
              </w:rPr>
              <w:t>С1403</w:t>
            </w:r>
          </w:p>
        </w:tc>
        <w:tc>
          <w:tcPr>
            <w:tcW w:type="dxa" w:w="604"/>
            <w:tcBorders>
              <w:top w:color="000000" w:sz="4" w:val="single"/>
              <w:left w:color="000000" w:sz="4" w:val="single"/>
              <w:bottom w:color="000000" w:sz="4" w:val="single"/>
              <w:right w:color="000000" w:sz="4" w:val="single"/>
            </w:tcBorders>
            <w:shd w:fill="FFFFFF" w:val="clear"/>
            <w:vAlign w:val="center"/>
          </w:tcPr>
          <w:p w14:paraId="82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8309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205"/>
        </w:trPr>
        <w:tc>
          <w:tcPr>
            <w:tcW w:type="dxa" w:w="4548"/>
            <w:tcBorders>
              <w:top w:color="000000" w:sz="4" w:val="single"/>
              <w:left w:color="000000" w:sz="4" w:val="single"/>
              <w:bottom w:color="000000" w:sz="4" w:val="single"/>
              <w:right w:color="000000" w:sz="4" w:val="single"/>
            </w:tcBorders>
            <w:shd w:fill="FFFFFF" w:val="clear"/>
          </w:tcPr>
          <w:p w14:paraId="84090000">
            <w:pPr>
              <w:ind/>
              <w:jc w:val="both"/>
              <w:rPr>
                <w:rFonts w:ascii="Arial" w:hAnsi="Arial"/>
                <w:color w:val="000000"/>
              </w:rPr>
            </w:pPr>
            <w:r>
              <w:rPr>
                <w:rFonts w:ascii="Arial" w:hAnsi="Arial"/>
                <w:color w:val="000000"/>
              </w:rPr>
              <w:t>Иные бюджетные ассигнования</w:t>
            </w:r>
          </w:p>
        </w:tc>
        <w:tc>
          <w:tcPr>
            <w:tcW w:type="dxa" w:w="828"/>
            <w:tcBorders>
              <w:top w:color="000000" w:sz="4" w:val="single"/>
              <w:left w:color="000000" w:sz="4" w:val="single"/>
              <w:bottom w:color="000000" w:sz="4" w:val="single"/>
              <w:right w:color="000000" w:sz="4" w:val="single"/>
            </w:tcBorders>
            <w:shd w:fill="FFFFFF" w:val="clear"/>
            <w:vAlign w:val="center"/>
          </w:tcPr>
          <w:p w14:paraId="85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86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87090000">
            <w:pPr>
              <w:ind/>
              <w:jc w:val="center"/>
              <w:rPr>
                <w:rFonts w:ascii="Arial" w:hAnsi="Arial"/>
                <w:color w:val="000000"/>
              </w:rPr>
            </w:pPr>
            <w:r>
              <w:rPr>
                <w:rFonts w:ascii="Arial" w:hAnsi="Arial"/>
                <w:color w:val="000000"/>
              </w:rPr>
              <w:t>11</w:t>
            </w:r>
          </w:p>
        </w:tc>
        <w:tc>
          <w:tcPr>
            <w:tcW w:type="dxa" w:w="1658"/>
            <w:tcBorders>
              <w:top w:color="000000" w:sz="4" w:val="single"/>
              <w:left w:color="000000" w:sz="4" w:val="single"/>
              <w:bottom w:color="000000" w:sz="4" w:val="single"/>
              <w:right w:color="000000" w:sz="4" w:val="single"/>
            </w:tcBorders>
            <w:shd w:fill="FFFFFF" w:val="clear"/>
            <w:vAlign w:val="center"/>
          </w:tcPr>
          <w:p w14:paraId="88090000">
            <w:pPr>
              <w:ind/>
              <w:jc w:val="center"/>
              <w:rPr>
                <w:rFonts w:ascii="Arial" w:hAnsi="Arial"/>
                <w:color w:val="000000"/>
              </w:rPr>
            </w:pPr>
            <w:r>
              <w:rPr>
                <w:rFonts w:ascii="Arial" w:hAnsi="Arial"/>
                <w:color w:val="000000"/>
              </w:rPr>
              <w:t>78 1 0</w:t>
            </w:r>
            <w:r>
              <w:rPr>
                <w:rFonts w:ascii="Arial" w:hAnsi="Arial"/>
                <w:color w:val="000000"/>
              </w:rPr>
              <w:t>С1403</w:t>
            </w:r>
          </w:p>
        </w:tc>
        <w:tc>
          <w:tcPr>
            <w:tcW w:type="dxa" w:w="604"/>
            <w:tcBorders>
              <w:top w:color="000000" w:sz="4" w:val="single"/>
              <w:left w:color="000000" w:sz="4" w:val="single"/>
              <w:bottom w:color="000000" w:sz="4" w:val="single"/>
              <w:right w:color="000000" w:sz="4" w:val="single"/>
            </w:tcBorders>
            <w:shd w:fill="FFFFFF" w:val="clear"/>
            <w:vAlign w:val="center"/>
          </w:tcPr>
          <w:p w14:paraId="89090000">
            <w:pPr>
              <w:ind/>
              <w:jc w:val="center"/>
              <w:rPr>
                <w:rFonts w:ascii="Arial" w:hAnsi="Arial"/>
                <w:color w:val="000000"/>
              </w:rPr>
            </w:pPr>
            <w:r>
              <w:rPr>
                <w:rFonts w:ascii="Arial" w:hAnsi="Arial"/>
                <w:color w:val="000000"/>
              </w:rPr>
              <w:t>8</w:t>
            </w:r>
            <w:r>
              <w:rPr>
                <w:rFonts w:ascii="Arial" w:hAnsi="Arial"/>
                <w:color w:val="000000"/>
              </w:rPr>
              <w:t>00</w:t>
            </w:r>
          </w:p>
        </w:tc>
        <w:tc>
          <w:tcPr>
            <w:tcW w:type="dxa" w:w="1453"/>
            <w:tcBorders>
              <w:top w:color="000000" w:sz="4" w:val="single"/>
              <w:left w:color="000000" w:sz="4" w:val="single"/>
              <w:bottom w:color="000000" w:sz="4" w:val="single"/>
              <w:right w:color="000000" w:sz="4" w:val="single"/>
            </w:tcBorders>
            <w:shd w:fill="FFFFFF" w:val="clear"/>
            <w:vAlign w:val="center"/>
          </w:tcPr>
          <w:p w14:paraId="8A09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184"/>
        </w:trPr>
        <w:tc>
          <w:tcPr>
            <w:tcW w:type="dxa" w:w="4548"/>
            <w:tcBorders>
              <w:top w:color="000000" w:sz="4" w:val="single"/>
              <w:left w:color="000000" w:sz="4" w:val="single"/>
              <w:bottom w:color="000000" w:sz="4" w:val="single"/>
              <w:right w:color="000000" w:sz="4" w:val="single"/>
            </w:tcBorders>
            <w:shd w:fill="FFFFFF" w:val="clear"/>
            <w:vAlign w:val="center"/>
          </w:tcPr>
          <w:p w14:paraId="8B090000">
            <w:pPr>
              <w:ind/>
              <w:jc w:val="both"/>
              <w:rPr>
                <w:rFonts w:ascii="Arial" w:hAnsi="Arial"/>
                <w:color w:val="000000"/>
              </w:rPr>
            </w:pPr>
            <w:r>
              <w:rPr>
                <w:rFonts w:ascii="Arial" w:hAnsi="Arial"/>
                <w:color w:val="000000"/>
              </w:rPr>
              <w:t>Резервные средства</w:t>
            </w:r>
          </w:p>
        </w:tc>
        <w:tc>
          <w:tcPr>
            <w:tcW w:type="dxa" w:w="828"/>
            <w:tcBorders>
              <w:top w:color="000000" w:sz="4" w:val="single"/>
              <w:left w:color="000000" w:sz="4" w:val="single"/>
              <w:bottom w:color="000000" w:sz="4" w:val="single"/>
              <w:right w:color="000000" w:sz="4" w:val="single"/>
            </w:tcBorders>
            <w:shd w:fill="FFFFFF" w:val="clear"/>
            <w:vAlign w:val="center"/>
          </w:tcPr>
          <w:p w14:paraId="8C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8D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8E090000">
            <w:pPr>
              <w:ind/>
              <w:jc w:val="center"/>
              <w:rPr>
                <w:rFonts w:ascii="Arial" w:hAnsi="Arial"/>
                <w:color w:val="000000"/>
              </w:rPr>
            </w:pPr>
            <w:r>
              <w:rPr>
                <w:rFonts w:ascii="Arial" w:hAnsi="Arial"/>
                <w:color w:val="000000"/>
              </w:rPr>
              <w:t>11</w:t>
            </w:r>
          </w:p>
        </w:tc>
        <w:tc>
          <w:tcPr>
            <w:tcW w:type="dxa" w:w="1658"/>
            <w:tcBorders>
              <w:top w:color="000000" w:sz="4" w:val="single"/>
              <w:left w:color="000000" w:sz="4" w:val="single"/>
              <w:bottom w:color="000000" w:sz="4" w:val="single"/>
              <w:right w:color="000000" w:sz="4" w:val="single"/>
            </w:tcBorders>
            <w:shd w:fill="FFFFFF" w:val="clear"/>
            <w:vAlign w:val="center"/>
          </w:tcPr>
          <w:p w14:paraId="8F090000">
            <w:pPr>
              <w:ind/>
              <w:jc w:val="center"/>
              <w:rPr>
                <w:rFonts w:ascii="Arial" w:hAnsi="Arial"/>
                <w:color w:val="000000"/>
              </w:rPr>
            </w:pPr>
            <w:r>
              <w:rPr>
                <w:rFonts w:ascii="Arial" w:hAnsi="Arial"/>
                <w:color w:val="000000"/>
              </w:rPr>
              <w:t xml:space="preserve">78 </w:t>
            </w:r>
            <w:r>
              <w:rPr>
                <w:rFonts w:ascii="Arial" w:hAnsi="Arial"/>
                <w:color w:val="000000"/>
              </w:rPr>
              <w:t>1 0</w:t>
            </w:r>
            <w:r>
              <w:rPr>
                <w:rFonts w:ascii="Arial" w:hAnsi="Arial"/>
                <w:color w:val="000000"/>
              </w:rPr>
              <w:t>С1403</w:t>
            </w:r>
          </w:p>
        </w:tc>
        <w:tc>
          <w:tcPr>
            <w:tcW w:type="dxa" w:w="604"/>
            <w:tcBorders>
              <w:top w:color="000000" w:sz="4" w:val="single"/>
              <w:left w:color="000000" w:sz="4" w:val="single"/>
              <w:bottom w:color="000000" w:sz="4" w:val="single"/>
              <w:right w:color="000000" w:sz="4" w:val="single"/>
            </w:tcBorders>
            <w:shd w:fill="FFFFFF" w:val="clear"/>
            <w:vAlign w:val="center"/>
          </w:tcPr>
          <w:p w14:paraId="90090000">
            <w:pPr>
              <w:ind/>
              <w:jc w:val="center"/>
              <w:rPr>
                <w:rFonts w:ascii="Arial" w:hAnsi="Arial"/>
                <w:color w:val="000000"/>
              </w:rPr>
            </w:pPr>
            <w:r>
              <w:rPr>
                <w:rFonts w:ascii="Arial" w:hAnsi="Arial"/>
                <w:color w:val="000000"/>
              </w:rPr>
              <w:t>870</w:t>
            </w:r>
          </w:p>
        </w:tc>
        <w:tc>
          <w:tcPr>
            <w:tcW w:type="dxa" w:w="1453"/>
            <w:tcBorders>
              <w:top w:color="000000" w:sz="4" w:val="single"/>
              <w:left w:color="000000" w:sz="4" w:val="single"/>
              <w:bottom w:color="000000" w:sz="4" w:val="single"/>
              <w:right w:color="000000" w:sz="4" w:val="single"/>
            </w:tcBorders>
            <w:shd w:fill="FFFFFF" w:val="clear"/>
            <w:vAlign w:val="center"/>
          </w:tcPr>
          <w:p w14:paraId="91090000">
            <w:pPr>
              <w:ind/>
              <w:jc w:val="center"/>
              <w:rPr>
                <w:rFonts w:ascii="Arial" w:hAnsi="Arial"/>
                <w:color w:val="000000"/>
              </w:rPr>
            </w:pPr>
            <w:r>
              <w:rPr>
                <w:rFonts w:ascii="Arial" w:hAnsi="Arial"/>
                <w:color w:val="000000"/>
              </w:rPr>
              <w:t>5 000,0</w:t>
            </w:r>
          </w:p>
        </w:tc>
      </w:tr>
      <w:tr>
        <w:trPr>
          <w:trHeight w:hRule="atLeast" w:val="276"/>
        </w:trPr>
        <w:tc>
          <w:tcPr>
            <w:tcW w:type="dxa" w:w="4548"/>
            <w:tcBorders>
              <w:top w:color="000000" w:sz="4" w:val="single"/>
              <w:left w:color="000000" w:sz="4" w:val="single"/>
              <w:bottom w:color="000000" w:sz="4" w:val="single"/>
              <w:right w:color="000000" w:sz="4" w:val="single"/>
            </w:tcBorders>
            <w:shd w:fill="FFFFFF" w:val="clear"/>
            <w:vAlign w:val="center"/>
          </w:tcPr>
          <w:p w14:paraId="92090000">
            <w:pPr>
              <w:ind/>
              <w:jc w:val="both"/>
              <w:rPr>
                <w:rFonts w:ascii="Arial" w:hAnsi="Arial"/>
                <w:color w:val="000000"/>
              </w:rPr>
            </w:pPr>
            <w:r>
              <w:rPr>
                <w:rFonts w:ascii="Arial" w:hAnsi="Arial"/>
                <w:color w:val="000000"/>
              </w:rPr>
              <w:t>Другие общегосударственные вопросы</w:t>
            </w:r>
          </w:p>
        </w:tc>
        <w:tc>
          <w:tcPr>
            <w:tcW w:type="dxa" w:w="828"/>
            <w:tcBorders>
              <w:top w:color="000000" w:sz="4" w:val="single"/>
              <w:left w:color="000000" w:sz="4" w:val="single"/>
              <w:bottom w:color="000000" w:sz="4" w:val="single"/>
              <w:right w:color="000000" w:sz="4" w:val="single"/>
            </w:tcBorders>
            <w:shd w:fill="FFFFFF" w:val="clear"/>
            <w:vAlign w:val="center"/>
          </w:tcPr>
          <w:p w14:paraId="93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94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9509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9609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97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98090000">
            <w:pPr>
              <w:ind/>
              <w:jc w:val="center"/>
              <w:rPr>
                <w:rFonts w:ascii="Arial" w:hAnsi="Arial"/>
                <w:color w:val="000000"/>
              </w:rPr>
            </w:pPr>
            <w:r>
              <w:rPr>
                <w:rFonts w:ascii="Arial" w:hAnsi="Arial"/>
                <w:color w:val="000000"/>
              </w:rPr>
              <w:t>1 561 182,0</w:t>
            </w:r>
          </w:p>
        </w:tc>
      </w:tr>
      <w:tr>
        <w:trPr>
          <w:trHeight w:hRule="atLeast" w:val="1035"/>
        </w:trPr>
        <w:tc>
          <w:tcPr>
            <w:tcW w:type="dxa" w:w="4548"/>
            <w:tcBorders>
              <w:top w:color="000000" w:sz="4" w:val="single"/>
              <w:left w:color="000000" w:sz="4" w:val="single"/>
              <w:bottom w:color="000000" w:sz="4" w:val="single"/>
              <w:right w:color="000000" w:sz="4" w:val="single"/>
            </w:tcBorders>
            <w:shd w:fill="FFFFFF" w:val="clear"/>
          </w:tcPr>
          <w:p w14:paraId="99090000">
            <w:pPr>
              <w:ind/>
              <w:jc w:val="both"/>
              <w:rPr>
                <w:rFonts w:ascii="Arial" w:hAnsi="Arial"/>
              </w:rPr>
            </w:pPr>
            <w:r>
              <w:rPr>
                <w:rFonts w:ascii="Arial" w:hAnsi="Arial"/>
              </w:rPr>
              <w:t>Муниципальная программа «Развитие муниципальной службы в муниципальном образовании «Миленинский сельсовет»  Фатежского района Курской области на 2019-2029 годы»</w:t>
            </w:r>
          </w:p>
        </w:tc>
        <w:tc>
          <w:tcPr>
            <w:tcW w:type="dxa" w:w="828"/>
            <w:tcBorders>
              <w:top w:color="000000" w:sz="4" w:val="single"/>
              <w:left w:color="000000" w:sz="4" w:val="single"/>
              <w:bottom w:color="000000" w:sz="4" w:val="single"/>
              <w:right w:color="000000" w:sz="4" w:val="single"/>
            </w:tcBorders>
            <w:shd w:fill="FFFFFF" w:val="clear"/>
            <w:vAlign w:val="center"/>
          </w:tcPr>
          <w:p w14:paraId="9A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9B090000">
            <w:pPr>
              <w:ind/>
              <w:jc w:val="center"/>
              <w:rPr>
                <w:rFonts w:ascii="Arial" w:hAnsi="Arial"/>
              </w:rPr>
            </w:pPr>
            <w:r>
              <w:rPr>
                <w:rFonts w:ascii="Arial" w:hAnsi="Arial"/>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9C090000">
            <w:pPr>
              <w:ind/>
              <w:jc w:val="center"/>
              <w:rPr>
                <w:rFonts w:ascii="Arial" w:hAnsi="Arial"/>
              </w:rPr>
            </w:pPr>
            <w:r>
              <w:rPr>
                <w:rFonts w:ascii="Arial" w:hAnsi="Arial"/>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9D090000">
            <w:pPr>
              <w:ind/>
              <w:jc w:val="center"/>
              <w:rPr>
                <w:rFonts w:ascii="Arial" w:hAnsi="Arial"/>
              </w:rPr>
            </w:pPr>
            <w:r>
              <w:rPr>
                <w:rFonts w:ascii="Arial" w:hAnsi="Arial"/>
              </w:rPr>
              <w:t>0</w:t>
            </w:r>
            <w:r>
              <w:rPr>
                <w:rFonts w:ascii="Arial" w:hAnsi="Arial"/>
              </w:rPr>
              <w:t>9 0 0</w:t>
            </w:r>
            <w:r>
              <w:rPr>
                <w:rFonts w:ascii="Arial" w:hAnsi="Arial"/>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9E090000">
            <w:pPr>
              <w:ind/>
              <w:jc w:val="center"/>
              <w:rPr>
                <w:rFonts w:ascii="Arial" w:hAnsi="Arial"/>
              </w:rPr>
            </w:pPr>
          </w:p>
        </w:tc>
        <w:tc>
          <w:tcPr>
            <w:tcW w:type="dxa" w:w="1453"/>
            <w:tcBorders>
              <w:top w:color="000000" w:sz="4" w:val="single"/>
              <w:left w:color="000000" w:sz="4" w:val="single"/>
              <w:bottom w:color="000000" w:sz="4" w:val="single"/>
              <w:right w:color="000000" w:sz="4" w:val="single"/>
            </w:tcBorders>
            <w:shd w:fill="FFFFFF" w:val="clear"/>
            <w:vAlign w:val="center"/>
          </w:tcPr>
          <w:p w14:paraId="9F090000">
            <w:pPr>
              <w:ind/>
              <w:jc w:val="center"/>
              <w:rPr>
                <w:rFonts w:ascii="Arial" w:hAnsi="Arial"/>
              </w:rPr>
            </w:pPr>
            <w:r>
              <w:rPr>
                <w:rFonts w:ascii="Arial" w:hAnsi="Arial"/>
              </w:rPr>
              <w:t>5 000,0</w:t>
            </w:r>
          </w:p>
        </w:tc>
      </w:tr>
      <w:tr>
        <w:trPr>
          <w:trHeight w:hRule="atLeast" w:val="1035"/>
        </w:trPr>
        <w:tc>
          <w:tcPr>
            <w:tcW w:type="dxa" w:w="4548"/>
            <w:tcBorders>
              <w:top w:color="000000" w:sz="4" w:val="single"/>
              <w:left w:color="000000" w:sz="4" w:val="single"/>
              <w:bottom w:color="000000" w:sz="4" w:val="single"/>
              <w:right w:color="000000" w:sz="4" w:val="single"/>
            </w:tcBorders>
            <w:shd w:fill="FFFFFF" w:val="clear"/>
          </w:tcPr>
          <w:p w14:paraId="A0090000">
            <w:pPr>
              <w:ind/>
              <w:jc w:val="both"/>
              <w:rPr>
                <w:rFonts w:ascii="Arial" w:hAnsi="Arial"/>
              </w:rPr>
            </w:pPr>
            <w:r>
              <w:rPr>
                <w:rFonts w:ascii="Arial" w:hAnsi="Arial"/>
              </w:rPr>
              <w:t>Подпрограмма «Реализация мероприятий, направленных на развитие муниципальной службы» муниципальной программы «Развитие муниципальной службы в Миленинском сельсовете  Фатежского района Курской области»</w:t>
            </w:r>
          </w:p>
        </w:tc>
        <w:tc>
          <w:tcPr>
            <w:tcW w:type="dxa" w:w="828"/>
            <w:tcBorders>
              <w:top w:color="000000" w:sz="4" w:val="single"/>
              <w:left w:color="000000" w:sz="4" w:val="single"/>
              <w:bottom w:color="000000" w:sz="4" w:val="single"/>
              <w:right w:color="000000" w:sz="4" w:val="single"/>
            </w:tcBorders>
            <w:shd w:fill="FFFFFF" w:val="clear"/>
            <w:vAlign w:val="center"/>
          </w:tcPr>
          <w:p w14:paraId="A1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A2090000">
            <w:pPr>
              <w:ind/>
              <w:jc w:val="center"/>
              <w:rPr>
                <w:rFonts w:ascii="Arial" w:hAnsi="Arial"/>
              </w:rPr>
            </w:pPr>
            <w:r>
              <w:rPr>
                <w:rFonts w:ascii="Arial" w:hAnsi="Arial"/>
              </w:rPr>
              <w:t>0</w:t>
            </w:r>
            <w:r>
              <w:rPr>
                <w:rFonts w:ascii="Arial" w:hAnsi="Arial"/>
              </w:rPr>
              <w:t>1</w:t>
            </w:r>
          </w:p>
        </w:tc>
        <w:tc>
          <w:tcPr>
            <w:tcW w:type="dxa" w:w="535"/>
            <w:tcBorders>
              <w:top w:color="000000" w:sz="4" w:val="single"/>
              <w:left w:color="000000" w:sz="4" w:val="single"/>
              <w:bottom w:color="000000" w:sz="4" w:val="single"/>
              <w:right w:color="000000" w:sz="4" w:val="single"/>
            </w:tcBorders>
            <w:shd w:fill="FFFFFF" w:val="clear"/>
            <w:vAlign w:val="center"/>
          </w:tcPr>
          <w:p w14:paraId="A3090000">
            <w:pPr>
              <w:ind/>
              <w:jc w:val="center"/>
              <w:rPr>
                <w:rFonts w:ascii="Arial" w:hAnsi="Arial"/>
              </w:rPr>
            </w:pPr>
            <w:r>
              <w:rPr>
                <w:rFonts w:ascii="Arial" w:hAnsi="Arial"/>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A4090000">
            <w:pPr>
              <w:ind/>
              <w:jc w:val="center"/>
              <w:rPr>
                <w:rFonts w:ascii="Arial" w:hAnsi="Arial"/>
              </w:rPr>
            </w:pPr>
            <w:r>
              <w:rPr>
                <w:rFonts w:ascii="Arial" w:hAnsi="Arial"/>
              </w:rPr>
              <w:t>09 1 0</w:t>
            </w:r>
            <w:r>
              <w:rPr>
                <w:rFonts w:ascii="Arial" w:hAnsi="Arial"/>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A5090000">
            <w:pPr>
              <w:ind/>
              <w:jc w:val="center"/>
              <w:rPr>
                <w:rFonts w:ascii="Arial" w:hAnsi="Arial"/>
              </w:rPr>
            </w:pPr>
          </w:p>
        </w:tc>
        <w:tc>
          <w:tcPr>
            <w:tcW w:type="dxa" w:w="1453"/>
            <w:tcBorders>
              <w:top w:color="000000" w:sz="4" w:val="single"/>
              <w:left w:color="000000" w:sz="4" w:val="single"/>
              <w:bottom w:color="000000" w:sz="4" w:val="single"/>
              <w:right w:color="000000" w:sz="4" w:val="single"/>
            </w:tcBorders>
            <w:shd w:fill="FFFFFF" w:val="clear"/>
            <w:vAlign w:val="center"/>
          </w:tcPr>
          <w:p w14:paraId="A6090000">
            <w:pPr>
              <w:ind/>
              <w:jc w:val="center"/>
              <w:rPr>
                <w:rFonts w:ascii="Arial" w:hAnsi="Arial"/>
              </w:rPr>
            </w:pPr>
            <w:r>
              <w:rPr>
                <w:rFonts w:ascii="Arial" w:hAnsi="Arial"/>
              </w:rPr>
              <w:t>5 000,0</w:t>
            </w:r>
          </w:p>
        </w:tc>
      </w:tr>
      <w:tr>
        <w:trPr>
          <w:trHeight w:hRule="atLeast" w:val="1035"/>
        </w:trPr>
        <w:tc>
          <w:tcPr>
            <w:tcW w:type="dxa" w:w="4548"/>
            <w:tcBorders>
              <w:top w:color="000000" w:sz="4" w:val="single"/>
              <w:left w:color="000000" w:sz="4" w:val="single"/>
              <w:bottom w:color="000000" w:sz="4" w:val="single"/>
              <w:right w:color="000000" w:sz="4" w:val="single"/>
            </w:tcBorders>
            <w:shd w:fill="FFFFFF" w:val="clear"/>
          </w:tcPr>
          <w:p w14:paraId="A7090000">
            <w:pPr>
              <w:ind/>
              <w:jc w:val="both"/>
              <w:rPr>
                <w:rFonts w:ascii="Arial" w:hAnsi="Arial"/>
              </w:rPr>
            </w:pPr>
            <w:r>
              <w:rPr>
                <w:rFonts w:ascii="Arial" w:hAnsi="Arial"/>
              </w:rPr>
              <w:t>Создание условий для прохождения муниципальной службы и укомплектования органов местного самоуправления высокопрофессиональными кадрами</w:t>
            </w:r>
          </w:p>
        </w:tc>
        <w:tc>
          <w:tcPr>
            <w:tcW w:type="dxa" w:w="828"/>
            <w:tcBorders>
              <w:top w:color="000000" w:sz="4" w:val="single"/>
              <w:left w:color="000000" w:sz="4" w:val="single"/>
              <w:bottom w:color="000000" w:sz="4" w:val="single"/>
              <w:right w:color="000000" w:sz="4" w:val="single"/>
            </w:tcBorders>
            <w:shd w:fill="FFFFFF" w:val="clear"/>
            <w:vAlign w:val="center"/>
          </w:tcPr>
          <w:p w14:paraId="A8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A9090000">
            <w:pPr>
              <w:ind/>
              <w:jc w:val="center"/>
              <w:rPr>
                <w:rFonts w:ascii="Arial" w:hAnsi="Arial"/>
              </w:rPr>
            </w:pPr>
            <w:r>
              <w:rPr>
                <w:rFonts w:ascii="Arial" w:hAnsi="Arial"/>
              </w:rPr>
              <w:t>0</w:t>
            </w:r>
            <w:r>
              <w:rPr>
                <w:rFonts w:ascii="Arial" w:hAnsi="Arial"/>
              </w:rPr>
              <w:t>1</w:t>
            </w:r>
          </w:p>
        </w:tc>
        <w:tc>
          <w:tcPr>
            <w:tcW w:type="dxa" w:w="535"/>
            <w:tcBorders>
              <w:top w:color="000000" w:sz="4" w:val="single"/>
              <w:left w:color="000000" w:sz="4" w:val="single"/>
              <w:bottom w:color="000000" w:sz="4" w:val="single"/>
              <w:right w:color="000000" w:sz="4" w:val="single"/>
            </w:tcBorders>
            <w:shd w:fill="FFFFFF" w:val="clear"/>
            <w:vAlign w:val="center"/>
          </w:tcPr>
          <w:p w14:paraId="AA090000">
            <w:pPr>
              <w:ind/>
              <w:jc w:val="center"/>
              <w:rPr>
                <w:rFonts w:ascii="Arial" w:hAnsi="Arial"/>
              </w:rPr>
            </w:pPr>
            <w:r>
              <w:rPr>
                <w:rFonts w:ascii="Arial" w:hAnsi="Arial"/>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AB090000">
            <w:pPr>
              <w:ind/>
              <w:jc w:val="center"/>
              <w:rPr>
                <w:rFonts w:ascii="Arial" w:hAnsi="Arial"/>
              </w:rPr>
            </w:pPr>
            <w:r>
              <w:rPr>
                <w:rFonts w:ascii="Arial" w:hAnsi="Arial"/>
              </w:rPr>
              <w:t>09 1 0</w:t>
            </w:r>
            <w:r>
              <w:rPr>
                <w:rFonts w:ascii="Arial" w:hAnsi="Arial"/>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AC090000">
            <w:pPr>
              <w:ind/>
              <w:jc w:val="center"/>
              <w:rPr>
                <w:rFonts w:ascii="Arial" w:hAnsi="Arial"/>
              </w:rPr>
            </w:pPr>
          </w:p>
        </w:tc>
        <w:tc>
          <w:tcPr>
            <w:tcW w:type="dxa" w:w="1453"/>
            <w:tcBorders>
              <w:top w:color="000000" w:sz="4" w:val="single"/>
              <w:left w:color="000000" w:sz="4" w:val="single"/>
              <w:bottom w:color="000000" w:sz="4" w:val="single"/>
              <w:right w:color="000000" w:sz="4" w:val="single"/>
            </w:tcBorders>
            <w:shd w:fill="FFFFFF" w:val="clear"/>
            <w:vAlign w:val="center"/>
          </w:tcPr>
          <w:p w14:paraId="AD090000">
            <w:pPr>
              <w:ind/>
              <w:jc w:val="center"/>
              <w:rPr>
                <w:rFonts w:ascii="Arial" w:hAnsi="Arial"/>
              </w:rPr>
            </w:pPr>
            <w:r>
              <w:rPr>
                <w:rFonts w:ascii="Arial" w:hAnsi="Arial"/>
              </w:rPr>
              <w:t>5 000,0</w:t>
            </w:r>
          </w:p>
        </w:tc>
      </w:tr>
      <w:tr>
        <w:trPr>
          <w:trHeight w:hRule="atLeast" w:val="597"/>
        </w:trPr>
        <w:tc>
          <w:tcPr>
            <w:tcW w:type="dxa" w:w="4548"/>
            <w:tcBorders>
              <w:top w:color="000000" w:sz="4" w:val="single"/>
              <w:left w:color="000000" w:sz="4" w:val="single"/>
              <w:bottom w:color="000000" w:sz="4" w:val="single"/>
              <w:right w:color="000000" w:sz="4" w:val="single"/>
            </w:tcBorders>
            <w:shd w:fill="FFFFFF" w:val="clear"/>
          </w:tcPr>
          <w:p w14:paraId="AE090000">
            <w:pPr>
              <w:ind/>
              <w:jc w:val="both"/>
              <w:rPr>
                <w:rFonts w:ascii="Arial" w:hAnsi="Arial"/>
              </w:rPr>
            </w:pPr>
            <w:r>
              <w:rPr>
                <w:rFonts w:ascii="Arial" w:hAnsi="Arial"/>
              </w:rPr>
              <w:t>Мероприятия направленные на развитие муниципальной службы</w:t>
            </w:r>
          </w:p>
        </w:tc>
        <w:tc>
          <w:tcPr>
            <w:tcW w:type="dxa" w:w="828"/>
            <w:tcBorders>
              <w:top w:color="000000" w:sz="4" w:val="single"/>
              <w:left w:color="000000" w:sz="4" w:val="single"/>
              <w:bottom w:color="000000" w:sz="4" w:val="single"/>
              <w:right w:color="000000" w:sz="4" w:val="single"/>
            </w:tcBorders>
            <w:shd w:fill="FFFFFF" w:val="clear"/>
            <w:vAlign w:val="center"/>
          </w:tcPr>
          <w:p w14:paraId="AF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B0090000">
            <w:pPr>
              <w:ind/>
              <w:jc w:val="center"/>
              <w:rPr>
                <w:rFonts w:ascii="Arial" w:hAnsi="Arial"/>
              </w:rPr>
            </w:pPr>
            <w:r>
              <w:rPr>
                <w:rFonts w:ascii="Arial" w:hAnsi="Arial"/>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B1090000">
            <w:pPr>
              <w:ind/>
              <w:jc w:val="center"/>
              <w:rPr>
                <w:rFonts w:ascii="Arial" w:hAnsi="Arial"/>
              </w:rPr>
            </w:pPr>
            <w:r>
              <w:rPr>
                <w:rFonts w:ascii="Arial" w:hAnsi="Arial"/>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B2090000">
            <w:pPr>
              <w:ind/>
              <w:jc w:val="center"/>
              <w:rPr>
                <w:rFonts w:ascii="Arial" w:hAnsi="Arial"/>
              </w:rPr>
            </w:pPr>
            <w:r>
              <w:rPr>
                <w:rFonts w:ascii="Arial" w:hAnsi="Arial"/>
              </w:rPr>
              <w:t xml:space="preserve">09 </w:t>
            </w:r>
            <w:r>
              <w:rPr>
                <w:rFonts w:ascii="Arial" w:hAnsi="Arial"/>
              </w:rPr>
              <w:t>01</w:t>
            </w:r>
            <w:r>
              <w:rPr>
                <w:rFonts w:ascii="Arial" w:hAnsi="Arial"/>
              </w:rPr>
              <w:t xml:space="preserve"> </w:t>
            </w:r>
            <w:r>
              <w:rPr>
                <w:rFonts w:ascii="Arial" w:hAnsi="Arial"/>
              </w:rPr>
              <w:t>С1437</w:t>
            </w:r>
          </w:p>
        </w:tc>
        <w:tc>
          <w:tcPr>
            <w:tcW w:type="dxa" w:w="604"/>
            <w:tcBorders>
              <w:top w:color="000000" w:sz="4" w:val="single"/>
              <w:left w:color="000000" w:sz="4" w:val="single"/>
              <w:bottom w:color="000000" w:sz="4" w:val="single"/>
              <w:right w:color="000000" w:sz="4" w:val="single"/>
            </w:tcBorders>
            <w:shd w:fill="FFFFFF" w:val="clear"/>
            <w:vAlign w:val="center"/>
          </w:tcPr>
          <w:p w14:paraId="B3090000">
            <w:pPr>
              <w:ind/>
              <w:jc w:val="center"/>
              <w:rPr>
                <w:rFonts w:ascii="Arial" w:hAnsi="Arial"/>
              </w:rPr>
            </w:pPr>
          </w:p>
        </w:tc>
        <w:tc>
          <w:tcPr>
            <w:tcW w:type="dxa" w:w="1453"/>
            <w:tcBorders>
              <w:top w:color="000000" w:sz="4" w:val="single"/>
              <w:left w:color="000000" w:sz="4" w:val="single"/>
              <w:bottom w:color="000000" w:sz="4" w:val="single"/>
              <w:right w:color="000000" w:sz="4" w:val="single"/>
            </w:tcBorders>
            <w:shd w:fill="FFFFFF" w:val="clear"/>
            <w:vAlign w:val="center"/>
          </w:tcPr>
          <w:p w14:paraId="B4090000">
            <w:pPr>
              <w:ind/>
              <w:jc w:val="center"/>
              <w:rPr>
                <w:rFonts w:ascii="Arial" w:hAnsi="Arial"/>
              </w:rPr>
            </w:pPr>
            <w:r>
              <w:rPr>
                <w:rFonts w:ascii="Arial" w:hAnsi="Arial"/>
              </w:rPr>
              <w:t>5 000,0</w:t>
            </w:r>
          </w:p>
        </w:tc>
      </w:tr>
      <w:tr>
        <w:trPr>
          <w:trHeight w:hRule="atLeast" w:val="549"/>
        </w:trPr>
        <w:tc>
          <w:tcPr>
            <w:tcW w:type="dxa" w:w="4548"/>
            <w:tcBorders>
              <w:top w:color="000000" w:sz="4" w:val="single"/>
              <w:left w:color="000000" w:sz="4" w:val="single"/>
              <w:bottom w:color="000000" w:sz="4" w:val="single"/>
              <w:right w:color="000000" w:sz="4" w:val="single"/>
            </w:tcBorders>
            <w:shd w:fill="FFFFFF" w:val="clear"/>
          </w:tcPr>
          <w:p w14:paraId="B509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B6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B7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B809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B9090000">
            <w:pPr>
              <w:ind/>
              <w:jc w:val="center"/>
              <w:rPr>
                <w:rFonts w:ascii="Arial" w:hAnsi="Arial"/>
                <w:color w:val="000000"/>
              </w:rPr>
            </w:pPr>
            <w:r>
              <w:rPr>
                <w:rFonts w:ascii="Arial" w:hAnsi="Arial"/>
                <w:color w:val="000000"/>
              </w:rPr>
              <w:t xml:space="preserve">09 </w:t>
            </w:r>
            <w:r>
              <w:rPr>
                <w:rFonts w:ascii="Arial" w:hAnsi="Arial"/>
                <w:color w:val="000000"/>
              </w:rPr>
              <w:t>01</w:t>
            </w:r>
            <w:r>
              <w:rPr>
                <w:rFonts w:ascii="Arial" w:hAnsi="Arial"/>
                <w:color w:val="000000"/>
              </w:rPr>
              <w:t xml:space="preserve"> </w:t>
            </w:r>
            <w:r>
              <w:rPr>
                <w:rFonts w:ascii="Arial" w:hAnsi="Arial"/>
                <w:color w:val="000000"/>
              </w:rPr>
              <w:t>С1437</w:t>
            </w:r>
          </w:p>
        </w:tc>
        <w:tc>
          <w:tcPr>
            <w:tcW w:type="dxa" w:w="604"/>
            <w:tcBorders>
              <w:top w:color="000000" w:sz="4" w:val="single"/>
              <w:left w:color="000000" w:sz="4" w:val="single"/>
              <w:bottom w:color="000000" w:sz="4" w:val="single"/>
              <w:right w:color="000000" w:sz="4" w:val="single"/>
            </w:tcBorders>
            <w:shd w:fill="FFFFFF" w:val="clear"/>
            <w:vAlign w:val="center"/>
          </w:tcPr>
          <w:p w14:paraId="BA09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BB090000">
            <w:pPr>
              <w:ind/>
              <w:jc w:val="center"/>
              <w:rPr>
                <w:rFonts w:ascii="Arial" w:hAnsi="Arial"/>
                <w:color w:val="000000"/>
              </w:rPr>
            </w:pPr>
            <w:r>
              <w:rPr>
                <w:rFonts w:ascii="Arial" w:hAnsi="Arial"/>
                <w:color w:val="000000"/>
              </w:rPr>
              <w:t>5 000,0</w:t>
            </w:r>
          </w:p>
        </w:tc>
      </w:tr>
      <w:tr>
        <w:trPr>
          <w:trHeight w:hRule="atLeast" w:val="571"/>
        </w:trPr>
        <w:tc>
          <w:tcPr>
            <w:tcW w:type="dxa" w:w="4548"/>
            <w:tcBorders>
              <w:top w:color="000000" w:sz="4" w:val="single"/>
              <w:left w:color="000000" w:sz="4" w:val="single"/>
              <w:bottom w:color="000000" w:sz="4" w:val="single"/>
              <w:right w:color="000000" w:sz="4" w:val="single"/>
            </w:tcBorders>
            <w:shd w:fill="FFFFFF" w:val="clear"/>
          </w:tcPr>
          <w:p w14:paraId="BC09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BD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BE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BF09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C0090000">
            <w:pPr>
              <w:ind/>
              <w:jc w:val="center"/>
              <w:rPr>
                <w:rFonts w:ascii="Arial" w:hAnsi="Arial"/>
                <w:color w:val="000000"/>
              </w:rPr>
            </w:pPr>
            <w:r>
              <w:rPr>
                <w:rFonts w:ascii="Arial" w:hAnsi="Arial"/>
                <w:color w:val="000000"/>
              </w:rPr>
              <w:t xml:space="preserve">09 </w:t>
            </w:r>
            <w:r>
              <w:rPr>
                <w:rFonts w:ascii="Arial" w:hAnsi="Arial"/>
                <w:color w:val="000000"/>
              </w:rPr>
              <w:t>01 С1437</w:t>
            </w:r>
          </w:p>
        </w:tc>
        <w:tc>
          <w:tcPr>
            <w:tcW w:type="dxa" w:w="604"/>
            <w:tcBorders>
              <w:top w:color="000000" w:sz="4" w:val="single"/>
              <w:left w:color="000000" w:sz="4" w:val="single"/>
              <w:bottom w:color="000000" w:sz="4" w:val="single"/>
              <w:right w:color="000000" w:sz="4" w:val="single"/>
            </w:tcBorders>
            <w:shd w:fill="FFFFFF" w:val="clear"/>
            <w:vAlign w:val="center"/>
          </w:tcPr>
          <w:p w14:paraId="C109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C2090000">
            <w:pPr>
              <w:ind/>
              <w:jc w:val="center"/>
              <w:rPr>
                <w:rFonts w:ascii="Arial" w:hAnsi="Arial"/>
                <w:color w:val="000000"/>
              </w:rPr>
            </w:pPr>
            <w:r>
              <w:rPr>
                <w:rFonts w:ascii="Arial" w:hAnsi="Arial"/>
                <w:color w:val="000000"/>
              </w:rPr>
              <w:t>5 000,0</w:t>
            </w:r>
          </w:p>
        </w:tc>
      </w:tr>
      <w:tr>
        <w:trPr>
          <w:trHeight w:hRule="atLeast" w:val="571"/>
        </w:trPr>
        <w:tc>
          <w:tcPr>
            <w:tcW w:type="dxa" w:w="4548"/>
            <w:tcBorders>
              <w:top w:color="000000" w:sz="4" w:val="single"/>
              <w:left w:color="000000" w:sz="4" w:val="single"/>
              <w:bottom w:color="000000" w:sz="4" w:val="single"/>
              <w:right w:color="000000" w:sz="4" w:val="single"/>
            </w:tcBorders>
            <w:shd w:fill="FFFFFF" w:val="clear"/>
          </w:tcPr>
          <w:p w14:paraId="C3090000">
            <w:pPr>
              <w:ind/>
              <w:jc w:val="both"/>
              <w:rPr>
                <w:rFonts w:ascii="Arial" w:hAnsi="Arial"/>
                <w:color w:val="000000"/>
              </w:rPr>
            </w:pPr>
            <w:r>
              <w:rPr>
                <w:rFonts w:ascii="Arial" w:hAnsi="Arial"/>
                <w:color w:val="000000"/>
              </w:rPr>
              <w:t>Реализация государственных функций, связанных с общегосударственным управлением</w:t>
            </w:r>
          </w:p>
        </w:tc>
        <w:tc>
          <w:tcPr>
            <w:tcW w:type="dxa" w:w="828"/>
            <w:tcBorders>
              <w:top w:color="000000" w:sz="4" w:val="single"/>
              <w:left w:color="000000" w:sz="4" w:val="single"/>
              <w:bottom w:color="000000" w:sz="4" w:val="single"/>
              <w:right w:color="000000" w:sz="4" w:val="single"/>
            </w:tcBorders>
            <w:shd w:fill="FFFFFF" w:val="clear"/>
            <w:vAlign w:val="center"/>
          </w:tcPr>
          <w:p w14:paraId="C4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C5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C609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C7090000">
            <w:pPr>
              <w:ind/>
              <w:jc w:val="center"/>
              <w:rPr>
                <w:rFonts w:ascii="Arial" w:hAnsi="Arial"/>
                <w:color w:val="000000"/>
              </w:rPr>
            </w:pPr>
            <w:r>
              <w:rPr>
                <w:rFonts w:ascii="Arial" w:hAnsi="Arial"/>
                <w:color w:val="000000"/>
              </w:rPr>
              <w:t>7</w:t>
            </w:r>
            <w:r>
              <w:rPr>
                <w:rFonts w:ascii="Arial" w:hAnsi="Arial"/>
                <w:color w:val="000000"/>
              </w:rPr>
              <w:t xml:space="preserve">6 </w:t>
            </w:r>
            <w:r>
              <w:rPr>
                <w:rFonts w:ascii="Arial" w:hAnsi="Arial"/>
                <w:color w:val="000000"/>
              </w:rPr>
              <w:t xml:space="preserve">00 </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C8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C9090000">
            <w:pPr>
              <w:ind/>
              <w:jc w:val="center"/>
              <w:rPr>
                <w:rFonts w:ascii="Arial" w:hAnsi="Arial"/>
                <w:color w:val="000000"/>
              </w:rPr>
            </w:pPr>
            <w:r>
              <w:rPr>
                <w:rFonts w:ascii="Arial" w:hAnsi="Arial"/>
                <w:color w:val="000000"/>
              </w:rPr>
              <w:t>1 521 182,0</w:t>
            </w:r>
          </w:p>
        </w:tc>
      </w:tr>
      <w:tr>
        <w:trPr>
          <w:trHeight w:hRule="atLeast" w:val="250"/>
        </w:trPr>
        <w:tc>
          <w:tcPr>
            <w:tcW w:type="dxa" w:w="4548"/>
            <w:tcBorders>
              <w:top w:color="000000" w:sz="4" w:val="single"/>
              <w:left w:color="000000" w:sz="4" w:val="single"/>
              <w:bottom w:color="000000" w:sz="4" w:val="single"/>
              <w:right w:color="000000" w:sz="4" w:val="single"/>
            </w:tcBorders>
            <w:shd w:fill="FFFFFF" w:val="clear"/>
          </w:tcPr>
          <w:p w14:paraId="CA090000">
            <w:pPr>
              <w:ind/>
              <w:jc w:val="both"/>
              <w:rPr>
                <w:rFonts w:ascii="Arial" w:hAnsi="Arial"/>
                <w:color w:val="000000"/>
              </w:rPr>
            </w:pPr>
            <w:r>
              <w:rPr>
                <w:rFonts w:ascii="Arial" w:hAnsi="Arial"/>
                <w:color w:val="000000"/>
              </w:rPr>
              <w:t xml:space="preserve">Выполнение других обязательств </w:t>
            </w:r>
          </w:p>
        </w:tc>
        <w:tc>
          <w:tcPr>
            <w:tcW w:type="dxa" w:w="828"/>
            <w:tcBorders>
              <w:top w:color="000000" w:sz="4" w:val="single"/>
              <w:left w:color="000000" w:sz="4" w:val="single"/>
              <w:bottom w:color="000000" w:sz="4" w:val="single"/>
              <w:right w:color="000000" w:sz="4" w:val="single"/>
            </w:tcBorders>
            <w:shd w:fill="FFFFFF" w:val="clear"/>
            <w:vAlign w:val="center"/>
          </w:tcPr>
          <w:p w14:paraId="CB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CC090000">
            <w:pPr>
              <w:ind/>
              <w:jc w:val="center"/>
              <w:rPr>
                <w:rFonts w:ascii="Arial" w:hAnsi="Arial"/>
                <w:color w:val="000000"/>
              </w:rPr>
            </w:pPr>
            <w:r>
              <w:rPr>
                <w:rFonts w:ascii="Arial" w:hAnsi="Arial"/>
                <w:color w:val="000000"/>
              </w:rPr>
              <w:t>0</w:t>
            </w:r>
            <w:r>
              <w:rPr>
                <w:rFonts w:ascii="Arial" w:hAnsi="Arial"/>
                <w:color w:val="000000"/>
              </w:rPr>
              <w:t>1</w:t>
            </w:r>
          </w:p>
        </w:tc>
        <w:tc>
          <w:tcPr>
            <w:tcW w:type="dxa" w:w="535"/>
            <w:tcBorders>
              <w:top w:color="000000" w:sz="4" w:val="single"/>
              <w:left w:color="000000" w:sz="4" w:val="single"/>
              <w:bottom w:color="000000" w:sz="4" w:val="single"/>
              <w:right w:color="000000" w:sz="4" w:val="single"/>
            </w:tcBorders>
            <w:shd w:fill="FFFFFF" w:val="clear"/>
            <w:vAlign w:val="center"/>
          </w:tcPr>
          <w:p w14:paraId="CD09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CE090000">
            <w:pPr>
              <w:ind/>
              <w:jc w:val="center"/>
              <w:rPr>
                <w:rFonts w:ascii="Arial" w:hAnsi="Arial"/>
                <w:color w:val="000000"/>
              </w:rPr>
            </w:pPr>
            <w:r>
              <w:rPr>
                <w:rFonts w:ascii="Arial" w:hAnsi="Arial"/>
                <w:color w:val="000000"/>
              </w:rPr>
              <w:t>76 1 0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CF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D0090000">
            <w:pPr>
              <w:ind/>
              <w:jc w:val="center"/>
              <w:rPr>
                <w:rFonts w:ascii="Arial" w:hAnsi="Arial"/>
                <w:color w:val="000000"/>
              </w:rPr>
            </w:pPr>
            <w:r>
              <w:rPr>
                <w:rFonts w:ascii="Arial" w:hAnsi="Arial"/>
                <w:color w:val="000000"/>
              </w:rPr>
              <w:t>1 521 182,0</w:t>
            </w:r>
          </w:p>
        </w:tc>
      </w:tr>
      <w:tr>
        <w:trPr>
          <w:trHeight w:hRule="atLeast" w:val="559"/>
        </w:trPr>
        <w:tc>
          <w:tcPr>
            <w:tcW w:type="dxa" w:w="4548"/>
            <w:tcBorders>
              <w:top w:color="000000" w:sz="4" w:val="single"/>
              <w:left w:color="000000" w:sz="4" w:val="single"/>
              <w:bottom w:color="000000" w:sz="4" w:val="single"/>
              <w:right w:color="000000" w:sz="4" w:val="single"/>
            </w:tcBorders>
            <w:shd w:fill="FFFFFF" w:val="clear"/>
          </w:tcPr>
          <w:p w14:paraId="D1090000">
            <w:pPr>
              <w:ind/>
              <w:jc w:val="both"/>
              <w:rPr>
                <w:rFonts w:ascii="Arial" w:hAnsi="Arial"/>
                <w:color w:val="000000"/>
              </w:rPr>
            </w:pPr>
            <w:r>
              <w:rPr>
                <w:rFonts w:ascii="Arial" w:hAnsi="Arial"/>
                <w:color w:val="000000"/>
              </w:rPr>
              <w:t>Выполнение других (прочих) обязательств органов местного самоуправления</w:t>
            </w:r>
          </w:p>
        </w:tc>
        <w:tc>
          <w:tcPr>
            <w:tcW w:type="dxa" w:w="828"/>
            <w:tcBorders>
              <w:top w:color="000000" w:sz="4" w:val="single"/>
              <w:left w:color="000000" w:sz="4" w:val="single"/>
              <w:bottom w:color="000000" w:sz="4" w:val="single"/>
              <w:right w:color="000000" w:sz="4" w:val="single"/>
            </w:tcBorders>
            <w:shd w:fill="FFFFFF" w:val="clear"/>
            <w:vAlign w:val="center"/>
          </w:tcPr>
          <w:p w14:paraId="D2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D3090000">
            <w:pPr>
              <w:ind/>
              <w:jc w:val="center"/>
              <w:rPr>
                <w:rFonts w:ascii="Arial" w:hAnsi="Arial"/>
                <w:color w:val="000000"/>
              </w:rPr>
            </w:pPr>
            <w:r>
              <w:rPr>
                <w:rFonts w:ascii="Arial" w:hAnsi="Arial"/>
                <w:color w:val="000000"/>
              </w:rPr>
              <w:t>0</w:t>
            </w:r>
            <w:r>
              <w:rPr>
                <w:rFonts w:ascii="Arial" w:hAnsi="Arial"/>
                <w:color w:val="000000"/>
              </w:rPr>
              <w:t>1</w:t>
            </w:r>
          </w:p>
        </w:tc>
        <w:tc>
          <w:tcPr>
            <w:tcW w:type="dxa" w:w="535"/>
            <w:tcBorders>
              <w:top w:color="000000" w:sz="4" w:val="single"/>
              <w:left w:color="000000" w:sz="4" w:val="single"/>
              <w:bottom w:color="000000" w:sz="4" w:val="single"/>
              <w:right w:color="000000" w:sz="4" w:val="single"/>
            </w:tcBorders>
            <w:shd w:fill="FFFFFF" w:val="clear"/>
            <w:vAlign w:val="center"/>
          </w:tcPr>
          <w:p w14:paraId="D409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D5090000">
            <w:pPr>
              <w:ind/>
              <w:jc w:val="center"/>
              <w:rPr>
                <w:rFonts w:ascii="Arial" w:hAnsi="Arial"/>
                <w:color w:val="000000"/>
              </w:rPr>
            </w:pPr>
            <w:r>
              <w:rPr>
                <w:rFonts w:ascii="Arial" w:hAnsi="Arial"/>
                <w:color w:val="000000"/>
              </w:rPr>
              <w:t>76 1 0</w:t>
            </w:r>
            <w:r>
              <w:rPr>
                <w:rFonts w:ascii="Arial" w:hAnsi="Arial"/>
                <w:color w:val="000000"/>
              </w:rPr>
              <w:t>С1404</w:t>
            </w:r>
          </w:p>
        </w:tc>
        <w:tc>
          <w:tcPr>
            <w:tcW w:type="dxa" w:w="604"/>
            <w:tcBorders>
              <w:top w:color="000000" w:sz="4" w:val="single"/>
              <w:left w:color="000000" w:sz="4" w:val="single"/>
              <w:bottom w:color="000000" w:sz="4" w:val="single"/>
              <w:right w:color="000000" w:sz="4" w:val="single"/>
            </w:tcBorders>
            <w:shd w:fill="FFFFFF" w:val="clear"/>
            <w:vAlign w:val="center"/>
          </w:tcPr>
          <w:p w14:paraId="D6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D7090000">
            <w:pPr>
              <w:ind/>
              <w:jc w:val="center"/>
              <w:rPr>
                <w:rFonts w:ascii="Arial" w:hAnsi="Arial"/>
                <w:color w:val="000000"/>
              </w:rPr>
            </w:pPr>
            <w:r>
              <w:rPr>
                <w:rFonts w:ascii="Arial" w:hAnsi="Arial"/>
                <w:color w:val="000000"/>
              </w:rPr>
              <w:t>1 </w:t>
            </w:r>
            <w:r>
              <w:rPr>
                <w:rFonts w:ascii="Arial" w:hAnsi="Arial"/>
                <w:color w:val="000000"/>
              </w:rPr>
              <w:t>281</w:t>
            </w:r>
            <w:r>
              <w:rPr>
                <w:rFonts w:ascii="Arial" w:hAnsi="Arial"/>
                <w:color w:val="000000"/>
              </w:rPr>
              <w:t> 182,0</w:t>
            </w:r>
          </w:p>
        </w:tc>
      </w:tr>
      <w:tr>
        <w:trPr>
          <w:trHeight w:hRule="atLeast" w:val="569"/>
        </w:trPr>
        <w:tc>
          <w:tcPr>
            <w:tcW w:type="dxa" w:w="4548"/>
            <w:tcBorders>
              <w:top w:color="000000" w:sz="4" w:val="single"/>
              <w:left w:color="000000" w:sz="4" w:val="single"/>
              <w:bottom w:color="000000" w:sz="4" w:val="single"/>
              <w:right w:color="000000" w:sz="4" w:val="single"/>
            </w:tcBorders>
            <w:shd w:fill="FFFFFF" w:val="clear"/>
            <w:vAlign w:val="bottom"/>
          </w:tcPr>
          <w:p w14:paraId="D809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D9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DA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DB09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DC090000">
            <w:pPr>
              <w:ind/>
              <w:jc w:val="center"/>
              <w:rPr>
                <w:rFonts w:ascii="Arial" w:hAnsi="Arial"/>
                <w:color w:val="000000"/>
              </w:rPr>
            </w:pPr>
            <w:r>
              <w:rPr>
                <w:rFonts w:ascii="Arial" w:hAnsi="Arial"/>
                <w:color w:val="000000"/>
              </w:rPr>
              <w:t>76 1 0</w:t>
            </w:r>
            <w:r>
              <w:rPr>
                <w:rFonts w:ascii="Arial" w:hAnsi="Arial"/>
                <w:color w:val="000000"/>
              </w:rPr>
              <w:t>С1404</w:t>
            </w:r>
          </w:p>
        </w:tc>
        <w:tc>
          <w:tcPr>
            <w:tcW w:type="dxa" w:w="604"/>
            <w:tcBorders>
              <w:top w:color="000000" w:sz="4" w:val="single"/>
              <w:left w:color="000000" w:sz="4" w:val="single"/>
              <w:bottom w:color="000000" w:sz="4" w:val="single"/>
              <w:right w:color="000000" w:sz="4" w:val="single"/>
            </w:tcBorders>
            <w:shd w:fill="FFFFFF" w:val="clear"/>
            <w:vAlign w:val="center"/>
          </w:tcPr>
          <w:p w14:paraId="DD09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DE090000">
            <w:pPr>
              <w:ind/>
              <w:jc w:val="center"/>
              <w:rPr>
                <w:rFonts w:ascii="Arial" w:hAnsi="Arial"/>
                <w:color w:val="000000"/>
              </w:rPr>
            </w:pPr>
            <w:r>
              <w:rPr>
                <w:rFonts w:ascii="Arial" w:hAnsi="Arial"/>
                <w:color w:val="000000"/>
              </w:rPr>
              <w:t>1 </w:t>
            </w:r>
            <w:r>
              <w:rPr>
                <w:rFonts w:ascii="Arial" w:hAnsi="Arial"/>
                <w:color w:val="000000"/>
              </w:rPr>
              <w:t>220</w:t>
            </w:r>
            <w:r>
              <w:rPr>
                <w:rFonts w:ascii="Arial" w:hAnsi="Arial"/>
                <w:color w:val="000000"/>
              </w:rPr>
              <w:t xml:space="preserve"> 000,0</w:t>
            </w:r>
          </w:p>
        </w:tc>
      </w:tr>
      <w:tr>
        <w:trPr>
          <w:trHeight w:hRule="atLeast" w:val="397"/>
        </w:trPr>
        <w:tc>
          <w:tcPr>
            <w:tcW w:type="dxa" w:w="4548"/>
            <w:tcBorders>
              <w:top w:color="000000" w:sz="4" w:val="single"/>
              <w:left w:color="000000" w:sz="4" w:val="single"/>
              <w:bottom w:color="000000" w:sz="4" w:val="single"/>
              <w:right w:color="000000" w:sz="4" w:val="single"/>
            </w:tcBorders>
            <w:shd w:fill="FFFFFF" w:val="clear"/>
          </w:tcPr>
          <w:p w14:paraId="DF09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E0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E1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E209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E3090000">
            <w:pPr>
              <w:ind/>
              <w:jc w:val="center"/>
              <w:rPr>
                <w:rFonts w:ascii="Arial" w:hAnsi="Arial"/>
                <w:color w:val="000000"/>
              </w:rPr>
            </w:pPr>
            <w:r>
              <w:rPr>
                <w:rFonts w:ascii="Arial" w:hAnsi="Arial"/>
                <w:color w:val="000000"/>
              </w:rPr>
              <w:t>76 1 0</w:t>
            </w:r>
            <w:r>
              <w:rPr>
                <w:rFonts w:ascii="Arial" w:hAnsi="Arial"/>
                <w:color w:val="000000"/>
              </w:rPr>
              <w:t>С1401</w:t>
            </w:r>
          </w:p>
        </w:tc>
        <w:tc>
          <w:tcPr>
            <w:tcW w:type="dxa" w:w="604"/>
            <w:tcBorders>
              <w:top w:color="000000" w:sz="4" w:val="single"/>
              <w:left w:color="000000" w:sz="4" w:val="single"/>
              <w:bottom w:color="000000" w:sz="4" w:val="single"/>
              <w:right w:color="000000" w:sz="4" w:val="single"/>
            </w:tcBorders>
            <w:shd w:fill="FFFFFF" w:val="clear"/>
            <w:vAlign w:val="center"/>
          </w:tcPr>
          <w:p w14:paraId="E409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E5090000">
            <w:pPr>
              <w:ind/>
              <w:jc w:val="center"/>
              <w:rPr>
                <w:rFonts w:ascii="Arial" w:hAnsi="Arial"/>
                <w:color w:val="000000"/>
              </w:rPr>
            </w:pPr>
            <w:r>
              <w:rPr>
                <w:rFonts w:ascii="Arial" w:hAnsi="Arial"/>
                <w:color w:val="000000"/>
              </w:rPr>
              <w:t>1 </w:t>
            </w:r>
            <w:r>
              <w:rPr>
                <w:rFonts w:ascii="Arial" w:hAnsi="Arial"/>
                <w:color w:val="000000"/>
              </w:rPr>
              <w:t>220</w:t>
            </w:r>
            <w:r>
              <w:rPr>
                <w:rFonts w:ascii="Arial" w:hAnsi="Arial"/>
                <w:color w:val="000000"/>
              </w:rPr>
              <w:t xml:space="preserve"> 000,0</w:t>
            </w:r>
          </w:p>
        </w:tc>
      </w:tr>
      <w:tr>
        <w:trPr>
          <w:trHeight w:hRule="atLeast" w:val="397"/>
        </w:trPr>
        <w:tc>
          <w:tcPr>
            <w:tcW w:type="dxa" w:w="4548"/>
            <w:tcBorders>
              <w:top w:color="000000" w:sz="4" w:val="single"/>
              <w:left w:color="000000" w:sz="4" w:val="single"/>
              <w:bottom w:color="000000" w:sz="4" w:val="single"/>
              <w:right w:color="000000" w:sz="4" w:val="single"/>
            </w:tcBorders>
            <w:shd w:fill="FFFFFF" w:val="clear"/>
          </w:tcPr>
          <w:p w14:paraId="E6090000">
            <w:pPr>
              <w:ind/>
              <w:jc w:val="both"/>
              <w:rPr>
                <w:rFonts w:ascii="Arial" w:hAnsi="Arial"/>
                <w:color w:val="000000"/>
              </w:rPr>
            </w:pPr>
            <w:r>
              <w:rPr>
                <w:rFonts w:ascii="Arial" w:hAnsi="Arial"/>
                <w:color w:val="000000"/>
              </w:rPr>
              <w:t>Осуществление переданных полномочий в сфере ведения бюджетного (бухгалтерского) учета и формированию бюджетной (бухгалтерской) отчетности</w:t>
            </w:r>
          </w:p>
        </w:tc>
        <w:tc>
          <w:tcPr>
            <w:tcW w:type="dxa" w:w="828"/>
            <w:tcBorders>
              <w:top w:color="000000" w:sz="4" w:val="single"/>
              <w:left w:color="000000" w:sz="4" w:val="single"/>
              <w:bottom w:color="000000" w:sz="4" w:val="single"/>
              <w:right w:color="000000" w:sz="4" w:val="single"/>
            </w:tcBorders>
            <w:shd w:fill="FFFFFF" w:val="clear"/>
            <w:vAlign w:val="center"/>
          </w:tcPr>
          <w:p w14:paraId="E7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E8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E909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EA090000">
            <w:pPr>
              <w:ind/>
              <w:jc w:val="center"/>
              <w:rPr>
                <w:rFonts w:ascii="Arial" w:hAnsi="Arial"/>
                <w:color w:val="000000"/>
              </w:rPr>
            </w:pPr>
            <w:r>
              <w:rPr>
                <w:rFonts w:ascii="Arial" w:hAnsi="Arial"/>
                <w:color w:val="000000"/>
              </w:rPr>
              <w:t>76 1 0</w:t>
            </w:r>
            <w:r>
              <w:rPr>
                <w:rFonts w:ascii="Arial" w:hAnsi="Arial"/>
                <w:color w:val="000000"/>
              </w:rPr>
              <w:t>П1490</w:t>
            </w:r>
          </w:p>
        </w:tc>
        <w:tc>
          <w:tcPr>
            <w:tcW w:type="dxa" w:w="604"/>
            <w:tcBorders>
              <w:top w:color="000000" w:sz="4" w:val="single"/>
              <w:left w:color="000000" w:sz="4" w:val="single"/>
              <w:bottom w:color="000000" w:sz="4" w:val="single"/>
              <w:right w:color="000000" w:sz="4" w:val="single"/>
            </w:tcBorders>
            <w:shd w:fill="FFFFFF" w:val="clear"/>
            <w:vAlign w:val="center"/>
          </w:tcPr>
          <w:p w14:paraId="EB09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EC090000">
            <w:pPr>
              <w:ind/>
              <w:jc w:val="center"/>
              <w:rPr>
                <w:rFonts w:ascii="Arial" w:hAnsi="Arial"/>
                <w:color w:val="000000"/>
              </w:rPr>
            </w:pPr>
            <w:r>
              <w:rPr>
                <w:rFonts w:ascii="Arial" w:hAnsi="Arial"/>
                <w:color w:val="000000"/>
              </w:rPr>
              <w:t>240 000,0</w:t>
            </w:r>
          </w:p>
        </w:tc>
      </w:tr>
      <w:tr>
        <w:trPr>
          <w:trHeight w:hRule="atLeast" w:val="397"/>
        </w:trPr>
        <w:tc>
          <w:tcPr>
            <w:tcW w:type="dxa" w:w="4548"/>
            <w:tcBorders>
              <w:top w:color="000000" w:sz="4" w:val="single"/>
              <w:left w:color="000000" w:sz="4" w:val="single"/>
              <w:bottom w:color="000000" w:sz="4" w:val="single"/>
              <w:right w:color="000000" w:sz="4" w:val="single"/>
            </w:tcBorders>
            <w:shd w:fill="FFFFFF" w:val="clear"/>
          </w:tcPr>
          <w:p w14:paraId="ED090000">
            <w:pPr>
              <w:ind/>
              <w:jc w:val="both"/>
              <w:rPr>
                <w:rFonts w:ascii="Arial" w:hAnsi="Arial"/>
                <w:color w:val="000000"/>
              </w:rPr>
            </w:pPr>
            <w:r>
              <w:rPr>
                <w:rFonts w:ascii="Arial" w:hAnsi="Arial"/>
                <w:color w:val="000000"/>
              </w:rPr>
              <w:t>М</w:t>
            </w:r>
            <w:r>
              <w:rPr>
                <w:rFonts w:ascii="Arial" w:hAnsi="Arial"/>
                <w:color w:val="000000"/>
              </w:rPr>
              <w:t>ежбюджетные трансферты</w:t>
            </w:r>
          </w:p>
        </w:tc>
        <w:tc>
          <w:tcPr>
            <w:tcW w:type="dxa" w:w="828"/>
            <w:tcBorders>
              <w:top w:color="000000" w:sz="4" w:val="single"/>
              <w:left w:color="000000" w:sz="4" w:val="single"/>
              <w:bottom w:color="000000" w:sz="4" w:val="single"/>
              <w:right w:color="000000" w:sz="4" w:val="single"/>
            </w:tcBorders>
            <w:shd w:fill="FFFFFF" w:val="clear"/>
            <w:vAlign w:val="center"/>
          </w:tcPr>
          <w:p w14:paraId="EE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EF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F009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F1090000">
            <w:pPr>
              <w:ind/>
              <w:jc w:val="center"/>
              <w:rPr>
                <w:rFonts w:ascii="Arial" w:hAnsi="Arial"/>
                <w:color w:val="000000"/>
              </w:rPr>
            </w:pPr>
            <w:r>
              <w:rPr>
                <w:rFonts w:ascii="Arial" w:hAnsi="Arial"/>
                <w:color w:val="000000"/>
              </w:rPr>
              <w:t>76 1 0</w:t>
            </w:r>
            <w:r>
              <w:rPr>
                <w:rFonts w:ascii="Arial" w:hAnsi="Arial"/>
                <w:color w:val="000000"/>
              </w:rPr>
              <w:t>П1490</w:t>
            </w:r>
          </w:p>
        </w:tc>
        <w:tc>
          <w:tcPr>
            <w:tcW w:type="dxa" w:w="604"/>
            <w:tcBorders>
              <w:top w:color="000000" w:sz="4" w:val="single"/>
              <w:left w:color="000000" w:sz="4" w:val="single"/>
              <w:bottom w:color="000000" w:sz="4" w:val="single"/>
              <w:right w:color="000000" w:sz="4" w:val="single"/>
            </w:tcBorders>
            <w:shd w:fill="FFFFFF" w:val="clear"/>
            <w:vAlign w:val="center"/>
          </w:tcPr>
          <w:p w14:paraId="F2090000">
            <w:pPr>
              <w:ind/>
              <w:jc w:val="center"/>
              <w:rPr>
                <w:rFonts w:ascii="Arial" w:hAnsi="Arial"/>
                <w:color w:val="000000"/>
              </w:rPr>
            </w:pPr>
            <w:r>
              <w:rPr>
                <w:rFonts w:ascii="Arial" w:hAnsi="Arial"/>
                <w:color w:val="000000"/>
              </w:rPr>
              <w:t>500</w:t>
            </w:r>
          </w:p>
        </w:tc>
        <w:tc>
          <w:tcPr>
            <w:tcW w:type="dxa" w:w="1453"/>
            <w:tcBorders>
              <w:top w:color="000000" w:sz="4" w:val="single"/>
              <w:left w:color="000000" w:sz="4" w:val="single"/>
              <w:bottom w:color="000000" w:sz="4" w:val="single"/>
              <w:right w:color="000000" w:sz="4" w:val="single"/>
            </w:tcBorders>
            <w:shd w:fill="FFFFFF" w:val="clear"/>
            <w:vAlign w:val="center"/>
          </w:tcPr>
          <w:p w14:paraId="F3090000">
            <w:pPr>
              <w:ind/>
              <w:jc w:val="center"/>
              <w:rPr>
                <w:rFonts w:ascii="Arial" w:hAnsi="Arial"/>
                <w:color w:val="000000"/>
              </w:rPr>
            </w:pPr>
            <w:r>
              <w:rPr>
                <w:rFonts w:ascii="Arial" w:hAnsi="Arial"/>
                <w:color w:val="000000"/>
              </w:rPr>
              <w:t>240 000,0</w:t>
            </w:r>
          </w:p>
        </w:tc>
      </w:tr>
      <w:tr>
        <w:trPr>
          <w:trHeight w:hRule="atLeast" w:val="397"/>
        </w:trPr>
        <w:tc>
          <w:tcPr>
            <w:tcW w:type="dxa" w:w="4548"/>
            <w:tcBorders>
              <w:top w:color="000000" w:sz="4" w:val="single"/>
              <w:left w:color="000000" w:sz="4" w:val="single"/>
              <w:bottom w:color="000000" w:sz="4" w:val="single"/>
              <w:right w:color="000000" w:sz="4" w:val="single"/>
            </w:tcBorders>
            <w:shd w:fill="FFFFFF" w:val="clear"/>
          </w:tcPr>
          <w:p w14:paraId="F4090000">
            <w:pPr>
              <w:ind/>
              <w:jc w:val="both"/>
              <w:rPr>
                <w:rFonts w:ascii="Arial" w:hAnsi="Arial"/>
                <w:color w:val="000000"/>
              </w:rPr>
            </w:pPr>
            <w:r>
              <w:rPr>
                <w:rFonts w:ascii="Arial" w:hAnsi="Arial"/>
                <w:color w:val="000000"/>
              </w:rPr>
              <w:t>Иные м</w:t>
            </w:r>
            <w:r>
              <w:rPr>
                <w:rFonts w:ascii="Arial" w:hAnsi="Arial"/>
                <w:color w:val="000000"/>
              </w:rPr>
              <w:t>ежбюджетные трансферты</w:t>
            </w:r>
          </w:p>
        </w:tc>
        <w:tc>
          <w:tcPr>
            <w:tcW w:type="dxa" w:w="828"/>
            <w:tcBorders>
              <w:top w:color="000000" w:sz="4" w:val="single"/>
              <w:left w:color="000000" w:sz="4" w:val="single"/>
              <w:bottom w:color="000000" w:sz="4" w:val="single"/>
              <w:right w:color="000000" w:sz="4" w:val="single"/>
            </w:tcBorders>
            <w:shd w:fill="FFFFFF" w:val="clear"/>
            <w:vAlign w:val="center"/>
          </w:tcPr>
          <w:p w14:paraId="F5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F609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F709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F8090000">
            <w:pPr>
              <w:ind/>
              <w:jc w:val="center"/>
              <w:rPr>
                <w:rFonts w:ascii="Arial" w:hAnsi="Arial"/>
                <w:color w:val="000000"/>
              </w:rPr>
            </w:pPr>
            <w:r>
              <w:rPr>
                <w:rFonts w:ascii="Arial" w:hAnsi="Arial"/>
                <w:color w:val="000000"/>
              </w:rPr>
              <w:t>76 1 0</w:t>
            </w:r>
            <w:r>
              <w:rPr>
                <w:rFonts w:ascii="Arial" w:hAnsi="Arial"/>
                <w:color w:val="000000"/>
              </w:rPr>
              <w:t>П1490</w:t>
            </w:r>
          </w:p>
        </w:tc>
        <w:tc>
          <w:tcPr>
            <w:tcW w:type="dxa" w:w="604"/>
            <w:tcBorders>
              <w:top w:color="000000" w:sz="4" w:val="single"/>
              <w:left w:color="000000" w:sz="4" w:val="single"/>
              <w:bottom w:color="000000" w:sz="4" w:val="single"/>
              <w:right w:color="000000" w:sz="4" w:val="single"/>
            </w:tcBorders>
            <w:shd w:fill="FFFFFF" w:val="clear"/>
            <w:vAlign w:val="center"/>
          </w:tcPr>
          <w:p w14:paraId="F9090000">
            <w:pPr>
              <w:ind/>
              <w:jc w:val="center"/>
              <w:rPr>
                <w:rFonts w:ascii="Arial" w:hAnsi="Arial"/>
                <w:color w:val="000000"/>
              </w:rPr>
            </w:pPr>
            <w:r>
              <w:rPr>
                <w:rFonts w:ascii="Arial" w:hAnsi="Arial"/>
                <w:color w:val="000000"/>
              </w:rPr>
              <w:t>540</w:t>
            </w:r>
          </w:p>
        </w:tc>
        <w:tc>
          <w:tcPr>
            <w:tcW w:type="dxa" w:w="1453"/>
            <w:tcBorders>
              <w:top w:color="000000" w:sz="4" w:val="single"/>
              <w:left w:color="000000" w:sz="4" w:val="single"/>
              <w:bottom w:color="000000" w:sz="4" w:val="single"/>
              <w:right w:color="000000" w:sz="4" w:val="single"/>
            </w:tcBorders>
            <w:shd w:fill="FFFFFF" w:val="clear"/>
            <w:vAlign w:val="center"/>
          </w:tcPr>
          <w:p w14:paraId="FA090000">
            <w:pPr>
              <w:ind/>
              <w:jc w:val="center"/>
              <w:rPr>
                <w:rFonts w:ascii="Arial" w:hAnsi="Arial"/>
                <w:color w:val="000000"/>
              </w:rPr>
            </w:pPr>
            <w:r>
              <w:rPr>
                <w:rFonts w:ascii="Arial" w:hAnsi="Arial"/>
                <w:color w:val="000000"/>
              </w:rPr>
              <w:t>240 000,0</w:t>
            </w:r>
          </w:p>
        </w:tc>
      </w:tr>
      <w:tr>
        <w:trPr>
          <w:trHeight w:hRule="atLeast" w:val="397"/>
        </w:trPr>
        <w:tc>
          <w:tcPr>
            <w:tcW w:type="dxa" w:w="4548"/>
            <w:tcBorders>
              <w:top w:color="000000" w:sz="4" w:val="single"/>
              <w:left w:color="000000" w:sz="4" w:val="single"/>
              <w:bottom w:color="000000" w:sz="4" w:val="single"/>
              <w:right w:color="000000" w:sz="4" w:val="single"/>
            </w:tcBorders>
            <w:shd w:fill="FFFFFF" w:val="clear"/>
            <w:vAlign w:val="bottom"/>
          </w:tcPr>
          <w:p w14:paraId="FB090000">
            <w:pPr>
              <w:ind/>
              <w:jc w:val="both"/>
              <w:rPr>
                <w:rFonts w:ascii="Arial" w:hAnsi="Arial"/>
              </w:rPr>
            </w:pPr>
            <w:r>
              <w:rPr>
                <w:rFonts w:ascii="Arial" w:hAnsi="Arial"/>
              </w:rPr>
              <w:t>Иные бюджетные ассигнования</w:t>
            </w:r>
          </w:p>
        </w:tc>
        <w:tc>
          <w:tcPr>
            <w:tcW w:type="dxa" w:w="828"/>
            <w:tcBorders>
              <w:top w:color="000000" w:sz="4" w:val="single"/>
              <w:left w:color="000000" w:sz="4" w:val="single"/>
              <w:bottom w:color="000000" w:sz="4" w:val="single"/>
              <w:right w:color="000000" w:sz="4" w:val="single"/>
            </w:tcBorders>
            <w:shd w:fill="FFFFFF" w:val="clear"/>
            <w:vAlign w:val="center"/>
          </w:tcPr>
          <w:p w14:paraId="FC09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FD090000">
            <w:pPr>
              <w:ind/>
              <w:jc w:val="center"/>
              <w:rPr>
                <w:rFonts w:ascii="Arial" w:hAnsi="Arial"/>
              </w:rPr>
            </w:pPr>
            <w:r>
              <w:rPr>
                <w:rFonts w:ascii="Arial" w:hAnsi="Arial"/>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FE09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FF090000">
            <w:pPr>
              <w:ind/>
              <w:jc w:val="center"/>
              <w:rPr>
                <w:rFonts w:ascii="Arial" w:hAnsi="Arial"/>
              </w:rPr>
            </w:pPr>
            <w:r>
              <w:rPr>
                <w:rFonts w:ascii="Arial" w:hAnsi="Arial"/>
                <w:color w:val="000000"/>
              </w:rPr>
              <w:t>7</w:t>
            </w:r>
            <w:r>
              <w:rPr>
                <w:rFonts w:ascii="Arial" w:hAnsi="Arial"/>
                <w:color w:val="000000"/>
              </w:rPr>
              <w:t xml:space="preserve">6 </w:t>
            </w:r>
            <w:r>
              <w:rPr>
                <w:rFonts w:ascii="Arial" w:hAnsi="Arial"/>
                <w:color w:val="000000"/>
              </w:rPr>
              <w:t>1</w:t>
            </w:r>
            <w:r>
              <w:rPr>
                <w:rFonts w:ascii="Arial" w:hAnsi="Arial"/>
                <w:color w:val="000000"/>
              </w:rPr>
              <w:t xml:space="preserve"> 0</w:t>
            </w:r>
            <w:r>
              <w:rPr>
                <w:rFonts w:ascii="Arial" w:hAnsi="Arial"/>
                <w:color w:val="000000"/>
              </w:rPr>
              <w:t>С</w:t>
            </w:r>
            <w:r>
              <w:rPr>
                <w:rFonts w:ascii="Arial" w:hAnsi="Arial"/>
                <w:color w:val="000000"/>
              </w:rPr>
              <w:t>1404</w:t>
            </w:r>
          </w:p>
        </w:tc>
        <w:tc>
          <w:tcPr>
            <w:tcW w:type="dxa" w:w="604"/>
            <w:tcBorders>
              <w:top w:color="000000" w:sz="4" w:val="single"/>
              <w:left w:color="000000" w:sz="4" w:val="single"/>
              <w:bottom w:color="000000" w:sz="4" w:val="single"/>
              <w:right w:color="000000" w:sz="4" w:val="single"/>
            </w:tcBorders>
            <w:shd w:fill="FFFFFF" w:val="clear"/>
            <w:vAlign w:val="center"/>
          </w:tcPr>
          <w:p w14:paraId="000A0000">
            <w:pPr>
              <w:ind/>
              <w:jc w:val="center"/>
              <w:rPr>
                <w:rFonts w:ascii="Arial" w:hAnsi="Arial"/>
                <w:color w:val="000000"/>
              </w:rPr>
            </w:pPr>
            <w:r>
              <w:rPr>
                <w:rFonts w:ascii="Arial" w:hAnsi="Arial"/>
                <w:color w:val="000000"/>
              </w:rPr>
              <w:t>800</w:t>
            </w:r>
          </w:p>
        </w:tc>
        <w:tc>
          <w:tcPr>
            <w:tcW w:type="dxa" w:w="1453"/>
            <w:tcBorders>
              <w:top w:color="000000" w:sz="4" w:val="single"/>
              <w:left w:color="000000" w:sz="4" w:val="single"/>
              <w:bottom w:color="000000" w:sz="4" w:val="single"/>
              <w:right w:color="000000" w:sz="4" w:val="single"/>
            </w:tcBorders>
            <w:shd w:fill="FFFFFF" w:val="clear"/>
            <w:vAlign w:val="center"/>
          </w:tcPr>
          <w:p w14:paraId="010A0000">
            <w:pPr>
              <w:ind/>
              <w:jc w:val="center"/>
              <w:rPr>
                <w:rFonts w:ascii="Arial" w:hAnsi="Arial"/>
                <w:color w:val="000000"/>
              </w:rPr>
            </w:pPr>
            <w:r>
              <w:rPr>
                <w:rFonts w:ascii="Arial" w:hAnsi="Arial"/>
                <w:color w:val="000000"/>
              </w:rPr>
              <w:t>61 182,0</w:t>
            </w:r>
          </w:p>
        </w:tc>
      </w:tr>
      <w:tr>
        <w:trPr>
          <w:trHeight w:hRule="atLeast" w:val="349"/>
        </w:trPr>
        <w:tc>
          <w:tcPr>
            <w:tcW w:type="dxa" w:w="4548"/>
            <w:tcBorders>
              <w:top w:color="000000" w:sz="4" w:val="single"/>
              <w:left w:color="000000" w:sz="4" w:val="single"/>
              <w:bottom w:color="000000" w:sz="4" w:val="single"/>
              <w:right w:color="000000" w:sz="4" w:val="single"/>
            </w:tcBorders>
            <w:shd w:fill="FFFFFF" w:val="clear"/>
            <w:vAlign w:val="center"/>
          </w:tcPr>
          <w:p w14:paraId="020A0000">
            <w:pPr>
              <w:ind/>
              <w:jc w:val="both"/>
              <w:rPr>
                <w:rFonts w:ascii="Arial" w:hAnsi="Arial"/>
                <w:color w:val="000000"/>
              </w:rPr>
            </w:pPr>
            <w:r>
              <w:rPr>
                <w:rFonts w:ascii="Arial" w:hAnsi="Arial"/>
                <w:color w:val="000000"/>
              </w:rPr>
              <w:t>Уплата налогов, сборов и иных платежей</w:t>
            </w:r>
          </w:p>
        </w:tc>
        <w:tc>
          <w:tcPr>
            <w:tcW w:type="dxa" w:w="828"/>
            <w:tcBorders>
              <w:top w:color="000000" w:sz="4" w:val="single"/>
              <w:left w:color="000000" w:sz="4" w:val="single"/>
              <w:bottom w:color="000000" w:sz="4" w:val="single"/>
              <w:right w:color="000000" w:sz="4" w:val="single"/>
            </w:tcBorders>
            <w:shd w:fill="FFFFFF" w:val="clear"/>
            <w:vAlign w:val="center"/>
          </w:tcPr>
          <w:p w14:paraId="03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040A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050A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060A0000">
            <w:pPr>
              <w:ind/>
              <w:jc w:val="center"/>
              <w:rPr>
                <w:rFonts w:ascii="Arial" w:hAnsi="Arial"/>
                <w:color w:val="000000"/>
              </w:rPr>
            </w:pPr>
            <w:r>
              <w:rPr>
                <w:rFonts w:ascii="Arial" w:hAnsi="Arial"/>
                <w:color w:val="000000"/>
              </w:rPr>
              <w:t>76 1 0</w:t>
            </w:r>
            <w:r>
              <w:rPr>
                <w:rFonts w:ascii="Arial" w:hAnsi="Arial"/>
                <w:color w:val="000000"/>
              </w:rPr>
              <w:t>С1404</w:t>
            </w:r>
          </w:p>
        </w:tc>
        <w:tc>
          <w:tcPr>
            <w:tcW w:type="dxa" w:w="604"/>
            <w:tcBorders>
              <w:top w:color="000000" w:sz="4" w:val="single"/>
              <w:left w:color="000000" w:sz="4" w:val="single"/>
              <w:bottom w:color="000000" w:sz="4" w:val="single"/>
              <w:right w:color="000000" w:sz="4" w:val="single"/>
            </w:tcBorders>
            <w:shd w:fill="FFFFFF" w:val="clear"/>
            <w:vAlign w:val="center"/>
          </w:tcPr>
          <w:p w14:paraId="070A0000">
            <w:pPr>
              <w:ind/>
              <w:jc w:val="center"/>
              <w:rPr>
                <w:rFonts w:ascii="Arial" w:hAnsi="Arial"/>
                <w:color w:val="000000"/>
              </w:rPr>
            </w:pPr>
            <w:r>
              <w:rPr>
                <w:rFonts w:ascii="Arial" w:hAnsi="Arial"/>
                <w:color w:val="000000"/>
              </w:rPr>
              <w:t>850</w:t>
            </w:r>
          </w:p>
        </w:tc>
        <w:tc>
          <w:tcPr>
            <w:tcW w:type="dxa" w:w="1453"/>
            <w:tcBorders>
              <w:top w:color="000000" w:sz="4" w:val="single"/>
              <w:left w:color="000000" w:sz="4" w:val="single"/>
              <w:bottom w:color="000000" w:sz="4" w:val="single"/>
              <w:right w:color="000000" w:sz="4" w:val="single"/>
            </w:tcBorders>
            <w:shd w:fill="FFFFFF" w:val="clear"/>
            <w:vAlign w:val="center"/>
          </w:tcPr>
          <w:p w14:paraId="080A0000">
            <w:pPr>
              <w:ind/>
              <w:jc w:val="center"/>
              <w:rPr>
                <w:rFonts w:ascii="Arial" w:hAnsi="Arial"/>
                <w:color w:val="000000"/>
              </w:rPr>
            </w:pPr>
            <w:r>
              <w:rPr>
                <w:rFonts w:ascii="Arial" w:hAnsi="Arial"/>
                <w:color w:val="000000"/>
              </w:rPr>
              <w:t>61 182,0</w:t>
            </w:r>
          </w:p>
        </w:tc>
      </w:tr>
      <w:tr>
        <w:trPr>
          <w:trHeight w:hRule="atLeast" w:val="545"/>
        </w:trPr>
        <w:tc>
          <w:tcPr>
            <w:tcW w:type="dxa" w:w="4548"/>
            <w:tcBorders>
              <w:top w:color="000000" w:sz="4" w:val="single"/>
              <w:left w:color="000000" w:sz="4" w:val="single"/>
              <w:bottom w:color="000000" w:sz="4" w:val="single"/>
              <w:right w:color="000000" w:sz="4" w:val="single"/>
            </w:tcBorders>
            <w:shd w:fill="FFFFFF" w:val="clear"/>
            <w:vAlign w:val="center"/>
          </w:tcPr>
          <w:p w14:paraId="090A0000">
            <w:pPr>
              <w:ind/>
              <w:jc w:val="both"/>
              <w:rPr>
                <w:rFonts w:ascii="Arial" w:hAnsi="Arial"/>
                <w:color w:val="000000"/>
              </w:rPr>
            </w:pPr>
            <w:r>
              <w:rPr>
                <w:rFonts w:ascii="Arial" w:hAnsi="Arial"/>
                <w:color w:val="000000"/>
              </w:rPr>
              <w:t>Непрограммная деятельность органов местного самоуправления</w:t>
            </w:r>
          </w:p>
        </w:tc>
        <w:tc>
          <w:tcPr>
            <w:tcW w:type="dxa" w:w="828"/>
            <w:tcBorders>
              <w:top w:color="000000" w:sz="4" w:val="single"/>
              <w:left w:color="000000" w:sz="4" w:val="single"/>
              <w:bottom w:color="000000" w:sz="4" w:val="single"/>
              <w:right w:color="000000" w:sz="4" w:val="single"/>
            </w:tcBorders>
            <w:shd w:fill="FFFFFF" w:val="clear"/>
            <w:vAlign w:val="center"/>
          </w:tcPr>
          <w:p w14:paraId="0A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0B0A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0C0A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0D0A0000">
            <w:pPr>
              <w:ind/>
              <w:jc w:val="center"/>
              <w:rPr>
                <w:rFonts w:ascii="Arial" w:hAnsi="Arial"/>
                <w:color w:val="000000"/>
              </w:rPr>
            </w:pPr>
            <w:r>
              <w:rPr>
                <w:rFonts w:ascii="Arial" w:hAnsi="Arial"/>
                <w:color w:val="000000"/>
              </w:rPr>
              <w:t>77 0 0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0E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0F0A0000">
            <w:pPr>
              <w:ind/>
              <w:jc w:val="center"/>
              <w:rPr>
                <w:rFonts w:ascii="Arial" w:hAnsi="Arial"/>
                <w:color w:val="000000"/>
              </w:rPr>
            </w:pPr>
            <w:r>
              <w:rPr>
                <w:rFonts w:ascii="Arial" w:hAnsi="Arial"/>
                <w:color w:val="000000"/>
              </w:rPr>
              <w:t>35 000,0</w:t>
            </w:r>
          </w:p>
        </w:tc>
      </w:tr>
      <w:tr>
        <w:trPr>
          <w:trHeight w:hRule="atLeast" w:val="637"/>
        </w:trPr>
        <w:tc>
          <w:tcPr>
            <w:tcW w:type="dxa" w:w="4548"/>
            <w:tcBorders>
              <w:top w:color="000000" w:sz="4" w:val="single"/>
              <w:left w:color="000000" w:sz="4" w:val="single"/>
              <w:bottom w:color="000000" w:sz="4" w:val="single"/>
              <w:right w:color="000000" w:sz="4" w:val="single"/>
            </w:tcBorders>
            <w:shd w:fill="FFFFFF" w:val="clear"/>
            <w:vAlign w:val="center"/>
          </w:tcPr>
          <w:p w14:paraId="100A0000">
            <w:pPr>
              <w:ind/>
              <w:jc w:val="both"/>
              <w:rPr>
                <w:rFonts w:ascii="Arial" w:hAnsi="Arial"/>
                <w:color w:val="000000"/>
              </w:rPr>
            </w:pPr>
            <w:r>
              <w:rPr>
                <w:rFonts w:ascii="Arial" w:hAnsi="Arial"/>
                <w:color w:val="000000"/>
              </w:rPr>
              <w:t xml:space="preserve">Не программные расходы органов местного самоуправления </w:t>
            </w:r>
          </w:p>
        </w:tc>
        <w:tc>
          <w:tcPr>
            <w:tcW w:type="dxa" w:w="828"/>
            <w:tcBorders>
              <w:top w:color="000000" w:sz="4" w:val="single"/>
              <w:left w:color="000000" w:sz="4" w:val="single"/>
              <w:bottom w:color="000000" w:sz="4" w:val="single"/>
              <w:right w:color="000000" w:sz="4" w:val="single"/>
            </w:tcBorders>
            <w:shd w:fill="FFFFFF" w:val="clear"/>
            <w:vAlign w:val="center"/>
          </w:tcPr>
          <w:p w14:paraId="11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120A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130A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140A0000">
            <w:pPr>
              <w:ind/>
              <w:jc w:val="center"/>
              <w:rPr>
                <w:rFonts w:ascii="Arial" w:hAnsi="Arial"/>
                <w:color w:val="000000"/>
              </w:rPr>
            </w:pPr>
            <w:r>
              <w:rPr>
                <w:rFonts w:ascii="Arial" w:hAnsi="Arial"/>
                <w:color w:val="000000"/>
              </w:rPr>
              <w:t>7</w:t>
            </w:r>
            <w:r>
              <w:rPr>
                <w:rFonts w:ascii="Arial" w:hAnsi="Arial"/>
                <w:color w:val="000000"/>
              </w:rPr>
              <w:t>7 2 0</w:t>
            </w:r>
            <w:r>
              <w:rPr>
                <w:rFonts w:ascii="Arial" w:hAnsi="Arial"/>
                <w:color w:val="000000"/>
              </w:rPr>
              <w:t>0</w:t>
            </w:r>
            <w:r>
              <w:rPr>
                <w:rFonts w:ascii="Arial" w:hAnsi="Arial"/>
                <w:color w:val="000000"/>
              </w:rPr>
              <w:t>0000</w:t>
            </w:r>
          </w:p>
        </w:tc>
        <w:tc>
          <w:tcPr>
            <w:tcW w:type="dxa" w:w="604"/>
            <w:tcBorders>
              <w:top w:color="000000" w:sz="4" w:val="single"/>
              <w:left w:color="000000" w:sz="4" w:val="single"/>
              <w:bottom w:color="000000" w:sz="4" w:val="single"/>
              <w:right w:color="000000" w:sz="4" w:val="single"/>
            </w:tcBorders>
            <w:shd w:fill="FFFFFF" w:val="clear"/>
            <w:vAlign w:val="center"/>
          </w:tcPr>
          <w:p w14:paraId="15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160A0000">
            <w:pPr>
              <w:ind/>
              <w:jc w:val="center"/>
              <w:rPr>
                <w:rFonts w:ascii="Arial" w:hAnsi="Arial"/>
              </w:rPr>
            </w:pPr>
            <w:r>
              <w:rPr>
                <w:rFonts w:ascii="Arial" w:hAnsi="Arial"/>
                <w:color w:val="000000"/>
              </w:rPr>
              <w:t>35 000,0</w:t>
            </w:r>
          </w:p>
        </w:tc>
      </w:tr>
      <w:tr>
        <w:trPr>
          <w:trHeight w:hRule="atLeast" w:val="561"/>
        </w:trPr>
        <w:tc>
          <w:tcPr>
            <w:tcW w:type="dxa" w:w="4548"/>
            <w:tcBorders>
              <w:top w:color="000000" w:sz="4" w:val="single"/>
              <w:left w:color="000000" w:sz="4" w:val="single"/>
              <w:bottom w:color="000000" w:sz="4" w:val="single"/>
              <w:right w:color="000000" w:sz="4" w:val="single"/>
            </w:tcBorders>
            <w:shd w:fill="FFFFFF" w:val="clear"/>
          </w:tcPr>
          <w:p w14:paraId="170A0000">
            <w:pPr>
              <w:ind/>
              <w:jc w:val="both"/>
              <w:rPr>
                <w:rFonts w:ascii="Arial" w:hAnsi="Arial"/>
                <w:color w:val="000000"/>
              </w:rPr>
            </w:pPr>
            <w:r>
              <w:rPr>
                <w:rFonts w:ascii="Arial" w:hAnsi="Arial"/>
                <w:color w:val="000000"/>
              </w:rPr>
              <w:t>Реализация мероприятий по распространению официальной информации</w:t>
            </w:r>
          </w:p>
        </w:tc>
        <w:tc>
          <w:tcPr>
            <w:tcW w:type="dxa" w:w="828"/>
            <w:tcBorders>
              <w:top w:color="000000" w:sz="4" w:val="single"/>
              <w:left w:color="000000" w:sz="4" w:val="single"/>
              <w:bottom w:color="000000" w:sz="4" w:val="single"/>
              <w:right w:color="000000" w:sz="4" w:val="single"/>
            </w:tcBorders>
            <w:shd w:fill="FFFFFF" w:val="clear"/>
            <w:vAlign w:val="center"/>
          </w:tcPr>
          <w:p w14:paraId="18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190A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1A0A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1B0A0000">
            <w:pPr>
              <w:ind/>
              <w:jc w:val="center"/>
              <w:rPr>
                <w:rFonts w:ascii="Arial" w:hAnsi="Arial"/>
                <w:color w:val="000000"/>
              </w:rPr>
            </w:pPr>
            <w:r>
              <w:rPr>
                <w:rFonts w:ascii="Arial" w:hAnsi="Arial"/>
                <w:color w:val="000000"/>
              </w:rPr>
              <w:t>7</w:t>
            </w:r>
            <w:r>
              <w:rPr>
                <w:rFonts w:ascii="Arial" w:hAnsi="Arial"/>
                <w:color w:val="000000"/>
              </w:rPr>
              <w:t>7 2 0</w:t>
            </w:r>
            <w:r>
              <w:rPr>
                <w:rFonts w:ascii="Arial" w:hAnsi="Arial"/>
                <w:color w:val="000000"/>
              </w:rPr>
              <w:t>С</w:t>
            </w:r>
            <w:r>
              <w:rPr>
                <w:rFonts w:ascii="Arial" w:hAnsi="Arial"/>
                <w:color w:val="000000"/>
              </w:rPr>
              <w:t>14</w:t>
            </w:r>
            <w:r>
              <w:rPr>
                <w:rFonts w:ascii="Arial" w:hAnsi="Arial"/>
                <w:color w:val="000000"/>
              </w:rPr>
              <w:t>39</w:t>
            </w:r>
          </w:p>
        </w:tc>
        <w:tc>
          <w:tcPr>
            <w:tcW w:type="dxa" w:w="604"/>
            <w:tcBorders>
              <w:top w:color="000000" w:sz="4" w:val="single"/>
              <w:left w:color="000000" w:sz="4" w:val="single"/>
              <w:bottom w:color="000000" w:sz="4" w:val="single"/>
              <w:right w:color="000000" w:sz="4" w:val="single"/>
            </w:tcBorders>
            <w:shd w:fill="FFFFFF" w:val="clear"/>
            <w:vAlign w:val="center"/>
          </w:tcPr>
          <w:p w14:paraId="1C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1D0A0000">
            <w:pPr>
              <w:ind/>
              <w:jc w:val="center"/>
              <w:rPr>
                <w:rFonts w:ascii="Arial" w:hAnsi="Arial"/>
              </w:rPr>
            </w:pPr>
            <w:r>
              <w:rPr>
                <w:rFonts w:ascii="Arial" w:hAnsi="Arial"/>
                <w:color w:val="000000"/>
              </w:rPr>
              <w:t>35 000,0</w:t>
            </w:r>
          </w:p>
        </w:tc>
      </w:tr>
      <w:tr>
        <w:trPr>
          <w:trHeight w:hRule="atLeast" w:val="570"/>
        </w:trPr>
        <w:tc>
          <w:tcPr>
            <w:tcW w:type="dxa" w:w="4548"/>
            <w:tcBorders>
              <w:top w:color="000000" w:sz="4" w:val="single"/>
              <w:left w:color="000000" w:sz="4" w:val="single"/>
              <w:bottom w:color="000000" w:sz="4" w:val="single"/>
              <w:right w:color="000000" w:sz="4" w:val="single"/>
            </w:tcBorders>
            <w:shd w:fill="FFFFFF" w:val="clear"/>
            <w:vAlign w:val="bottom"/>
          </w:tcPr>
          <w:p w14:paraId="1E0A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1F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200A0000">
            <w:pPr>
              <w:ind/>
              <w:jc w:val="center"/>
              <w:rPr>
                <w:rFonts w:ascii="Arial" w:hAnsi="Arial"/>
                <w:color w:val="000000"/>
              </w:rPr>
            </w:pPr>
            <w:r>
              <w:rPr>
                <w:rFonts w:ascii="Arial" w:hAnsi="Arial"/>
                <w:color w:val="000000"/>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210A0000">
            <w:pPr>
              <w:ind/>
              <w:jc w:val="center"/>
              <w:rPr>
                <w:rFonts w:ascii="Arial" w:hAnsi="Arial"/>
                <w:color w:val="000000"/>
              </w:rPr>
            </w:pPr>
            <w:r>
              <w:rPr>
                <w:rFonts w:ascii="Arial" w:hAnsi="Arial"/>
                <w:color w:val="000000"/>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220A0000">
            <w:pPr>
              <w:ind/>
              <w:jc w:val="center"/>
              <w:rPr>
                <w:rFonts w:ascii="Arial" w:hAnsi="Arial"/>
                <w:color w:val="000000"/>
              </w:rPr>
            </w:pPr>
            <w:r>
              <w:rPr>
                <w:rFonts w:ascii="Arial" w:hAnsi="Arial"/>
                <w:color w:val="000000"/>
              </w:rPr>
              <w:t>7</w:t>
            </w:r>
            <w:r>
              <w:rPr>
                <w:rFonts w:ascii="Arial" w:hAnsi="Arial"/>
                <w:color w:val="000000"/>
              </w:rPr>
              <w:t>7 2 0</w:t>
            </w:r>
            <w:r>
              <w:rPr>
                <w:rFonts w:ascii="Arial" w:hAnsi="Arial"/>
                <w:color w:val="000000"/>
              </w:rPr>
              <w:t>С</w:t>
            </w:r>
            <w:r>
              <w:rPr>
                <w:rFonts w:ascii="Arial" w:hAnsi="Arial"/>
                <w:color w:val="000000"/>
              </w:rPr>
              <w:t>14</w:t>
            </w:r>
            <w:r>
              <w:rPr>
                <w:rFonts w:ascii="Arial" w:hAnsi="Arial"/>
                <w:color w:val="000000"/>
              </w:rPr>
              <w:t>39</w:t>
            </w:r>
          </w:p>
        </w:tc>
        <w:tc>
          <w:tcPr>
            <w:tcW w:type="dxa" w:w="604"/>
            <w:tcBorders>
              <w:top w:color="000000" w:sz="4" w:val="single"/>
              <w:left w:color="000000" w:sz="4" w:val="single"/>
              <w:bottom w:color="000000" w:sz="4" w:val="single"/>
              <w:right w:color="000000" w:sz="4" w:val="single"/>
            </w:tcBorders>
            <w:shd w:fill="FFFFFF" w:val="clear"/>
            <w:vAlign w:val="center"/>
          </w:tcPr>
          <w:p w14:paraId="230A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240A0000">
            <w:pPr>
              <w:ind/>
              <w:jc w:val="center"/>
              <w:rPr>
                <w:rFonts w:ascii="Arial" w:hAnsi="Arial"/>
              </w:rPr>
            </w:pPr>
            <w:r>
              <w:rPr>
                <w:rFonts w:ascii="Arial" w:hAnsi="Arial"/>
                <w:color w:val="000000"/>
              </w:rPr>
              <w:t>35 000,0</w:t>
            </w:r>
          </w:p>
        </w:tc>
      </w:tr>
      <w:tr>
        <w:trPr>
          <w:trHeight w:hRule="atLeast" w:val="640"/>
        </w:trPr>
        <w:tc>
          <w:tcPr>
            <w:tcW w:type="dxa" w:w="4548"/>
            <w:tcBorders>
              <w:top w:color="000000" w:sz="4" w:val="single"/>
              <w:left w:color="000000" w:sz="4" w:val="single"/>
              <w:bottom w:color="000000" w:sz="4" w:val="single"/>
              <w:right w:color="000000" w:sz="4" w:val="single"/>
            </w:tcBorders>
            <w:shd w:fill="FFFFFF" w:val="clear"/>
          </w:tcPr>
          <w:p w14:paraId="250A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26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270A0000">
            <w:pPr>
              <w:ind/>
              <w:jc w:val="center"/>
              <w:rPr>
                <w:rFonts w:ascii="Arial" w:hAnsi="Arial"/>
              </w:rPr>
            </w:pPr>
            <w:r>
              <w:rPr>
                <w:rFonts w:ascii="Arial" w:hAnsi="Arial"/>
              </w:rPr>
              <w:t>01</w:t>
            </w:r>
          </w:p>
        </w:tc>
        <w:tc>
          <w:tcPr>
            <w:tcW w:type="dxa" w:w="535"/>
            <w:tcBorders>
              <w:top w:color="000000" w:sz="4" w:val="single"/>
              <w:left w:color="000000" w:sz="4" w:val="single"/>
              <w:bottom w:color="000000" w:sz="4" w:val="single"/>
              <w:right w:color="000000" w:sz="4" w:val="single"/>
            </w:tcBorders>
            <w:shd w:fill="FFFFFF" w:val="clear"/>
            <w:vAlign w:val="center"/>
          </w:tcPr>
          <w:p w14:paraId="280A0000">
            <w:pPr>
              <w:ind/>
              <w:jc w:val="center"/>
              <w:rPr>
                <w:rFonts w:ascii="Arial" w:hAnsi="Arial"/>
              </w:rPr>
            </w:pPr>
            <w:r>
              <w:rPr>
                <w:rFonts w:ascii="Arial" w:hAnsi="Arial"/>
              </w:rPr>
              <w:t>13</w:t>
            </w:r>
          </w:p>
        </w:tc>
        <w:tc>
          <w:tcPr>
            <w:tcW w:type="dxa" w:w="1658"/>
            <w:tcBorders>
              <w:top w:color="000000" w:sz="4" w:val="single"/>
              <w:left w:color="000000" w:sz="4" w:val="single"/>
              <w:bottom w:color="000000" w:sz="4" w:val="single"/>
              <w:right w:color="000000" w:sz="4" w:val="single"/>
            </w:tcBorders>
            <w:shd w:fill="FFFFFF" w:val="clear"/>
            <w:vAlign w:val="center"/>
          </w:tcPr>
          <w:p w14:paraId="290A0000">
            <w:pPr>
              <w:ind/>
              <w:jc w:val="center"/>
              <w:rPr>
                <w:rFonts w:ascii="Arial" w:hAnsi="Arial"/>
                <w:color w:val="000000"/>
              </w:rPr>
            </w:pPr>
            <w:r>
              <w:rPr>
                <w:rFonts w:ascii="Arial" w:hAnsi="Arial"/>
                <w:color w:val="000000"/>
              </w:rPr>
              <w:t>77 2 0</w:t>
            </w:r>
            <w:r>
              <w:rPr>
                <w:rFonts w:ascii="Arial" w:hAnsi="Arial"/>
                <w:color w:val="000000"/>
              </w:rPr>
              <w:t>С1439</w:t>
            </w:r>
          </w:p>
        </w:tc>
        <w:tc>
          <w:tcPr>
            <w:tcW w:type="dxa" w:w="604"/>
            <w:tcBorders>
              <w:top w:color="000000" w:sz="4" w:val="single"/>
              <w:left w:color="000000" w:sz="4" w:val="single"/>
              <w:bottom w:color="000000" w:sz="4" w:val="single"/>
              <w:right w:color="000000" w:sz="4" w:val="single"/>
            </w:tcBorders>
            <w:shd w:fill="FFFFFF" w:val="clear"/>
            <w:vAlign w:val="center"/>
          </w:tcPr>
          <w:p w14:paraId="2A0A0000">
            <w:pPr>
              <w:ind/>
              <w:jc w:val="center"/>
              <w:rPr>
                <w:rFonts w:ascii="Arial" w:hAnsi="Arial"/>
              </w:rPr>
            </w:pPr>
            <w:r>
              <w:rPr>
                <w:rFonts w:ascii="Arial" w:hAnsi="Arial"/>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2B0A0000">
            <w:pPr>
              <w:ind/>
              <w:jc w:val="center"/>
              <w:rPr>
                <w:rFonts w:ascii="Arial" w:hAnsi="Arial"/>
              </w:rPr>
            </w:pPr>
            <w:r>
              <w:rPr>
                <w:rFonts w:ascii="Arial" w:hAnsi="Arial"/>
                <w:color w:val="000000"/>
              </w:rPr>
              <w:t>35 000,0</w:t>
            </w:r>
          </w:p>
        </w:tc>
      </w:tr>
      <w:tr>
        <w:trPr>
          <w:trHeight w:hRule="atLeast" w:val="395"/>
        </w:trPr>
        <w:tc>
          <w:tcPr>
            <w:tcW w:type="dxa" w:w="4548"/>
            <w:tcBorders>
              <w:top w:color="000000" w:sz="4" w:val="single"/>
              <w:left w:color="000000" w:sz="4" w:val="single"/>
              <w:bottom w:color="000000" w:sz="4" w:val="single"/>
              <w:right w:color="000000" w:sz="4" w:val="single"/>
            </w:tcBorders>
            <w:shd w:fill="FFFFFF" w:val="clear"/>
            <w:vAlign w:val="bottom"/>
          </w:tcPr>
          <w:p w14:paraId="2C0A0000">
            <w:pPr>
              <w:ind/>
              <w:jc w:val="both"/>
              <w:rPr>
                <w:rFonts w:ascii="Arial" w:hAnsi="Arial"/>
                <w:color w:val="000000"/>
              </w:rPr>
            </w:pPr>
            <w:r>
              <w:rPr>
                <w:rFonts w:ascii="Arial" w:hAnsi="Arial"/>
                <w:color w:val="000000"/>
              </w:rPr>
              <w:t>Национальная оборона</w:t>
            </w:r>
          </w:p>
        </w:tc>
        <w:tc>
          <w:tcPr>
            <w:tcW w:type="dxa" w:w="828"/>
            <w:tcBorders>
              <w:top w:color="000000" w:sz="4" w:val="single"/>
              <w:left w:color="000000" w:sz="4" w:val="single"/>
              <w:bottom w:color="000000" w:sz="4" w:val="single"/>
              <w:right w:color="000000" w:sz="4" w:val="single"/>
            </w:tcBorders>
            <w:shd w:fill="FFFFFF" w:val="clear"/>
            <w:vAlign w:val="center"/>
          </w:tcPr>
          <w:p w14:paraId="2D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2E0A0000">
            <w:pPr>
              <w:ind/>
              <w:jc w:val="center"/>
              <w:rPr>
                <w:rFonts w:ascii="Arial" w:hAnsi="Arial"/>
                <w:color w:val="000000"/>
              </w:rPr>
            </w:pPr>
            <w:r>
              <w:rPr>
                <w:rFonts w:ascii="Arial" w:hAnsi="Arial"/>
                <w:color w:val="000000"/>
              </w:rPr>
              <w:t>02</w:t>
            </w:r>
          </w:p>
        </w:tc>
        <w:tc>
          <w:tcPr>
            <w:tcW w:type="dxa" w:w="535"/>
            <w:tcBorders>
              <w:top w:color="000000" w:sz="4" w:val="single"/>
              <w:left w:color="000000" w:sz="4" w:val="single"/>
              <w:bottom w:color="000000" w:sz="4" w:val="single"/>
              <w:right w:color="000000" w:sz="4" w:val="single"/>
            </w:tcBorders>
            <w:shd w:fill="FFFFFF" w:val="clear"/>
            <w:vAlign w:val="center"/>
          </w:tcPr>
          <w:p w14:paraId="2F0A0000">
            <w:pPr>
              <w:ind/>
              <w:jc w:val="center"/>
              <w:rPr>
                <w:rFonts w:ascii="Arial" w:hAnsi="Arial"/>
                <w:color w:val="000000"/>
              </w:rPr>
            </w:pPr>
          </w:p>
        </w:tc>
        <w:tc>
          <w:tcPr>
            <w:tcW w:type="dxa" w:w="1658"/>
            <w:tcBorders>
              <w:top w:color="000000" w:sz="4" w:val="single"/>
              <w:left w:color="000000" w:sz="4" w:val="single"/>
              <w:bottom w:color="000000" w:sz="4" w:val="single"/>
              <w:right w:color="000000" w:sz="4" w:val="single"/>
            </w:tcBorders>
            <w:shd w:fill="FFFFFF" w:val="clear"/>
            <w:vAlign w:val="center"/>
          </w:tcPr>
          <w:p w14:paraId="300A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31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320A0000">
            <w:pPr>
              <w:ind/>
              <w:jc w:val="center"/>
              <w:rPr>
                <w:rFonts w:ascii="Arial" w:hAnsi="Arial"/>
                <w:color w:val="000000"/>
              </w:rPr>
            </w:pPr>
            <w:r>
              <w:rPr>
                <w:rFonts w:ascii="Arial" w:hAnsi="Arial"/>
                <w:color w:val="000000"/>
              </w:rPr>
              <w:t>134 910,0</w:t>
            </w:r>
          </w:p>
        </w:tc>
      </w:tr>
      <w:tr>
        <w:trPr>
          <w:trHeight w:hRule="atLeast" w:val="415"/>
        </w:trPr>
        <w:tc>
          <w:tcPr>
            <w:tcW w:type="dxa" w:w="4548"/>
            <w:tcBorders>
              <w:top w:color="000000" w:sz="4" w:val="single"/>
              <w:left w:color="000000" w:sz="4" w:val="single"/>
              <w:bottom w:color="000000" w:sz="4" w:val="single"/>
              <w:right w:color="000000" w:sz="4" w:val="single"/>
            </w:tcBorders>
            <w:shd w:fill="FFFFFF" w:val="clear"/>
            <w:vAlign w:val="bottom"/>
          </w:tcPr>
          <w:p w14:paraId="330A0000">
            <w:pPr>
              <w:ind/>
              <w:jc w:val="both"/>
              <w:rPr>
                <w:rFonts w:ascii="Arial" w:hAnsi="Arial"/>
                <w:color w:val="000000"/>
              </w:rPr>
            </w:pPr>
            <w:r>
              <w:rPr>
                <w:rFonts w:ascii="Arial" w:hAnsi="Arial"/>
                <w:color w:val="000000"/>
              </w:rPr>
              <w:t>Мобилизационная и вневойсковая подготовка</w:t>
            </w:r>
          </w:p>
        </w:tc>
        <w:tc>
          <w:tcPr>
            <w:tcW w:type="dxa" w:w="828"/>
            <w:tcBorders>
              <w:top w:color="000000" w:sz="4" w:val="single"/>
              <w:left w:color="000000" w:sz="4" w:val="single"/>
              <w:bottom w:color="000000" w:sz="4" w:val="single"/>
              <w:right w:color="000000" w:sz="4" w:val="single"/>
            </w:tcBorders>
            <w:shd w:fill="FFFFFF" w:val="clear"/>
            <w:vAlign w:val="center"/>
          </w:tcPr>
          <w:p w14:paraId="34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350A0000">
            <w:pPr>
              <w:ind/>
              <w:jc w:val="center"/>
              <w:rPr>
                <w:rFonts w:ascii="Arial" w:hAnsi="Arial"/>
                <w:color w:val="000000"/>
              </w:rPr>
            </w:pPr>
            <w:r>
              <w:rPr>
                <w:rFonts w:ascii="Arial" w:hAnsi="Arial"/>
                <w:color w:val="000000"/>
              </w:rPr>
              <w:t>02</w:t>
            </w:r>
          </w:p>
        </w:tc>
        <w:tc>
          <w:tcPr>
            <w:tcW w:type="dxa" w:w="535"/>
            <w:tcBorders>
              <w:top w:color="000000" w:sz="4" w:val="single"/>
              <w:left w:color="000000" w:sz="4" w:val="single"/>
              <w:bottom w:color="000000" w:sz="4" w:val="single"/>
              <w:right w:color="000000" w:sz="4" w:val="single"/>
            </w:tcBorders>
            <w:shd w:fill="FFFFFF" w:val="clear"/>
            <w:vAlign w:val="center"/>
          </w:tcPr>
          <w:p w14:paraId="360A0000">
            <w:pPr>
              <w:ind/>
              <w:jc w:val="center"/>
              <w:rPr>
                <w:rFonts w:ascii="Arial" w:hAnsi="Arial"/>
                <w:color w:val="000000"/>
              </w:rPr>
            </w:pPr>
            <w:r>
              <w:rPr>
                <w:rFonts w:ascii="Arial" w:hAnsi="Arial"/>
                <w:color w:val="000000"/>
              </w:rPr>
              <w:t>03</w:t>
            </w:r>
          </w:p>
        </w:tc>
        <w:tc>
          <w:tcPr>
            <w:tcW w:type="dxa" w:w="1658"/>
            <w:tcBorders>
              <w:top w:color="000000" w:sz="4" w:val="single"/>
              <w:left w:color="000000" w:sz="4" w:val="single"/>
              <w:bottom w:color="000000" w:sz="4" w:val="single"/>
              <w:right w:color="000000" w:sz="4" w:val="single"/>
            </w:tcBorders>
            <w:shd w:fill="FFFFFF" w:val="clear"/>
            <w:vAlign w:val="center"/>
          </w:tcPr>
          <w:p w14:paraId="370A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38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390A0000">
            <w:pPr>
              <w:ind/>
              <w:jc w:val="center"/>
              <w:rPr>
                <w:rFonts w:ascii="Arial" w:hAnsi="Arial"/>
                <w:color w:val="000000"/>
              </w:rPr>
            </w:pPr>
            <w:r>
              <w:rPr>
                <w:rFonts w:ascii="Arial" w:hAnsi="Arial"/>
                <w:color w:val="000000"/>
              </w:rPr>
              <w:t>134 910,0</w:t>
            </w:r>
          </w:p>
        </w:tc>
      </w:tr>
      <w:tr>
        <w:trPr>
          <w:trHeight w:hRule="atLeast" w:val="570"/>
        </w:trPr>
        <w:tc>
          <w:tcPr>
            <w:tcW w:type="dxa" w:w="4548"/>
            <w:tcBorders>
              <w:top w:color="000000" w:sz="4" w:val="single"/>
              <w:left w:color="000000" w:sz="4" w:val="single"/>
              <w:bottom w:color="000000" w:sz="4" w:val="single"/>
              <w:right w:color="000000" w:sz="4" w:val="single"/>
            </w:tcBorders>
            <w:shd w:fill="FFFFFF" w:val="clear"/>
            <w:vAlign w:val="bottom"/>
          </w:tcPr>
          <w:p w14:paraId="3A0A0000">
            <w:pPr>
              <w:ind/>
              <w:jc w:val="both"/>
              <w:rPr>
                <w:rFonts w:ascii="Arial" w:hAnsi="Arial"/>
                <w:color w:val="000000"/>
              </w:rPr>
            </w:pPr>
            <w:r>
              <w:rPr>
                <w:rFonts w:ascii="Arial" w:hAnsi="Arial"/>
                <w:color w:val="000000"/>
              </w:rPr>
              <w:t>Непрограммная деятельность органов местного самоуправления</w:t>
            </w:r>
          </w:p>
        </w:tc>
        <w:tc>
          <w:tcPr>
            <w:tcW w:type="dxa" w:w="828"/>
            <w:tcBorders>
              <w:top w:color="000000" w:sz="4" w:val="single"/>
              <w:left w:color="000000" w:sz="4" w:val="single"/>
              <w:bottom w:color="000000" w:sz="4" w:val="single"/>
              <w:right w:color="000000" w:sz="4" w:val="single"/>
            </w:tcBorders>
            <w:shd w:fill="FFFFFF" w:val="clear"/>
            <w:vAlign w:val="center"/>
          </w:tcPr>
          <w:p w14:paraId="3B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3C0A0000">
            <w:pPr>
              <w:ind/>
              <w:jc w:val="center"/>
              <w:rPr>
                <w:rFonts w:ascii="Arial" w:hAnsi="Arial"/>
                <w:color w:val="000000"/>
              </w:rPr>
            </w:pPr>
            <w:r>
              <w:rPr>
                <w:rFonts w:ascii="Arial" w:hAnsi="Arial"/>
                <w:color w:val="000000"/>
              </w:rPr>
              <w:t>02</w:t>
            </w:r>
          </w:p>
        </w:tc>
        <w:tc>
          <w:tcPr>
            <w:tcW w:type="dxa" w:w="535"/>
            <w:tcBorders>
              <w:top w:color="000000" w:sz="4" w:val="single"/>
              <w:left w:color="000000" w:sz="4" w:val="single"/>
              <w:bottom w:color="000000" w:sz="4" w:val="single"/>
              <w:right w:color="000000" w:sz="4" w:val="single"/>
            </w:tcBorders>
            <w:shd w:fill="FFFFFF" w:val="clear"/>
            <w:vAlign w:val="center"/>
          </w:tcPr>
          <w:p w14:paraId="3D0A0000">
            <w:pPr>
              <w:ind/>
              <w:jc w:val="center"/>
              <w:rPr>
                <w:rFonts w:ascii="Arial" w:hAnsi="Arial"/>
                <w:color w:val="000000"/>
              </w:rPr>
            </w:pPr>
            <w:r>
              <w:rPr>
                <w:rFonts w:ascii="Arial" w:hAnsi="Arial"/>
                <w:color w:val="000000"/>
              </w:rPr>
              <w:t>03</w:t>
            </w:r>
          </w:p>
        </w:tc>
        <w:tc>
          <w:tcPr>
            <w:tcW w:type="dxa" w:w="1658"/>
            <w:tcBorders>
              <w:top w:color="000000" w:sz="4" w:val="single"/>
              <w:left w:color="000000" w:sz="4" w:val="single"/>
              <w:bottom w:color="000000" w:sz="4" w:val="single"/>
              <w:right w:color="000000" w:sz="4" w:val="single"/>
            </w:tcBorders>
            <w:shd w:fill="FFFFFF" w:val="clear"/>
            <w:vAlign w:val="center"/>
          </w:tcPr>
          <w:p w14:paraId="3E0A0000">
            <w:pPr>
              <w:ind/>
              <w:jc w:val="center"/>
              <w:rPr>
                <w:rFonts w:ascii="Arial" w:hAnsi="Arial"/>
                <w:color w:val="000000"/>
              </w:rPr>
            </w:pPr>
            <w:r>
              <w:rPr>
                <w:rFonts w:ascii="Arial" w:hAnsi="Arial"/>
                <w:color w:val="000000"/>
              </w:rPr>
              <w:t>7</w:t>
            </w:r>
            <w:r>
              <w:rPr>
                <w:rFonts w:ascii="Arial" w:hAnsi="Arial"/>
                <w:color w:val="000000"/>
              </w:rPr>
              <w:t>7 0 0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3F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400A0000">
            <w:pPr>
              <w:ind/>
              <w:jc w:val="center"/>
              <w:rPr>
                <w:rFonts w:ascii="Arial" w:hAnsi="Arial"/>
              </w:rPr>
            </w:pPr>
            <w:r>
              <w:rPr>
                <w:rFonts w:ascii="Arial" w:hAnsi="Arial"/>
                <w:color w:val="000000"/>
              </w:rPr>
              <w:t>134 910,0</w:t>
            </w:r>
          </w:p>
        </w:tc>
      </w:tr>
      <w:tr>
        <w:trPr>
          <w:trHeight w:hRule="atLeast" w:val="570"/>
        </w:trPr>
        <w:tc>
          <w:tcPr>
            <w:tcW w:type="dxa" w:w="4548"/>
            <w:tcBorders>
              <w:top w:color="000000" w:sz="4" w:val="single"/>
              <w:left w:color="000000" w:sz="4" w:val="single"/>
              <w:bottom w:color="000000" w:sz="4" w:val="single"/>
              <w:right w:color="000000" w:sz="4" w:val="single"/>
            </w:tcBorders>
            <w:shd w:fill="FFFFFF" w:val="clear"/>
            <w:vAlign w:val="bottom"/>
          </w:tcPr>
          <w:p w14:paraId="410A0000">
            <w:pPr>
              <w:ind/>
              <w:jc w:val="both"/>
              <w:rPr>
                <w:rFonts w:ascii="Arial" w:hAnsi="Arial"/>
                <w:color w:val="000000"/>
              </w:rPr>
            </w:pPr>
            <w:r>
              <w:rPr>
                <w:rFonts w:ascii="Arial" w:hAnsi="Arial"/>
                <w:color w:val="000000"/>
              </w:rPr>
              <w:t>Непрограммные расходы органов местного самоуправления</w:t>
            </w:r>
          </w:p>
        </w:tc>
        <w:tc>
          <w:tcPr>
            <w:tcW w:type="dxa" w:w="828"/>
            <w:tcBorders>
              <w:top w:color="000000" w:sz="4" w:val="single"/>
              <w:left w:color="000000" w:sz="4" w:val="single"/>
              <w:bottom w:color="000000" w:sz="4" w:val="single"/>
              <w:right w:color="000000" w:sz="4" w:val="single"/>
            </w:tcBorders>
            <w:shd w:fill="FFFFFF" w:val="clear"/>
            <w:vAlign w:val="center"/>
          </w:tcPr>
          <w:p w14:paraId="42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430A0000">
            <w:pPr>
              <w:ind/>
              <w:jc w:val="center"/>
              <w:rPr>
                <w:rFonts w:ascii="Arial" w:hAnsi="Arial"/>
                <w:color w:val="000000"/>
              </w:rPr>
            </w:pPr>
            <w:r>
              <w:rPr>
                <w:rFonts w:ascii="Arial" w:hAnsi="Arial"/>
                <w:color w:val="000000"/>
              </w:rPr>
              <w:t>02</w:t>
            </w:r>
          </w:p>
        </w:tc>
        <w:tc>
          <w:tcPr>
            <w:tcW w:type="dxa" w:w="535"/>
            <w:tcBorders>
              <w:top w:color="000000" w:sz="4" w:val="single"/>
              <w:left w:color="000000" w:sz="4" w:val="single"/>
              <w:bottom w:color="000000" w:sz="4" w:val="single"/>
              <w:right w:color="000000" w:sz="4" w:val="single"/>
            </w:tcBorders>
            <w:shd w:fill="FFFFFF" w:val="clear"/>
            <w:vAlign w:val="center"/>
          </w:tcPr>
          <w:p w14:paraId="440A0000">
            <w:pPr>
              <w:ind/>
              <w:jc w:val="center"/>
              <w:rPr>
                <w:rFonts w:ascii="Arial" w:hAnsi="Arial"/>
                <w:color w:val="000000"/>
              </w:rPr>
            </w:pPr>
            <w:r>
              <w:rPr>
                <w:rFonts w:ascii="Arial" w:hAnsi="Arial"/>
                <w:color w:val="000000"/>
              </w:rPr>
              <w:t>03</w:t>
            </w:r>
          </w:p>
        </w:tc>
        <w:tc>
          <w:tcPr>
            <w:tcW w:type="dxa" w:w="1658"/>
            <w:tcBorders>
              <w:top w:color="000000" w:sz="4" w:val="single"/>
              <w:left w:color="000000" w:sz="4" w:val="single"/>
              <w:bottom w:color="000000" w:sz="4" w:val="single"/>
              <w:right w:color="000000" w:sz="4" w:val="single"/>
            </w:tcBorders>
            <w:shd w:fill="FFFFFF" w:val="clear"/>
            <w:vAlign w:val="center"/>
          </w:tcPr>
          <w:p w14:paraId="450A0000">
            <w:pPr>
              <w:ind/>
              <w:jc w:val="center"/>
              <w:rPr>
                <w:rFonts w:ascii="Arial" w:hAnsi="Arial"/>
                <w:color w:val="000000"/>
              </w:rPr>
            </w:pPr>
            <w:r>
              <w:rPr>
                <w:rFonts w:ascii="Arial" w:hAnsi="Arial"/>
                <w:color w:val="000000"/>
              </w:rPr>
              <w:t>7</w:t>
            </w:r>
            <w:r>
              <w:rPr>
                <w:rFonts w:ascii="Arial" w:hAnsi="Arial"/>
                <w:color w:val="000000"/>
              </w:rPr>
              <w:t>7 2 0</w:t>
            </w:r>
            <w:r>
              <w:rPr>
                <w:rFonts w:ascii="Arial" w:hAnsi="Arial"/>
                <w:color w:val="000000"/>
              </w:rPr>
              <w:t>00</w:t>
            </w:r>
            <w:r>
              <w:rPr>
                <w:rFonts w:ascii="Arial" w:hAnsi="Arial"/>
                <w:color w:val="000000"/>
              </w:rPr>
              <w:t>000</w:t>
            </w:r>
          </w:p>
        </w:tc>
        <w:tc>
          <w:tcPr>
            <w:tcW w:type="dxa" w:w="604"/>
            <w:tcBorders>
              <w:top w:color="000000" w:sz="4" w:val="single"/>
              <w:left w:color="000000" w:sz="4" w:val="single"/>
              <w:bottom w:color="000000" w:sz="4" w:val="single"/>
              <w:right w:color="000000" w:sz="4" w:val="single"/>
            </w:tcBorders>
            <w:shd w:fill="FFFFFF" w:val="clear"/>
            <w:vAlign w:val="center"/>
          </w:tcPr>
          <w:p w14:paraId="46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470A0000">
            <w:pPr>
              <w:ind/>
              <w:jc w:val="center"/>
              <w:rPr>
                <w:rFonts w:ascii="Arial" w:hAnsi="Arial"/>
              </w:rPr>
            </w:pPr>
            <w:r>
              <w:rPr>
                <w:rFonts w:ascii="Arial" w:hAnsi="Arial"/>
                <w:color w:val="000000"/>
              </w:rPr>
              <w:t>134 910,0</w:t>
            </w:r>
          </w:p>
        </w:tc>
      </w:tr>
      <w:tr>
        <w:trPr>
          <w:trHeight w:hRule="atLeast" w:val="570"/>
        </w:trPr>
        <w:tc>
          <w:tcPr>
            <w:tcW w:type="dxa" w:w="4548"/>
            <w:tcBorders>
              <w:top w:color="000000" w:sz="4" w:val="single"/>
              <w:left w:color="000000" w:sz="4" w:val="single"/>
              <w:bottom w:color="000000" w:sz="4" w:val="single"/>
              <w:right w:color="000000" w:sz="4" w:val="single"/>
            </w:tcBorders>
            <w:shd w:fill="FFFFFF" w:val="clear"/>
            <w:vAlign w:val="bottom"/>
          </w:tcPr>
          <w:p w14:paraId="480A0000">
            <w:pPr>
              <w:ind/>
              <w:jc w:val="both"/>
              <w:rPr>
                <w:rFonts w:ascii="Arial" w:hAnsi="Arial"/>
                <w:color w:val="000000"/>
              </w:rPr>
            </w:pPr>
            <w:r>
              <w:rPr>
                <w:rFonts w:ascii="Arial" w:hAnsi="Arial"/>
                <w:color w:val="000000"/>
              </w:rPr>
              <w:t>Осуществление первичного воинского учета на территориях, где отсутствуют военные комиссариаты</w:t>
            </w:r>
          </w:p>
        </w:tc>
        <w:tc>
          <w:tcPr>
            <w:tcW w:type="dxa" w:w="828"/>
            <w:tcBorders>
              <w:top w:color="000000" w:sz="4" w:val="single"/>
              <w:left w:color="000000" w:sz="4" w:val="single"/>
              <w:bottom w:color="000000" w:sz="4" w:val="single"/>
              <w:right w:color="000000" w:sz="4" w:val="single"/>
            </w:tcBorders>
            <w:shd w:fill="FFFFFF" w:val="clear"/>
            <w:vAlign w:val="center"/>
          </w:tcPr>
          <w:p w14:paraId="49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4A0A0000">
            <w:pPr>
              <w:ind/>
              <w:jc w:val="center"/>
              <w:rPr>
                <w:rFonts w:ascii="Arial" w:hAnsi="Arial"/>
                <w:color w:val="000000"/>
              </w:rPr>
            </w:pPr>
            <w:r>
              <w:rPr>
                <w:rFonts w:ascii="Arial" w:hAnsi="Arial"/>
                <w:color w:val="000000"/>
              </w:rPr>
              <w:t>02</w:t>
            </w:r>
          </w:p>
        </w:tc>
        <w:tc>
          <w:tcPr>
            <w:tcW w:type="dxa" w:w="535"/>
            <w:tcBorders>
              <w:top w:color="000000" w:sz="4" w:val="single"/>
              <w:left w:color="000000" w:sz="4" w:val="single"/>
              <w:bottom w:color="000000" w:sz="4" w:val="single"/>
              <w:right w:color="000000" w:sz="4" w:val="single"/>
            </w:tcBorders>
            <w:shd w:fill="FFFFFF" w:val="clear"/>
            <w:vAlign w:val="center"/>
          </w:tcPr>
          <w:p w14:paraId="4B0A0000">
            <w:pPr>
              <w:ind/>
              <w:jc w:val="center"/>
              <w:rPr>
                <w:rFonts w:ascii="Arial" w:hAnsi="Arial"/>
                <w:color w:val="000000"/>
              </w:rPr>
            </w:pPr>
            <w:r>
              <w:rPr>
                <w:rFonts w:ascii="Arial" w:hAnsi="Arial"/>
                <w:color w:val="000000"/>
              </w:rPr>
              <w:t>03</w:t>
            </w:r>
          </w:p>
        </w:tc>
        <w:tc>
          <w:tcPr>
            <w:tcW w:type="dxa" w:w="1658"/>
            <w:tcBorders>
              <w:top w:color="000000" w:sz="4" w:val="single"/>
              <w:left w:color="000000" w:sz="4" w:val="single"/>
              <w:bottom w:color="000000" w:sz="4" w:val="single"/>
              <w:right w:color="000000" w:sz="4" w:val="single"/>
            </w:tcBorders>
            <w:shd w:fill="FFFFFF" w:val="clear"/>
            <w:vAlign w:val="center"/>
          </w:tcPr>
          <w:p w14:paraId="4C0A0000">
            <w:pPr>
              <w:ind/>
              <w:jc w:val="center"/>
              <w:rPr>
                <w:rFonts w:ascii="Arial" w:hAnsi="Arial"/>
                <w:color w:val="000000"/>
              </w:rPr>
            </w:pPr>
            <w:r>
              <w:rPr>
                <w:rFonts w:ascii="Arial" w:hAnsi="Arial"/>
                <w:color w:val="000000"/>
              </w:rPr>
              <w:t>7</w:t>
            </w:r>
            <w:r>
              <w:rPr>
                <w:rFonts w:ascii="Arial" w:hAnsi="Arial"/>
                <w:color w:val="000000"/>
              </w:rPr>
              <w:t>7 2 0</w:t>
            </w:r>
            <w:r>
              <w:rPr>
                <w:rFonts w:ascii="Arial" w:hAnsi="Arial"/>
                <w:color w:val="000000"/>
              </w:rPr>
              <w:t>51180</w:t>
            </w:r>
          </w:p>
        </w:tc>
        <w:tc>
          <w:tcPr>
            <w:tcW w:type="dxa" w:w="604"/>
            <w:tcBorders>
              <w:top w:color="000000" w:sz="4" w:val="single"/>
              <w:left w:color="000000" w:sz="4" w:val="single"/>
              <w:bottom w:color="000000" w:sz="4" w:val="single"/>
              <w:right w:color="000000" w:sz="4" w:val="single"/>
            </w:tcBorders>
            <w:shd w:fill="FFFFFF" w:val="clear"/>
            <w:vAlign w:val="center"/>
          </w:tcPr>
          <w:p w14:paraId="4D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4E0A0000">
            <w:pPr>
              <w:ind/>
              <w:jc w:val="center"/>
              <w:rPr>
                <w:rFonts w:ascii="Arial" w:hAnsi="Arial"/>
              </w:rPr>
            </w:pPr>
            <w:r>
              <w:rPr>
                <w:rFonts w:ascii="Arial" w:hAnsi="Arial"/>
                <w:color w:val="000000"/>
              </w:rPr>
              <w:t>134 910,0</w:t>
            </w:r>
          </w:p>
        </w:tc>
      </w:tr>
      <w:tr>
        <w:trPr>
          <w:trHeight w:hRule="atLeast" w:val="1095"/>
        </w:trPr>
        <w:tc>
          <w:tcPr>
            <w:tcW w:type="dxa" w:w="4548"/>
            <w:tcBorders>
              <w:top w:color="000000" w:sz="4" w:val="single"/>
              <w:left w:color="000000" w:sz="4" w:val="single"/>
              <w:bottom w:color="000000" w:sz="4" w:val="single"/>
              <w:right w:color="000000" w:sz="4" w:val="single"/>
            </w:tcBorders>
            <w:shd w:fill="FFFFFF" w:val="clear"/>
            <w:vAlign w:val="bottom"/>
          </w:tcPr>
          <w:p w14:paraId="4F0A0000">
            <w:pPr>
              <w:ind/>
              <w:jc w:val="both"/>
              <w:rPr>
                <w:rFonts w:ascii="Arial" w:hAnsi="Arial"/>
                <w:color w:val="000000"/>
              </w:rPr>
            </w:pPr>
            <w:r>
              <w:rPr>
                <w:rFonts w:ascii="Arial" w:hAnsi="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828"/>
            <w:tcBorders>
              <w:top w:color="000000" w:sz="4" w:val="single"/>
              <w:left w:color="000000" w:sz="4" w:val="single"/>
              <w:bottom w:color="000000" w:sz="4" w:val="single"/>
              <w:right w:color="000000" w:sz="4" w:val="single"/>
            </w:tcBorders>
            <w:shd w:fill="FFFFFF" w:val="clear"/>
            <w:vAlign w:val="center"/>
          </w:tcPr>
          <w:p w14:paraId="50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510A0000">
            <w:pPr>
              <w:ind/>
              <w:jc w:val="center"/>
              <w:rPr>
                <w:rFonts w:ascii="Arial" w:hAnsi="Arial"/>
                <w:color w:val="000000"/>
              </w:rPr>
            </w:pPr>
            <w:r>
              <w:rPr>
                <w:rFonts w:ascii="Arial" w:hAnsi="Arial"/>
                <w:color w:val="000000"/>
              </w:rPr>
              <w:t>02</w:t>
            </w:r>
          </w:p>
        </w:tc>
        <w:tc>
          <w:tcPr>
            <w:tcW w:type="dxa" w:w="535"/>
            <w:tcBorders>
              <w:top w:color="000000" w:sz="4" w:val="single"/>
              <w:left w:color="000000" w:sz="4" w:val="single"/>
              <w:bottom w:color="000000" w:sz="4" w:val="single"/>
              <w:right w:color="000000" w:sz="4" w:val="single"/>
            </w:tcBorders>
            <w:shd w:fill="FFFFFF" w:val="clear"/>
            <w:vAlign w:val="center"/>
          </w:tcPr>
          <w:p w14:paraId="520A0000">
            <w:pPr>
              <w:ind/>
              <w:jc w:val="center"/>
              <w:rPr>
                <w:rFonts w:ascii="Arial" w:hAnsi="Arial"/>
                <w:color w:val="000000"/>
              </w:rPr>
            </w:pPr>
            <w:r>
              <w:rPr>
                <w:rFonts w:ascii="Arial" w:hAnsi="Arial"/>
                <w:color w:val="000000"/>
              </w:rPr>
              <w:t>03</w:t>
            </w:r>
          </w:p>
        </w:tc>
        <w:tc>
          <w:tcPr>
            <w:tcW w:type="dxa" w:w="1658"/>
            <w:tcBorders>
              <w:top w:color="000000" w:sz="4" w:val="single"/>
              <w:left w:color="000000" w:sz="4" w:val="single"/>
              <w:bottom w:color="000000" w:sz="4" w:val="single"/>
              <w:right w:color="000000" w:sz="4" w:val="single"/>
            </w:tcBorders>
            <w:shd w:fill="FFFFFF" w:val="clear"/>
            <w:vAlign w:val="center"/>
          </w:tcPr>
          <w:p w14:paraId="530A0000">
            <w:pPr>
              <w:ind/>
              <w:jc w:val="center"/>
              <w:rPr>
                <w:rFonts w:ascii="Arial" w:hAnsi="Arial"/>
                <w:color w:val="000000"/>
              </w:rPr>
            </w:pPr>
            <w:r>
              <w:rPr>
                <w:rFonts w:ascii="Arial" w:hAnsi="Arial"/>
                <w:color w:val="000000"/>
              </w:rPr>
              <w:t>7</w:t>
            </w:r>
            <w:r>
              <w:rPr>
                <w:rFonts w:ascii="Arial" w:hAnsi="Arial"/>
                <w:color w:val="000000"/>
              </w:rPr>
              <w:t>7 2 0</w:t>
            </w:r>
            <w:r>
              <w:rPr>
                <w:rFonts w:ascii="Arial" w:hAnsi="Arial"/>
                <w:color w:val="000000"/>
              </w:rPr>
              <w:t>51180</w:t>
            </w:r>
          </w:p>
        </w:tc>
        <w:tc>
          <w:tcPr>
            <w:tcW w:type="dxa" w:w="604"/>
            <w:tcBorders>
              <w:top w:color="000000" w:sz="4" w:val="single"/>
              <w:left w:color="000000" w:sz="4" w:val="single"/>
              <w:bottom w:color="000000" w:sz="4" w:val="single"/>
              <w:right w:color="000000" w:sz="4" w:val="single"/>
            </w:tcBorders>
            <w:shd w:fill="FFFFFF" w:val="clear"/>
            <w:vAlign w:val="center"/>
          </w:tcPr>
          <w:p w14:paraId="540A0000">
            <w:pPr>
              <w:ind/>
              <w:jc w:val="center"/>
              <w:rPr>
                <w:rFonts w:ascii="Arial" w:hAnsi="Arial"/>
                <w:color w:val="000000"/>
              </w:rPr>
            </w:pPr>
            <w:r>
              <w:rPr>
                <w:rFonts w:ascii="Arial" w:hAnsi="Arial"/>
                <w:color w:val="000000"/>
              </w:rPr>
              <w:t>100</w:t>
            </w:r>
          </w:p>
        </w:tc>
        <w:tc>
          <w:tcPr>
            <w:tcW w:type="dxa" w:w="1453"/>
            <w:tcBorders>
              <w:top w:color="000000" w:sz="4" w:val="single"/>
              <w:left w:color="000000" w:sz="4" w:val="single"/>
              <w:bottom w:color="000000" w:sz="4" w:val="single"/>
              <w:right w:color="000000" w:sz="4" w:val="single"/>
            </w:tcBorders>
            <w:shd w:fill="FFFFFF" w:val="clear"/>
            <w:vAlign w:val="center"/>
          </w:tcPr>
          <w:p w14:paraId="550A0000">
            <w:pPr>
              <w:ind/>
              <w:jc w:val="center"/>
              <w:rPr>
                <w:rFonts w:ascii="Arial" w:hAnsi="Arial"/>
                <w:color w:val="000000"/>
              </w:rPr>
            </w:pPr>
            <w:r>
              <w:rPr>
                <w:rFonts w:ascii="Arial" w:hAnsi="Arial"/>
                <w:color w:val="000000"/>
              </w:rPr>
              <w:t>119 474,0</w:t>
            </w:r>
          </w:p>
        </w:tc>
      </w:tr>
      <w:tr>
        <w:trPr>
          <w:trHeight w:hRule="atLeast" w:val="349"/>
        </w:trPr>
        <w:tc>
          <w:tcPr>
            <w:tcW w:type="dxa" w:w="4548"/>
            <w:tcBorders>
              <w:top w:color="000000" w:sz="4" w:val="single"/>
              <w:left w:color="000000" w:sz="4" w:val="single"/>
              <w:bottom w:color="000000" w:sz="4" w:val="single"/>
              <w:right w:color="000000" w:sz="4" w:val="single"/>
            </w:tcBorders>
            <w:shd w:fill="FFFFFF" w:val="clear"/>
            <w:vAlign w:val="bottom"/>
          </w:tcPr>
          <w:p w14:paraId="560A0000">
            <w:pPr>
              <w:ind/>
              <w:jc w:val="both"/>
              <w:rPr>
                <w:rFonts w:ascii="Arial" w:hAnsi="Arial"/>
                <w:color w:val="000000"/>
              </w:rPr>
            </w:pPr>
            <w:r>
              <w:rPr>
                <w:rFonts w:ascii="Arial" w:hAnsi="Arial"/>
                <w:color w:val="000000"/>
              </w:rPr>
              <w:t>Расходы на выплаты персоналу государственных (муниципальных органов)</w:t>
            </w:r>
          </w:p>
        </w:tc>
        <w:tc>
          <w:tcPr>
            <w:tcW w:type="dxa" w:w="828"/>
            <w:tcBorders>
              <w:top w:color="000000" w:sz="4" w:val="single"/>
              <w:left w:color="000000" w:sz="4" w:val="single"/>
              <w:bottom w:color="000000" w:sz="4" w:val="single"/>
              <w:right w:color="000000" w:sz="4" w:val="single"/>
            </w:tcBorders>
            <w:shd w:fill="FFFFFF" w:val="clear"/>
            <w:vAlign w:val="center"/>
          </w:tcPr>
          <w:p w14:paraId="57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580A0000">
            <w:pPr>
              <w:ind/>
              <w:jc w:val="center"/>
              <w:rPr>
                <w:rFonts w:ascii="Arial" w:hAnsi="Arial"/>
                <w:color w:val="000000"/>
              </w:rPr>
            </w:pPr>
            <w:r>
              <w:rPr>
                <w:rFonts w:ascii="Arial" w:hAnsi="Arial"/>
                <w:color w:val="000000"/>
              </w:rPr>
              <w:t>02</w:t>
            </w:r>
          </w:p>
        </w:tc>
        <w:tc>
          <w:tcPr>
            <w:tcW w:type="dxa" w:w="535"/>
            <w:tcBorders>
              <w:top w:color="000000" w:sz="4" w:val="single"/>
              <w:left w:color="000000" w:sz="4" w:val="single"/>
              <w:bottom w:color="000000" w:sz="4" w:val="single"/>
              <w:right w:color="000000" w:sz="4" w:val="single"/>
            </w:tcBorders>
            <w:shd w:fill="FFFFFF" w:val="clear"/>
            <w:vAlign w:val="center"/>
          </w:tcPr>
          <w:p w14:paraId="590A0000">
            <w:pPr>
              <w:ind/>
              <w:jc w:val="center"/>
              <w:rPr>
                <w:rFonts w:ascii="Arial" w:hAnsi="Arial"/>
                <w:color w:val="000000"/>
              </w:rPr>
            </w:pPr>
            <w:r>
              <w:rPr>
                <w:rFonts w:ascii="Arial" w:hAnsi="Arial"/>
                <w:color w:val="000000"/>
              </w:rPr>
              <w:t>03</w:t>
            </w:r>
          </w:p>
        </w:tc>
        <w:tc>
          <w:tcPr>
            <w:tcW w:type="dxa" w:w="1658"/>
            <w:tcBorders>
              <w:top w:color="000000" w:sz="4" w:val="single"/>
              <w:left w:color="000000" w:sz="4" w:val="single"/>
              <w:bottom w:color="000000" w:sz="4" w:val="single"/>
              <w:right w:color="000000" w:sz="4" w:val="single"/>
            </w:tcBorders>
            <w:shd w:fill="FFFFFF" w:val="clear"/>
            <w:vAlign w:val="center"/>
          </w:tcPr>
          <w:p w14:paraId="5A0A0000">
            <w:pPr>
              <w:ind/>
              <w:jc w:val="center"/>
              <w:rPr>
                <w:rFonts w:ascii="Arial" w:hAnsi="Arial"/>
                <w:color w:val="000000"/>
              </w:rPr>
            </w:pPr>
            <w:r>
              <w:rPr>
                <w:rFonts w:ascii="Arial" w:hAnsi="Arial"/>
                <w:color w:val="000000"/>
              </w:rPr>
              <w:t>77 2 0</w:t>
            </w:r>
            <w:r>
              <w:rPr>
                <w:rFonts w:ascii="Arial" w:hAnsi="Arial"/>
                <w:color w:val="000000"/>
              </w:rPr>
              <w:t>51180</w:t>
            </w:r>
          </w:p>
        </w:tc>
        <w:tc>
          <w:tcPr>
            <w:tcW w:type="dxa" w:w="604"/>
            <w:tcBorders>
              <w:top w:color="000000" w:sz="4" w:val="single"/>
              <w:left w:color="000000" w:sz="4" w:val="single"/>
              <w:bottom w:color="000000" w:sz="4" w:val="single"/>
              <w:right w:color="000000" w:sz="4" w:val="single"/>
            </w:tcBorders>
            <w:shd w:fill="FFFFFF" w:val="clear"/>
            <w:vAlign w:val="center"/>
          </w:tcPr>
          <w:p w14:paraId="5B0A0000">
            <w:pPr>
              <w:ind/>
              <w:jc w:val="center"/>
              <w:rPr>
                <w:rFonts w:ascii="Arial" w:hAnsi="Arial"/>
                <w:color w:val="000000"/>
              </w:rPr>
            </w:pPr>
            <w:r>
              <w:rPr>
                <w:rFonts w:ascii="Arial" w:hAnsi="Arial"/>
                <w:color w:val="000000"/>
              </w:rPr>
              <w:t>120</w:t>
            </w:r>
          </w:p>
        </w:tc>
        <w:tc>
          <w:tcPr>
            <w:tcW w:type="dxa" w:w="1453"/>
            <w:tcBorders>
              <w:top w:color="000000" w:sz="4" w:val="single"/>
              <w:left w:color="000000" w:sz="4" w:val="single"/>
              <w:bottom w:color="000000" w:sz="4" w:val="single"/>
              <w:right w:color="000000" w:sz="4" w:val="single"/>
            </w:tcBorders>
            <w:shd w:fill="FFFFFF" w:val="clear"/>
            <w:vAlign w:val="center"/>
          </w:tcPr>
          <w:p w14:paraId="5C0A0000">
            <w:pPr>
              <w:ind/>
              <w:jc w:val="center"/>
              <w:rPr>
                <w:rFonts w:ascii="Arial" w:hAnsi="Arial"/>
                <w:color w:val="000000"/>
              </w:rPr>
            </w:pPr>
            <w:r>
              <w:rPr>
                <w:rFonts w:ascii="Arial" w:hAnsi="Arial"/>
                <w:color w:val="000000"/>
              </w:rPr>
              <w:t>119 474,0</w:t>
            </w:r>
          </w:p>
        </w:tc>
      </w:tr>
      <w:tr>
        <w:trPr>
          <w:trHeight w:hRule="atLeast" w:val="623"/>
        </w:trPr>
        <w:tc>
          <w:tcPr>
            <w:tcW w:type="dxa" w:w="4548"/>
            <w:tcBorders>
              <w:top w:color="000000" w:sz="4" w:val="single"/>
              <w:left w:color="000000" w:sz="4" w:val="single"/>
              <w:bottom w:color="000000" w:sz="4" w:val="single"/>
              <w:right w:color="000000" w:sz="4" w:val="single"/>
            </w:tcBorders>
            <w:shd w:fill="FFFFFF" w:val="clear"/>
            <w:vAlign w:val="bottom"/>
          </w:tcPr>
          <w:p w14:paraId="5D0A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5E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5F0A0000">
            <w:pPr>
              <w:ind/>
              <w:jc w:val="center"/>
              <w:rPr>
                <w:rFonts w:ascii="Arial" w:hAnsi="Arial"/>
              </w:rPr>
            </w:pPr>
            <w:r>
              <w:rPr>
                <w:rFonts w:ascii="Arial" w:hAnsi="Arial"/>
              </w:rPr>
              <w:t>02</w:t>
            </w:r>
          </w:p>
        </w:tc>
        <w:tc>
          <w:tcPr>
            <w:tcW w:type="dxa" w:w="535"/>
            <w:tcBorders>
              <w:top w:color="000000" w:sz="4" w:val="single"/>
              <w:left w:color="000000" w:sz="4" w:val="single"/>
              <w:bottom w:color="000000" w:sz="4" w:val="single"/>
              <w:right w:color="000000" w:sz="4" w:val="single"/>
            </w:tcBorders>
            <w:shd w:fill="FFFFFF" w:val="clear"/>
            <w:vAlign w:val="center"/>
          </w:tcPr>
          <w:p w14:paraId="600A0000">
            <w:pPr>
              <w:ind/>
              <w:jc w:val="center"/>
              <w:rPr>
                <w:rFonts w:ascii="Arial" w:hAnsi="Arial"/>
              </w:rPr>
            </w:pPr>
            <w:r>
              <w:rPr>
                <w:rFonts w:ascii="Arial" w:hAnsi="Arial"/>
              </w:rPr>
              <w:t>03</w:t>
            </w:r>
          </w:p>
        </w:tc>
        <w:tc>
          <w:tcPr>
            <w:tcW w:type="dxa" w:w="1658"/>
            <w:tcBorders>
              <w:top w:color="000000" w:sz="4" w:val="single"/>
              <w:left w:color="000000" w:sz="4" w:val="single"/>
              <w:bottom w:color="000000" w:sz="4" w:val="single"/>
              <w:right w:color="000000" w:sz="4" w:val="single"/>
            </w:tcBorders>
            <w:shd w:fill="FFFFFF" w:val="clear"/>
            <w:vAlign w:val="center"/>
          </w:tcPr>
          <w:p w14:paraId="610A0000">
            <w:pPr>
              <w:ind/>
              <w:jc w:val="center"/>
              <w:rPr>
                <w:rFonts w:ascii="Arial" w:hAnsi="Arial"/>
              </w:rPr>
            </w:pPr>
            <w:r>
              <w:rPr>
                <w:rFonts w:ascii="Arial" w:hAnsi="Arial"/>
                <w:color w:val="000000"/>
              </w:rPr>
              <w:t>7</w:t>
            </w:r>
            <w:r>
              <w:rPr>
                <w:rFonts w:ascii="Arial" w:hAnsi="Arial"/>
                <w:color w:val="000000"/>
              </w:rPr>
              <w:t>7 2 0</w:t>
            </w:r>
            <w:r>
              <w:rPr>
                <w:rFonts w:ascii="Arial" w:hAnsi="Arial"/>
                <w:color w:val="000000"/>
              </w:rPr>
              <w:t>51180</w:t>
            </w:r>
          </w:p>
        </w:tc>
        <w:tc>
          <w:tcPr>
            <w:tcW w:type="dxa" w:w="604"/>
            <w:tcBorders>
              <w:top w:color="000000" w:sz="4" w:val="single"/>
              <w:left w:color="000000" w:sz="4" w:val="single"/>
              <w:bottom w:color="000000" w:sz="4" w:val="single"/>
              <w:right w:color="000000" w:sz="4" w:val="single"/>
            </w:tcBorders>
            <w:shd w:fill="FFFFFF" w:val="clear"/>
            <w:vAlign w:val="center"/>
          </w:tcPr>
          <w:p w14:paraId="620A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630A0000">
            <w:pPr>
              <w:ind/>
              <w:jc w:val="center"/>
              <w:rPr>
                <w:rFonts w:ascii="Arial" w:hAnsi="Arial"/>
                <w:color w:val="000000"/>
              </w:rPr>
            </w:pPr>
            <w:r>
              <w:rPr>
                <w:rFonts w:ascii="Arial" w:hAnsi="Arial"/>
                <w:color w:val="000000"/>
              </w:rPr>
              <w:t>15 436,0</w:t>
            </w:r>
          </w:p>
        </w:tc>
      </w:tr>
      <w:tr>
        <w:trPr>
          <w:trHeight w:hRule="atLeast" w:val="660"/>
        </w:trPr>
        <w:tc>
          <w:tcPr>
            <w:tcW w:type="dxa" w:w="4548"/>
            <w:tcBorders>
              <w:top w:color="000000" w:sz="4" w:val="single"/>
              <w:left w:color="000000" w:sz="4" w:val="single"/>
              <w:bottom w:color="000000" w:sz="4" w:val="single"/>
              <w:right w:color="000000" w:sz="4" w:val="single"/>
            </w:tcBorders>
            <w:shd w:fill="FFFFFF" w:val="clear"/>
            <w:vAlign w:val="center"/>
          </w:tcPr>
          <w:p w14:paraId="640A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65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660A0000">
            <w:pPr>
              <w:ind/>
              <w:jc w:val="center"/>
              <w:rPr>
                <w:rFonts w:ascii="Arial" w:hAnsi="Arial"/>
                <w:color w:val="000000"/>
              </w:rPr>
            </w:pPr>
            <w:r>
              <w:rPr>
                <w:rFonts w:ascii="Arial" w:hAnsi="Arial"/>
                <w:color w:val="000000"/>
              </w:rPr>
              <w:t>02</w:t>
            </w:r>
          </w:p>
        </w:tc>
        <w:tc>
          <w:tcPr>
            <w:tcW w:type="dxa" w:w="535"/>
            <w:tcBorders>
              <w:top w:color="000000" w:sz="4" w:val="single"/>
              <w:left w:color="000000" w:sz="4" w:val="single"/>
              <w:bottom w:color="000000" w:sz="4" w:val="single"/>
              <w:right w:color="000000" w:sz="4" w:val="single"/>
            </w:tcBorders>
            <w:shd w:fill="FFFFFF" w:val="clear"/>
            <w:vAlign w:val="center"/>
          </w:tcPr>
          <w:p w14:paraId="670A0000">
            <w:pPr>
              <w:ind/>
              <w:jc w:val="center"/>
              <w:rPr>
                <w:rFonts w:ascii="Arial" w:hAnsi="Arial"/>
                <w:color w:val="000000"/>
              </w:rPr>
            </w:pPr>
            <w:r>
              <w:rPr>
                <w:rFonts w:ascii="Arial" w:hAnsi="Arial"/>
                <w:color w:val="000000"/>
              </w:rPr>
              <w:t>03</w:t>
            </w:r>
          </w:p>
        </w:tc>
        <w:tc>
          <w:tcPr>
            <w:tcW w:type="dxa" w:w="1658"/>
            <w:tcBorders>
              <w:top w:color="000000" w:sz="4" w:val="single"/>
              <w:left w:color="000000" w:sz="4" w:val="single"/>
              <w:bottom w:color="000000" w:sz="4" w:val="single"/>
              <w:right w:color="000000" w:sz="4" w:val="single"/>
            </w:tcBorders>
            <w:shd w:fill="FFFFFF" w:val="clear"/>
            <w:vAlign w:val="center"/>
          </w:tcPr>
          <w:p w14:paraId="680A0000">
            <w:pPr>
              <w:ind/>
              <w:jc w:val="center"/>
              <w:rPr>
                <w:rFonts w:ascii="Arial" w:hAnsi="Arial"/>
                <w:color w:val="000000"/>
              </w:rPr>
            </w:pPr>
            <w:r>
              <w:rPr>
                <w:rFonts w:ascii="Arial" w:hAnsi="Arial"/>
                <w:color w:val="000000"/>
              </w:rPr>
              <w:t>77 2 0</w:t>
            </w:r>
            <w:r>
              <w:rPr>
                <w:rFonts w:ascii="Arial" w:hAnsi="Arial"/>
                <w:color w:val="000000"/>
              </w:rPr>
              <w:t>51180</w:t>
            </w:r>
          </w:p>
        </w:tc>
        <w:tc>
          <w:tcPr>
            <w:tcW w:type="dxa" w:w="604"/>
            <w:tcBorders>
              <w:top w:color="000000" w:sz="4" w:val="single"/>
              <w:left w:color="000000" w:sz="4" w:val="single"/>
              <w:bottom w:color="000000" w:sz="4" w:val="single"/>
              <w:right w:color="000000" w:sz="4" w:val="single"/>
            </w:tcBorders>
            <w:shd w:fill="FFFFFF" w:val="clear"/>
            <w:vAlign w:val="center"/>
          </w:tcPr>
          <w:p w14:paraId="690A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6A0A0000">
            <w:pPr>
              <w:ind/>
              <w:jc w:val="center"/>
              <w:rPr>
                <w:rFonts w:ascii="Arial" w:hAnsi="Arial"/>
                <w:color w:val="000000"/>
              </w:rPr>
            </w:pPr>
            <w:r>
              <w:rPr>
                <w:rFonts w:ascii="Arial" w:hAnsi="Arial"/>
                <w:color w:val="000000"/>
              </w:rPr>
              <w:t>15 436,0</w:t>
            </w:r>
          </w:p>
        </w:tc>
      </w:tr>
      <w:tr>
        <w:trPr>
          <w:trHeight w:hRule="atLeast" w:val="660"/>
        </w:trPr>
        <w:tc>
          <w:tcPr>
            <w:tcW w:type="dxa" w:w="4548"/>
            <w:tcBorders>
              <w:top w:color="000000" w:sz="4" w:val="single"/>
              <w:left w:color="000000" w:sz="4" w:val="single"/>
              <w:bottom w:color="000000" w:sz="4" w:val="single"/>
              <w:right w:color="000000" w:sz="4" w:val="single"/>
            </w:tcBorders>
            <w:shd w:fill="FFFFFF" w:val="clear"/>
            <w:vAlign w:val="center"/>
          </w:tcPr>
          <w:p w14:paraId="6B0A0000">
            <w:pPr>
              <w:ind/>
              <w:jc w:val="both"/>
              <w:rPr>
                <w:rFonts w:ascii="Arial" w:hAnsi="Arial"/>
                <w:color w:val="000000"/>
              </w:rPr>
            </w:pPr>
            <w:r>
              <w:rPr>
                <w:rFonts w:ascii="Arial" w:hAnsi="Arial"/>
                <w:b w:val="1"/>
                <w:color w:val="000000"/>
              </w:rPr>
              <w:t>Национальная безопасность и правоохранительная деятельность</w:t>
            </w:r>
          </w:p>
        </w:tc>
        <w:tc>
          <w:tcPr>
            <w:tcW w:type="dxa" w:w="828"/>
            <w:tcBorders>
              <w:top w:color="000000" w:sz="4" w:val="single"/>
              <w:left w:color="000000" w:sz="4" w:val="single"/>
              <w:bottom w:color="000000" w:sz="4" w:val="single"/>
              <w:right w:color="000000" w:sz="4" w:val="single"/>
            </w:tcBorders>
            <w:shd w:fill="FFFFFF" w:val="clear"/>
            <w:vAlign w:val="center"/>
          </w:tcPr>
          <w:p w14:paraId="6C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6D0A0000">
            <w:pPr>
              <w:ind/>
              <w:jc w:val="center"/>
              <w:rPr>
                <w:rFonts w:ascii="Arial" w:hAnsi="Arial"/>
                <w:color w:val="000000"/>
              </w:rPr>
            </w:pPr>
            <w:r>
              <w:rPr>
                <w:rFonts w:ascii="Arial" w:hAnsi="Arial"/>
                <w:color w:val="000000"/>
              </w:rPr>
              <w:t>03</w:t>
            </w:r>
          </w:p>
        </w:tc>
        <w:tc>
          <w:tcPr>
            <w:tcW w:type="dxa" w:w="535"/>
            <w:tcBorders>
              <w:top w:color="000000" w:sz="4" w:val="single"/>
              <w:left w:color="000000" w:sz="4" w:val="single"/>
              <w:bottom w:color="000000" w:sz="4" w:val="single"/>
              <w:right w:color="000000" w:sz="4" w:val="single"/>
            </w:tcBorders>
            <w:shd w:fill="FFFFFF" w:val="clear"/>
            <w:vAlign w:val="center"/>
          </w:tcPr>
          <w:p w14:paraId="6E0A0000">
            <w:pPr>
              <w:ind/>
              <w:jc w:val="center"/>
              <w:rPr>
                <w:rFonts w:ascii="Arial" w:hAnsi="Arial"/>
                <w:color w:val="000000"/>
              </w:rPr>
            </w:pPr>
          </w:p>
        </w:tc>
        <w:tc>
          <w:tcPr>
            <w:tcW w:type="dxa" w:w="1658"/>
            <w:tcBorders>
              <w:top w:color="000000" w:sz="4" w:val="single"/>
              <w:left w:color="000000" w:sz="4" w:val="single"/>
              <w:bottom w:color="000000" w:sz="4" w:val="single"/>
              <w:right w:color="000000" w:sz="4" w:val="single"/>
            </w:tcBorders>
            <w:shd w:fill="FFFFFF" w:val="clear"/>
            <w:vAlign w:val="center"/>
          </w:tcPr>
          <w:p w14:paraId="6F0A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70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710A0000">
            <w:pPr>
              <w:ind/>
              <w:jc w:val="center"/>
              <w:rPr>
                <w:rFonts w:ascii="Arial" w:hAnsi="Arial"/>
                <w:color w:val="000000"/>
              </w:rPr>
            </w:pPr>
            <w:r>
              <w:rPr>
                <w:rFonts w:ascii="Arial" w:hAnsi="Arial"/>
                <w:color w:val="000000"/>
              </w:rPr>
              <w:t>4</w:t>
            </w:r>
            <w:r>
              <w:rPr>
                <w:rFonts w:ascii="Arial" w:hAnsi="Arial"/>
                <w:color w:val="000000"/>
              </w:rPr>
              <w:t xml:space="preserve"> 000,0</w:t>
            </w:r>
          </w:p>
        </w:tc>
      </w:tr>
      <w:tr>
        <w:trPr>
          <w:trHeight w:hRule="atLeast" w:val="389"/>
        </w:trPr>
        <w:tc>
          <w:tcPr>
            <w:tcW w:type="dxa" w:w="4548"/>
            <w:tcBorders>
              <w:top w:color="000000" w:sz="4" w:val="single"/>
              <w:left w:color="000000" w:sz="4" w:val="single"/>
              <w:bottom w:color="000000" w:sz="4" w:val="single"/>
              <w:right w:color="000000" w:sz="4" w:val="single"/>
            </w:tcBorders>
            <w:shd w:fill="FFFFFF" w:val="clear"/>
            <w:vAlign w:val="center"/>
          </w:tcPr>
          <w:p w14:paraId="720A0000">
            <w:pPr>
              <w:ind/>
              <w:jc w:val="both"/>
              <w:rPr>
                <w:rFonts w:ascii="Arial" w:hAnsi="Arial"/>
                <w:color w:val="000000"/>
              </w:rPr>
            </w:pPr>
            <w:r>
              <w:rPr>
                <w:rFonts w:ascii="Arial" w:hAnsi="Arial"/>
                <w:color w:val="000000"/>
              </w:rPr>
              <w:t>Защита населения и территории от чрезвычайных ситуаций природного и техногенного характера, пожарная безопасности</w:t>
            </w:r>
          </w:p>
        </w:tc>
        <w:tc>
          <w:tcPr>
            <w:tcW w:type="dxa" w:w="828"/>
            <w:tcBorders>
              <w:top w:color="000000" w:sz="4" w:val="single"/>
              <w:left w:color="000000" w:sz="4" w:val="single"/>
              <w:bottom w:color="000000" w:sz="4" w:val="single"/>
              <w:right w:color="000000" w:sz="4" w:val="single"/>
            </w:tcBorders>
            <w:shd w:fill="FFFFFF" w:val="clear"/>
            <w:vAlign w:val="center"/>
          </w:tcPr>
          <w:p w14:paraId="73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740A0000">
            <w:pPr>
              <w:ind/>
              <w:jc w:val="center"/>
              <w:rPr>
                <w:rFonts w:ascii="Arial" w:hAnsi="Arial"/>
                <w:color w:val="000000"/>
              </w:rPr>
            </w:pPr>
            <w:r>
              <w:rPr>
                <w:rFonts w:ascii="Arial" w:hAnsi="Arial"/>
                <w:color w:val="000000"/>
              </w:rPr>
              <w:t>03</w:t>
            </w:r>
          </w:p>
        </w:tc>
        <w:tc>
          <w:tcPr>
            <w:tcW w:type="dxa" w:w="535"/>
            <w:tcBorders>
              <w:top w:color="000000" w:sz="4" w:val="single"/>
              <w:left w:color="000000" w:sz="4" w:val="single"/>
              <w:bottom w:color="000000" w:sz="4" w:val="single"/>
              <w:right w:color="000000" w:sz="4" w:val="single"/>
            </w:tcBorders>
            <w:shd w:fill="FFFFFF" w:val="clear"/>
            <w:vAlign w:val="center"/>
          </w:tcPr>
          <w:p w14:paraId="750A0000">
            <w:pPr>
              <w:ind/>
              <w:jc w:val="center"/>
              <w:rPr>
                <w:rFonts w:ascii="Arial" w:hAnsi="Arial"/>
                <w:color w:val="000000"/>
              </w:rPr>
            </w:pPr>
            <w:r>
              <w:rPr>
                <w:rFonts w:ascii="Arial" w:hAnsi="Arial"/>
                <w:color w:val="000000"/>
              </w:rPr>
              <w:t>10</w:t>
            </w:r>
          </w:p>
        </w:tc>
        <w:tc>
          <w:tcPr>
            <w:tcW w:type="dxa" w:w="1658"/>
            <w:tcBorders>
              <w:top w:color="000000" w:sz="4" w:val="single"/>
              <w:left w:color="000000" w:sz="4" w:val="single"/>
              <w:bottom w:color="000000" w:sz="4" w:val="single"/>
              <w:right w:color="000000" w:sz="4" w:val="single"/>
            </w:tcBorders>
            <w:shd w:fill="FFFFFF" w:val="clear"/>
            <w:vAlign w:val="center"/>
          </w:tcPr>
          <w:p w14:paraId="760A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77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780A0000">
            <w:pPr>
              <w:ind/>
              <w:jc w:val="center"/>
              <w:rPr>
                <w:rFonts w:ascii="Arial" w:hAnsi="Arial"/>
                <w:color w:val="000000"/>
              </w:rPr>
            </w:pPr>
            <w:r>
              <w:rPr>
                <w:rFonts w:ascii="Arial" w:hAnsi="Arial"/>
                <w:color w:val="000000"/>
              </w:rPr>
              <w:t>3</w:t>
            </w:r>
            <w:r>
              <w:rPr>
                <w:rFonts w:ascii="Arial" w:hAnsi="Arial"/>
                <w:color w:val="000000"/>
              </w:rPr>
              <w:t xml:space="preserve"> 000,0</w:t>
            </w:r>
          </w:p>
        </w:tc>
      </w:tr>
      <w:tr>
        <w:trPr>
          <w:trHeight w:hRule="atLeast" w:val="1407"/>
        </w:trPr>
        <w:tc>
          <w:tcPr>
            <w:tcW w:type="dxa" w:w="4548"/>
            <w:tcBorders>
              <w:top w:color="000000" w:sz="4" w:val="single"/>
              <w:left w:color="000000" w:sz="4" w:val="single"/>
              <w:bottom w:color="000000" w:sz="4" w:val="single"/>
              <w:right w:color="000000" w:sz="4" w:val="single"/>
            </w:tcBorders>
            <w:shd w:fill="FFFFFF" w:val="clear"/>
            <w:vAlign w:val="center"/>
          </w:tcPr>
          <w:p w14:paraId="790A0000">
            <w:pPr>
              <w:ind/>
              <w:jc w:val="both"/>
              <w:rPr>
                <w:rFonts w:ascii="Arial" w:hAnsi="Arial"/>
                <w:color w:val="000000"/>
              </w:rPr>
            </w:pPr>
            <w:r>
              <w:rPr>
                <w:rFonts w:ascii="Arial" w:hAnsi="Arial"/>
                <w:color w:val="00000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(2014-202 годы)</w:t>
            </w:r>
          </w:p>
        </w:tc>
        <w:tc>
          <w:tcPr>
            <w:tcW w:type="dxa" w:w="828"/>
            <w:tcBorders>
              <w:top w:color="000000" w:sz="4" w:val="single"/>
              <w:left w:color="000000" w:sz="4" w:val="single"/>
              <w:bottom w:color="000000" w:sz="4" w:val="single"/>
              <w:right w:color="000000" w:sz="4" w:val="single"/>
            </w:tcBorders>
            <w:shd w:fill="FFFFFF" w:val="clear"/>
            <w:vAlign w:val="center"/>
          </w:tcPr>
          <w:p w14:paraId="7A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7B0A0000">
            <w:pPr>
              <w:ind/>
              <w:jc w:val="center"/>
              <w:rPr>
                <w:rFonts w:ascii="Arial" w:hAnsi="Arial"/>
                <w:color w:val="000000"/>
              </w:rPr>
            </w:pPr>
            <w:r>
              <w:rPr>
                <w:rFonts w:ascii="Arial" w:hAnsi="Arial"/>
                <w:color w:val="000000"/>
              </w:rPr>
              <w:t>03</w:t>
            </w:r>
          </w:p>
        </w:tc>
        <w:tc>
          <w:tcPr>
            <w:tcW w:type="dxa" w:w="535"/>
            <w:tcBorders>
              <w:top w:color="000000" w:sz="4" w:val="single"/>
              <w:left w:color="000000" w:sz="4" w:val="single"/>
              <w:bottom w:color="000000" w:sz="4" w:val="single"/>
              <w:right w:color="000000" w:sz="4" w:val="single"/>
            </w:tcBorders>
            <w:shd w:fill="FFFFFF" w:val="clear"/>
            <w:vAlign w:val="center"/>
          </w:tcPr>
          <w:p w14:paraId="7C0A0000">
            <w:pPr>
              <w:ind/>
              <w:jc w:val="center"/>
              <w:rPr>
                <w:rFonts w:ascii="Arial" w:hAnsi="Arial"/>
                <w:color w:val="000000"/>
              </w:rPr>
            </w:pPr>
            <w:r>
              <w:rPr>
                <w:rFonts w:ascii="Arial" w:hAnsi="Arial"/>
                <w:color w:val="000000"/>
              </w:rPr>
              <w:t>10</w:t>
            </w:r>
          </w:p>
        </w:tc>
        <w:tc>
          <w:tcPr>
            <w:tcW w:type="dxa" w:w="1658"/>
            <w:tcBorders>
              <w:top w:color="000000" w:sz="4" w:val="single"/>
              <w:left w:color="000000" w:sz="4" w:val="single"/>
              <w:bottom w:color="000000" w:sz="4" w:val="single"/>
              <w:right w:color="000000" w:sz="4" w:val="single"/>
            </w:tcBorders>
            <w:shd w:fill="FFFFFF" w:val="clear"/>
            <w:vAlign w:val="center"/>
          </w:tcPr>
          <w:p w14:paraId="7D0A0000">
            <w:pPr>
              <w:ind/>
              <w:jc w:val="center"/>
              <w:rPr>
                <w:rFonts w:ascii="Arial" w:hAnsi="Arial"/>
                <w:color w:val="000000"/>
              </w:rPr>
            </w:pPr>
            <w:r>
              <w:rPr>
                <w:rFonts w:ascii="Arial" w:hAnsi="Arial"/>
                <w:color w:val="000000"/>
              </w:rPr>
              <w:t>13 0 0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7E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7F0A0000">
            <w:pPr>
              <w:ind/>
              <w:jc w:val="center"/>
              <w:rPr>
                <w:rFonts w:ascii="Arial" w:hAnsi="Arial"/>
                <w:color w:val="000000"/>
              </w:rPr>
            </w:pPr>
            <w:r>
              <w:rPr>
                <w:rFonts w:ascii="Arial" w:hAnsi="Arial"/>
                <w:color w:val="000000"/>
              </w:rPr>
              <w:t>3</w:t>
            </w:r>
            <w:r>
              <w:rPr>
                <w:rFonts w:ascii="Arial" w:hAnsi="Arial"/>
                <w:color w:val="000000"/>
              </w:rPr>
              <w:t xml:space="preserve"> 000,0</w:t>
            </w:r>
          </w:p>
          <w:p w14:paraId="800A0000">
            <w:pPr>
              <w:ind/>
              <w:jc w:val="center"/>
              <w:rPr>
                <w:rFonts w:ascii="Arial" w:hAnsi="Arial"/>
                <w:color w:val="000000"/>
              </w:rPr>
            </w:pPr>
          </w:p>
        </w:tc>
      </w:tr>
      <w:tr>
        <w:trPr>
          <w:trHeight w:hRule="atLeast" w:val="1680"/>
        </w:trPr>
        <w:tc>
          <w:tcPr>
            <w:tcW w:type="dxa" w:w="4548"/>
            <w:tcBorders>
              <w:top w:color="000000" w:sz="4" w:val="single"/>
              <w:left w:color="000000" w:sz="4" w:val="single"/>
              <w:bottom w:color="000000" w:sz="4" w:val="single"/>
              <w:right w:color="000000" w:sz="4" w:val="single"/>
            </w:tcBorders>
            <w:shd w:fill="FFFFFF" w:val="clear"/>
            <w:vAlign w:val="center"/>
          </w:tcPr>
          <w:p w14:paraId="810A0000">
            <w:pPr>
              <w:ind/>
              <w:jc w:val="both"/>
              <w:rPr>
                <w:rFonts w:ascii="Arial" w:hAnsi="Arial"/>
                <w:color w:val="000000"/>
              </w:rPr>
            </w:pPr>
            <w:r>
              <w:rPr>
                <w:rFonts w:ascii="Arial" w:hAnsi="Arial"/>
                <w:color w:val="00000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828"/>
            <w:tcBorders>
              <w:top w:color="000000" w:sz="4" w:val="single"/>
              <w:left w:color="000000" w:sz="4" w:val="single"/>
              <w:bottom w:color="000000" w:sz="4" w:val="single"/>
              <w:right w:color="000000" w:sz="4" w:val="single"/>
            </w:tcBorders>
            <w:shd w:fill="FFFFFF" w:val="clear"/>
            <w:vAlign w:val="center"/>
          </w:tcPr>
          <w:p w14:paraId="82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830A0000">
            <w:pPr>
              <w:ind/>
              <w:jc w:val="center"/>
              <w:rPr>
                <w:rFonts w:ascii="Arial" w:hAnsi="Arial"/>
                <w:color w:val="000000"/>
              </w:rPr>
            </w:pPr>
            <w:r>
              <w:rPr>
                <w:rFonts w:ascii="Arial" w:hAnsi="Arial"/>
                <w:color w:val="000000"/>
              </w:rPr>
              <w:t>03</w:t>
            </w:r>
          </w:p>
        </w:tc>
        <w:tc>
          <w:tcPr>
            <w:tcW w:type="dxa" w:w="535"/>
            <w:tcBorders>
              <w:top w:color="000000" w:sz="4" w:val="single"/>
              <w:left w:color="000000" w:sz="4" w:val="single"/>
              <w:bottom w:color="000000" w:sz="4" w:val="single"/>
              <w:right w:color="000000" w:sz="4" w:val="single"/>
            </w:tcBorders>
            <w:shd w:fill="FFFFFF" w:val="clear"/>
            <w:vAlign w:val="center"/>
          </w:tcPr>
          <w:p w14:paraId="840A0000">
            <w:pPr>
              <w:ind/>
              <w:jc w:val="center"/>
              <w:rPr>
                <w:rFonts w:ascii="Arial" w:hAnsi="Arial"/>
                <w:color w:val="000000"/>
              </w:rPr>
            </w:pPr>
            <w:r>
              <w:rPr>
                <w:rFonts w:ascii="Arial" w:hAnsi="Arial"/>
                <w:color w:val="000000"/>
              </w:rPr>
              <w:t>10</w:t>
            </w:r>
          </w:p>
        </w:tc>
        <w:tc>
          <w:tcPr>
            <w:tcW w:type="dxa" w:w="1658"/>
            <w:tcBorders>
              <w:top w:color="000000" w:sz="4" w:val="single"/>
              <w:left w:color="000000" w:sz="4" w:val="single"/>
              <w:bottom w:color="000000" w:sz="4" w:val="single"/>
              <w:right w:color="000000" w:sz="4" w:val="single"/>
            </w:tcBorders>
            <w:shd w:fill="FFFFFF" w:val="clear"/>
            <w:vAlign w:val="center"/>
          </w:tcPr>
          <w:p w14:paraId="850A0000">
            <w:pPr>
              <w:ind/>
              <w:jc w:val="center"/>
              <w:rPr>
                <w:rFonts w:ascii="Arial" w:hAnsi="Arial"/>
                <w:color w:val="000000"/>
              </w:rPr>
            </w:pPr>
            <w:r>
              <w:rPr>
                <w:rFonts w:ascii="Arial" w:hAnsi="Arial"/>
                <w:color w:val="000000"/>
              </w:rPr>
              <w:t>13 1 0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86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870A0000">
            <w:pPr>
              <w:ind/>
              <w:jc w:val="center"/>
              <w:rPr>
                <w:rFonts w:ascii="Arial" w:hAnsi="Arial"/>
                <w:color w:val="000000"/>
              </w:rPr>
            </w:pPr>
            <w:r>
              <w:rPr>
                <w:rFonts w:ascii="Arial" w:hAnsi="Arial"/>
                <w:color w:val="000000"/>
              </w:rPr>
              <w:t>3</w:t>
            </w:r>
            <w:r>
              <w:rPr>
                <w:rFonts w:ascii="Arial" w:hAnsi="Arial"/>
                <w:color w:val="000000"/>
              </w:rPr>
              <w:t xml:space="preserve"> 000,0</w:t>
            </w:r>
          </w:p>
          <w:p w14:paraId="880A0000">
            <w:pPr>
              <w:ind/>
              <w:jc w:val="center"/>
              <w:rPr>
                <w:rFonts w:ascii="Arial" w:hAnsi="Arial"/>
                <w:color w:val="000000"/>
              </w:rPr>
            </w:pPr>
          </w:p>
        </w:tc>
      </w:tr>
      <w:tr>
        <w:trPr>
          <w:trHeight w:hRule="atLeast" w:val="971"/>
        </w:trPr>
        <w:tc>
          <w:tcPr>
            <w:tcW w:type="dxa" w:w="4548"/>
            <w:tcBorders>
              <w:top w:color="000000" w:sz="4" w:val="single"/>
              <w:left w:color="000000" w:sz="4" w:val="single"/>
              <w:bottom w:color="000000" w:sz="4" w:val="single"/>
              <w:right w:color="000000" w:sz="4" w:val="single"/>
            </w:tcBorders>
            <w:shd w:fill="FFFFFF" w:val="clear"/>
            <w:vAlign w:val="center"/>
          </w:tcPr>
          <w:p w14:paraId="890A0000">
            <w:pPr>
              <w:ind/>
              <w:jc w:val="both"/>
              <w:rPr>
                <w:rFonts w:ascii="Arial" w:hAnsi="Arial"/>
                <w:color w:val="000000"/>
              </w:rPr>
            </w:pPr>
            <w:r>
              <w:rPr>
                <w:rFonts w:ascii="Arial" w:hAnsi="Arial"/>
                <w:color w:val="000000"/>
              </w:rPr>
              <w:t>Обеспечение деятельности организации мероприятий по предупреждению и ликвидации чрезвычайных ситуаций</w:t>
            </w:r>
          </w:p>
        </w:tc>
        <w:tc>
          <w:tcPr>
            <w:tcW w:type="dxa" w:w="828"/>
            <w:tcBorders>
              <w:top w:color="000000" w:sz="4" w:val="single"/>
              <w:left w:color="000000" w:sz="4" w:val="single"/>
              <w:bottom w:color="000000" w:sz="4" w:val="single"/>
              <w:right w:color="000000" w:sz="4" w:val="single"/>
            </w:tcBorders>
            <w:shd w:fill="FFFFFF" w:val="clear"/>
            <w:vAlign w:val="center"/>
          </w:tcPr>
          <w:p w14:paraId="8A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8B0A0000">
            <w:pPr>
              <w:ind/>
              <w:jc w:val="center"/>
              <w:rPr>
                <w:rFonts w:ascii="Arial" w:hAnsi="Arial"/>
                <w:color w:val="000000"/>
              </w:rPr>
            </w:pPr>
            <w:r>
              <w:rPr>
                <w:rFonts w:ascii="Arial" w:hAnsi="Arial"/>
                <w:color w:val="000000"/>
              </w:rPr>
              <w:t>03</w:t>
            </w:r>
          </w:p>
        </w:tc>
        <w:tc>
          <w:tcPr>
            <w:tcW w:type="dxa" w:w="535"/>
            <w:tcBorders>
              <w:top w:color="000000" w:sz="4" w:val="single"/>
              <w:left w:color="000000" w:sz="4" w:val="single"/>
              <w:bottom w:color="000000" w:sz="4" w:val="single"/>
              <w:right w:color="000000" w:sz="4" w:val="single"/>
            </w:tcBorders>
            <w:shd w:fill="FFFFFF" w:val="clear"/>
            <w:vAlign w:val="center"/>
          </w:tcPr>
          <w:p w14:paraId="8C0A0000">
            <w:pPr>
              <w:ind/>
              <w:jc w:val="center"/>
              <w:rPr>
                <w:rFonts w:ascii="Arial" w:hAnsi="Arial"/>
                <w:color w:val="000000"/>
              </w:rPr>
            </w:pPr>
            <w:r>
              <w:rPr>
                <w:rFonts w:ascii="Arial" w:hAnsi="Arial"/>
                <w:color w:val="000000"/>
              </w:rPr>
              <w:t>10</w:t>
            </w:r>
          </w:p>
        </w:tc>
        <w:tc>
          <w:tcPr>
            <w:tcW w:type="dxa" w:w="1658"/>
            <w:tcBorders>
              <w:top w:color="000000" w:sz="4" w:val="single"/>
              <w:left w:color="000000" w:sz="4" w:val="single"/>
              <w:bottom w:color="000000" w:sz="4" w:val="single"/>
              <w:right w:color="000000" w:sz="4" w:val="single"/>
            </w:tcBorders>
            <w:shd w:fill="FFFFFF" w:val="clear"/>
            <w:vAlign w:val="center"/>
          </w:tcPr>
          <w:p w14:paraId="8D0A0000">
            <w:pPr>
              <w:ind/>
              <w:jc w:val="center"/>
              <w:rPr>
                <w:rFonts w:ascii="Arial" w:hAnsi="Arial"/>
                <w:color w:val="000000"/>
              </w:rPr>
            </w:pPr>
            <w:r>
              <w:rPr>
                <w:rFonts w:ascii="Arial" w:hAnsi="Arial"/>
                <w:color w:val="000000"/>
              </w:rPr>
              <w:t>13 1 0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8E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8F0A0000">
            <w:pPr>
              <w:ind/>
              <w:jc w:val="center"/>
              <w:rPr>
                <w:rFonts w:ascii="Arial" w:hAnsi="Arial"/>
                <w:color w:val="000000"/>
              </w:rPr>
            </w:pPr>
            <w:r>
              <w:rPr>
                <w:rFonts w:ascii="Arial" w:hAnsi="Arial"/>
                <w:color w:val="000000"/>
              </w:rPr>
              <w:t>3</w:t>
            </w:r>
            <w:r>
              <w:rPr>
                <w:rFonts w:ascii="Arial" w:hAnsi="Arial"/>
                <w:color w:val="000000"/>
              </w:rPr>
              <w:t xml:space="preserve"> 000,0</w:t>
            </w:r>
          </w:p>
        </w:tc>
      </w:tr>
      <w:tr>
        <w:trPr>
          <w:trHeight w:hRule="atLeast" w:val="853"/>
        </w:trPr>
        <w:tc>
          <w:tcPr>
            <w:tcW w:type="dxa" w:w="4548"/>
            <w:tcBorders>
              <w:top w:color="000000" w:sz="4" w:val="single"/>
              <w:left w:color="000000" w:sz="4" w:val="single"/>
              <w:bottom w:color="000000" w:sz="4" w:val="single"/>
              <w:right w:color="000000" w:sz="4" w:val="single"/>
            </w:tcBorders>
            <w:shd w:fill="FFFFFF" w:val="clear"/>
            <w:vAlign w:val="center"/>
          </w:tcPr>
          <w:p w14:paraId="900A0000">
            <w:pPr>
              <w:ind/>
              <w:jc w:val="both"/>
              <w:rPr>
                <w:rFonts w:ascii="Arial" w:hAnsi="Arial"/>
                <w:color w:val="000000"/>
              </w:rPr>
            </w:pPr>
            <w:r>
              <w:rPr>
                <w:rFonts w:ascii="Arial" w:hAnsi="Arial"/>
                <w:color w:val="000000"/>
              </w:rPr>
              <w:t>Расходы на обеспечение первичных мер пожарной безопасности в границах населенных пунктов муниципальных образований</w:t>
            </w:r>
          </w:p>
        </w:tc>
        <w:tc>
          <w:tcPr>
            <w:tcW w:type="dxa" w:w="828"/>
            <w:tcBorders>
              <w:top w:color="000000" w:sz="4" w:val="single"/>
              <w:left w:color="000000" w:sz="4" w:val="single"/>
              <w:bottom w:color="000000" w:sz="4" w:val="single"/>
              <w:right w:color="000000" w:sz="4" w:val="single"/>
            </w:tcBorders>
            <w:shd w:fill="FFFFFF" w:val="clear"/>
            <w:vAlign w:val="center"/>
          </w:tcPr>
          <w:p w14:paraId="91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920A0000">
            <w:pPr>
              <w:ind/>
              <w:jc w:val="center"/>
              <w:rPr>
                <w:rFonts w:ascii="Arial" w:hAnsi="Arial"/>
                <w:color w:val="000000"/>
              </w:rPr>
            </w:pPr>
            <w:r>
              <w:rPr>
                <w:rFonts w:ascii="Arial" w:hAnsi="Arial"/>
                <w:color w:val="000000"/>
              </w:rPr>
              <w:t>03</w:t>
            </w:r>
          </w:p>
        </w:tc>
        <w:tc>
          <w:tcPr>
            <w:tcW w:type="dxa" w:w="535"/>
            <w:tcBorders>
              <w:top w:color="000000" w:sz="4" w:val="single"/>
              <w:left w:color="000000" w:sz="4" w:val="single"/>
              <w:bottom w:color="000000" w:sz="4" w:val="single"/>
              <w:right w:color="000000" w:sz="4" w:val="single"/>
            </w:tcBorders>
            <w:shd w:fill="FFFFFF" w:val="clear"/>
            <w:vAlign w:val="center"/>
          </w:tcPr>
          <w:p w14:paraId="930A0000">
            <w:pPr>
              <w:ind/>
              <w:jc w:val="center"/>
              <w:rPr>
                <w:rFonts w:ascii="Arial" w:hAnsi="Arial"/>
                <w:color w:val="000000"/>
              </w:rPr>
            </w:pPr>
            <w:r>
              <w:rPr>
                <w:rFonts w:ascii="Arial" w:hAnsi="Arial"/>
                <w:color w:val="000000"/>
              </w:rPr>
              <w:t>10</w:t>
            </w:r>
          </w:p>
        </w:tc>
        <w:tc>
          <w:tcPr>
            <w:tcW w:type="dxa" w:w="1658"/>
            <w:tcBorders>
              <w:top w:color="000000" w:sz="4" w:val="single"/>
              <w:left w:color="000000" w:sz="4" w:val="single"/>
              <w:bottom w:color="000000" w:sz="4" w:val="single"/>
              <w:right w:color="000000" w:sz="4" w:val="single"/>
            </w:tcBorders>
            <w:shd w:fill="FFFFFF" w:val="clear"/>
            <w:vAlign w:val="center"/>
          </w:tcPr>
          <w:p w14:paraId="940A0000">
            <w:pPr>
              <w:ind/>
              <w:jc w:val="center"/>
              <w:rPr>
                <w:rFonts w:ascii="Arial" w:hAnsi="Arial"/>
                <w:color w:val="000000"/>
              </w:rPr>
            </w:pPr>
            <w:r>
              <w:rPr>
                <w:rFonts w:ascii="Arial" w:hAnsi="Arial"/>
                <w:color w:val="000000"/>
              </w:rPr>
              <w:t>13 1 0</w:t>
            </w:r>
            <w:r>
              <w:rPr>
                <w:rFonts w:ascii="Arial" w:hAnsi="Arial"/>
                <w:color w:val="000000"/>
              </w:rPr>
              <w:t>С1415</w:t>
            </w:r>
          </w:p>
        </w:tc>
        <w:tc>
          <w:tcPr>
            <w:tcW w:type="dxa" w:w="604"/>
            <w:tcBorders>
              <w:top w:color="000000" w:sz="4" w:val="single"/>
              <w:left w:color="000000" w:sz="4" w:val="single"/>
              <w:bottom w:color="000000" w:sz="4" w:val="single"/>
              <w:right w:color="000000" w:sz="4" w:val="single"/>
            </w:tcBorders>
            <w:shd w:fill="FFFFFF" w:val="clear"/>
            <w:vAlign w:val="center"/>
          </w:tcPr>
          <w:p w14:paraId="95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960A0000">
            <w:pPr>
              <w:ind/>
              <w:jc w:val="center"/>
              <w:rPr>
                <w:rFonts w:ascii="Arial" w:hAnsi="Arial"/>
                <w:color w:val="000000"/>
              </w:rPr>
            </w:pPr>
            <w:r>
              <w:rPr>
                <w:rFonts w:ascii="Arial" w:hAnsi="Arial"/>
                <w:color w:val="000000"/>
              </w:rPr>
              <w:t>3</w:t>
            </w:r>
            <w:r>
              <w:rPr>
                <w:rFonts w:ascii="Arial" w:hAnsi="Arial"/>
                <w:color w:val="000000"/>
              </w:rPr>
              <w:t xml:space="preserve"> 000,0</w:t>
            </w:r>
          </w:p>
          <w:p w14:paraId="970A0000">
            <w:pPr>
              <w:ind/>
              <w:jc w:val="center"/>
              <w:rPr>
                <w:rFonts w:ascii="Arial" w:hAnsi="Arial"/>
                <w:color w:val="000000"/>
              </w:rPr>
            </w:pP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980A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99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9A0A0000">
            <w:pPr>
              <w:ind/>
              <w:jc w:val="center"/>
              <w:rPr>
                <w:rFonts w:ascii="Arial" w:hAnsi="Arial"/>
                <w:color w:val="000000"/>
              </w:rPr>
            </w:pPr>
            <w:r>
              <w:rPr>
                <w:rFonts w:ascii="Arial" w:hAnsi="Arial"/>
                <w:color w:val="000000"/>
              </w:rPr>
              <w:t>03</w:t>
            </w:r>
          </w:p>
        </w:tc>
        <w:tc>
          <w:tcPr>
            <w:tcW w:type="dxa" w:w="535"/>
            <w:tcBorders>
              <w:top w:color="000000" w:sz="4" w:val="single"/>
              <w:left w:color="000000" w:sz="4" w:val="single"/>
              <w:bottom w:color="000000" w:sz="4" w:val="single"/>
              <w:right w:color="000000" w:sz="4" w:val="single"/>
            </w:tcBorders>
            <w:shd w:fill="FFFFFF" w:val="clear"/>
            <w:vAlign w:val="center"/>
          </w:tcPr>
          <w:p w14:paraId="9B0A0000">
            <w:pPr>
              <w:ind/>
              <w:jc w:val="center"/>
              <w:rPr>
                <w:rFonts w:ascii="Arial" w:hAnsi="Arial"/>
                <w:color w:val="000000"/>
              </w:rPr>
            </w:pPr>
            <w:r>
              <w:rPr>
                <w:rFonts w:ascii="Arial" w:hAnsi="Arial"/>
                <w:color w:val="000000"/>
              </w:rPr>
              <w:t>10</w:t>
            </w:r>
          </w:p>
        </w:tc>
        <w:tc>
          <w:tcPr>
            <w:tcW w:type="dxa" w:w="1658"/>
            <w:tcBorders>
              <w:top w:color="000000" w:sz="4" w:val="single"/>
              <w:left w:color="000000" w:sz="4" w:val="single"/>
              <w:bottom w:color="000000" w:sz="4" w:val="single"/>
              <w:right w:color="000000" w:sz="4" w:val="single"/>
            </w:tcBorders>
            <w:shd w:fill="FFFFFF" w:val="clear"/>
            <w:vAlign w:val="center"/>
          </w:tcPr>
          <w:p w14:paraId="9C0A0000">
            <w:pPr>
              <w:ind/>
              <w:jc w:val="center"/>
              <w:rPr>
                <w:rFonts w:ascii="Arial" w:hAnsi="Arial"/>
                <w:color w:val="000000"/>
              </w:rPr>
            </w:pPr>
            <w:r>
              <w:rPr>
                <w:rFonts w:ascii="Arial" w:hAnsi="Arial"/>
                <w:color w:val="000000"/>
              </w:rPr>
              <w:t>13 1 0</w:t>
            </w:r>
            <w:r>
              <w:rPr>
                <w:rFonts w:ascii="Arial" w:hAnsi="Arial"/>
                <w:color w:val="000000"/>
              </w:rPr>
              <w:t>С1415</w:t>
            </w:r>
          </w:p>
        </w:tc>
        <w:tc>
          <w:tcPr>
            <w:tcW w:type="dxa" w:w="604"/>
            <w:tcBorders>
              <w:top w:color="000000" w:sz="4" w:val="single"/>
              <w:left w:color="000000" w:sz="4" w:val="single"/>
              <w:bottom w:color="000000" w:sz="4" w:val="single"/>
              <w:right w:color="000000" w:sz="4" w:val="single"/>
            </w:tcBorders>
            <w:shd w:fill="FFFFFF" w:val="clear"/>
            <w:vAlign w:val="center"/>
          </w:tcPr>
          <w:p w14:paraId="9D0A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9E0A0000">
            <w:pPr>
              <w:ind/>
              <w:jc w:val="center"/>
              <w:rPr>
                <w:rFonts w:ascii="Arial" w:hAnsi="Arial"/>
                <w:color w:val="000000"/>
              </w:rPr>
            </w:pPr>
            <w:r>
              <w:rPr>
                <w:rFonts w:ascii="Arial" w:hAnsi="Arial"/>
                <w:color w:val="000000"/>
              </w:rPr>
              <w:t>3</w:t>
            </w:r>
            <w:r>
              <w:rPr>
                <w:rFonts w:ascii="Arial" w:hAnsi="Arial"/>
                <w:color w:val="000000"/>
              </w:rPr>
              <w:t xml:space="preserve"> 000,0</w:t>
            </w:r>
          </w:p>
          <w:p w14:paraId="9F0A0000">
            <w:pPr>
              <w:ind/>
              <w:jc w:val="center"/>
              <w:rPr>
                <w:rFonts w:ascii="Arial" w:hAnsi="Arial"/>
                <w:color w:val="000000"/>
              </w:rPr>
            </w:pP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A00A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A1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A20A0000">
            <w:pPr>
              <w:ind/>
              <w:jc w:val="center"/>
              <w:rPr>
                <w:rFonts w:ascii="Arial" w:hAnsi="Arial"/>
                <w:color w:val="000000"/>
              </w:rPr>
            </w:pPr>
            <w:r>
              <w:rPr>
                <w:rFonts w:ascii="Arial" w:hAnsi="Arial"/>
                <w:color w:val="000000"/>
              </w:rPr>
              <w:t>03</w:t>
            </w:r>
          </w:p>
        </w:tc>
        <w:tc>
          <w:tcPr>
            <w:tcW w:type="dxa" w:w="535"/>
            <w:tcBorders>
              <w:top w:color="000000" w:sz="4" w:val="single"/>
              <w:left w:color="000000" w:sz="4" w:val="single"/>
              <w:bottom w:color="000000" w:sz="4" w:val="single"/>
              <w:right w:color="000000" w:sz="4" w:val="single"/>
            </w:tcBorders>
            <w:shd w:fill="FFFFFF" w:val="clear"/>
            <w:vAlign w:val="center"/>
          </w:tcPr>
          <w:p w14:paraId="A30A0000">
            <w:pPr>
              <w:ind/>
              <w:jc w:val="center"/>
              <w:rPr>
                <w:rFonts w:ascii="Arial" w:hAnsi="Arial"/>
                <w:color w:val="000000"/>
              </w:rPr>
            </w:pPr>
            <w:r>
              <w:rPr>
                <w:rFonts w:ascii="Arial" w:hAnsi="Arial"/>
                <w:color w:val="000000"/>
              </w:rPr>
              <w:t>10</w:t>
            </w:r>
          </w:p>
        </w:tc>
        <w:tc>
          <w:tcPr>
            <w:tcW w:type="dxa" w:w="1658"/>
            <w:tcBorders>
              <w:top w:color="000000" w:sz="4" w:val="single"/>
              <w:left w:color="000000" w:sz="4" w:val="single"/>
              <w:bottom w:color="000000" w:sz="4" w:val="single"/>
              <w:right w:color="000000" w:sz="4" w:val="single"/>
            </w:tcBorders>
            <w:shd w:fill="FFFFFF" w:val="clear"/>
            <w:vAlign w:val="center"/>
          </w:tcPr>
          <w:p w14:paraId="A40A0000">
            <w:pPr>
              <w:ind/>
              <w:jc w:val="center"/>
              <w:rPr>
                <w:rFonts w:ascii="Arial" w:hAnsi="Arial"/>
                <w:color w:val="000000"/>
              </w:rPr>
            </w:pPr>
            <w:r>
              <w:rPr>
                <w:rFonts w:ascii="Arial" w:hAnsi="Arial"/>
                <w:color w:val="000000"/>
              </w:rPr>
              <w:t>13 1 0</w:t>
            </w:r>
            <w:r>
              <w:rPr>
                <w:rFonts w:ascii="Arial" w:hAnsi="Arial"/>
                <w:color w:val="000000"/>
              </w:rPr>
              <w:t>С1415</w:t>
            </w:r>
          </w:p>
        </w:tc>
        <w:tc>
          <w:tcPr>
            <w:tcW w:type="dxa" w:w="604"/>
            <w:tcBorders>
              <w:top w:color="000000" w:sz="4" w:val="single"/>
              <w:left w:color="000000" w:sz="4" w:val="single"/>
              <w:bottom w:color="000000" w:sz="4" w:val="single"/>
              <w:right w:color="000000" w:sz="4" w:val="single"/>
            </w:tcBorders>
            <w:shd w:fill="FFFFFF" w:val="clear"/>
            <w:vAlign w:val="center"/>
          </w:tcPr>
          <w:p w14:paraId="A50A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A60A0000">
            <w:pPr>
              <w:ind/>
              <w:jc w:val="center"/>
              <w:rPr>
                <w:rFonts w:ascii="Arial" w:hAnsi="Arial"/>
                <w:color w:val="000000"/>
              </w:rPr>
            </w:pPr>
            <w:r>
              <w:rPr>
                <w:rFonts w:ascii="Arial" w:hAnsi="Arial"/>
                <w:color w:val="000000"/>
              </w:rPr>
              <w:t>3 000,0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A70A0000">
            <w:pPr>
              <w:ind/>
              <w:jc w:val="both"/>
              <w:rPr>
                <w:rFonts w:ascii="Arial" w:hAnsi="Arial"/>
                <w:color w:val="000000"/>
              </w:rPr>
            </w:pPr>
            <w:r>
              <w:rPr>
                <w:rFonts w:ascii="Arial" w:hAnsi="Arial"/>
                <w:b w:val="1"/>
                <w:color w:val="000000"/>
              </w:rPr>
              <w:t>Другие вопросы в области национальной безопасности и правоохранительной деятельности</w:t>
            </w:r>
          </w:p>
        </w:tc>
        <w:tc>
          <w:tcPr>
            <w:tcW w:type="dxa" w:w="828"/>
            <w:tcBorders>
              <w:top w:color="000000" w:sz="4" w:val="single"/>
              <w:left w:color="000000" w:sz="4" w:val="single"/>
              <w:bottom w:color="000000" w:sz="4" w:val="single"/>
              <w:right w:color="000000" w:sz="4" w:val="single"/>
            </w:tcBorders>
            <w:shd w:fill="FFFFFF" w:val="clear"/>
            <w:vAlign w:val="center"/>
          </w:tcPr>
          <w:p w14:paraId="A8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A90A0000">
            <w:pPr>
              <w:ind/>
              <w:jc w:val="center"/>
              <w:rPr>
                <w:rFonts w:ascii="Arial" w:hAnsi="Arial"/>
                <w:color w:val="000000"/>
              </w:rPr>
            </w:pPr>
            <w:r>
              <w:rPr>
                <w:rFonts w:ascii="Arial" w:hAnsi="Arial"/>
                <w:color w:val="000000"/>
              </w:rPr>
              <w:t>03</w:t>
            </w:r>
          </w:p>
        </w:tc>
        <w:tc>
          <w:tcPr>
            <w:tcW w:type="dxa" w:w="535"/>
            <w:tcBorders>
              <w:top w:color="000000" w:sz="4" w:val="single"/>
              <w:left w:color="000000" w:sz="4" w:val="single"/>
              <w:bottom w:color="000000" w:sz="4" w:val="single"/>
              <w:right w:color="000000" w:sz="4" w:val="single"/>
            </w:tcBorders>
            <w:shd w:fill="FFFFFF" w:val="clear"/>
            <w:vAlign w:val="center"/>
          </w:tcPr>
          <w:p w14:paraId="AA0A0000">
            <w:pPr>
              <w:ind/>
              <w:jc w:val="center"/>
              <w:rPr>
                <w:rFonts w:ascii="Arial" w:hAnsi="Arial"/>
                <w:color w:val="000000"/>
              </w:rPr>
            </w:pPr>
            <w:r>
              <w:rPr>
                <w:rFonts w:ascii="Arial" w:hAnsi="Arial"/>
                <w:color w:val="000000"/>
              </w:rPr>
              <w:t>14</w:t>
            </w:r>
          </w:p>
        </w:tc>
        <w:tc>
          <w:tcPr>
            <w:tcW w:type="dxa" w:w="1658"/>
            <w:tcBorders>
              <w:top w:color="000000" w:sz="4" w:val="single"/>
              <w:left w:color="000000" w:sz="4" w:val="single"/>
              <w:bottom w:color="000000" w:sz="4" w:val="single"/>
              <w:right w:color="000000" w:sz="4" w:val="single"/>
            </w:tcBorders>
            <w:shd w:fill="FFFFFF" w:val="clear"/>
            <w:vAlign w:val="center"/>
          </w:tcPr>
          <w:p w14:paraId="AB0A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AC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AD0A0000">
            <w:pPr>
              <w:ind/>
              <w:jc w:val="center"/>
              <w:rPr>
                <w:rFonts w:ascii="Arial" w:hAnsi="Arial"/>
                <w:color w:val="000000"/>
              </w:rPr>
            </w:pPr>
            <w:r>
              <w:rPr>
                <w:rFonts w:ascii="Arial" w:hAnsi="Arial"/>
                <w:color w:val="000000"/>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AE0A0000">
            <w:pPr>
              <w:ind/>
              <w:jc w:val="both"/>
              <w:rPr>
                <w:rFonts w:ascii="Arial" w:hAnsi="Arial"/>
                <w:color w:val="000000"/>
              </w:rPr>
            </w:pPr>
            <w:r>
              <w:rPr>
                <w:rFonts w:ascii="Arial" w:hAnsi="Arial"/>
                <w:color w:val="000000"/>
              </w:rPr>
              <w:t>Муниципальная программа "Профилактика преступлений и иных правонарушений, противодействие наркомании, терроризму и экстремизму на территории муниципальном образовании "Миленинский сельсовет" Фатежского района Курской области на 2019-2029 годы"</w:t>
            </w:r>
          </w:p>
        </w:tc>
        <w:tc>
          <w:tcPr>
            <w:tcW w:type="dxa" w:w="828"/>
            <w:tcBorders>
              <w:top w:color="000000" w:sz="4" w:val="single"/>
              <w:left w:color="000000" w:sz="4" w:val="single"/>
              <w:bottom w:color="000000" w:sz="4" w:val="single"/>
              <w:right w:color="000000" w:sz="4" w:val="single"/>
            </w:tcBorders>
            <w:shd w:fill="FFFFFF" w:val="clear"/>
            <w:vAlign w:val="center"/>
          </w:tcPr>
          <w:p w14:paraId="AF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B00A0000">
            <w:pPr>
              <w:ind/>
              <w:jc w:val="center"/>
              <w:rPr>
                <w:rFonts w:ascii="Arial" w:hAnsi="Arial"/>
                <w:color w:val="000000"/>
              </w:rPr>
            </w:pPr>
            <w:r>
              <w:rPr>
                <w:rFonts w:ascii="Arial" w:hAnsi="Arial"/>
                <w:color w:val="000000"/>
              </w:rPr>
              <w:t>03</w:t>
            </w:r>
          </w:p>
        </w:tc>
        <w:tc>
          <w:tcPr>
            <w:tcW w:type="dxa" w:w="535"/>
            <w:tcBorders>
              <w:top w:color="000000" w:sz="4" w:val="single"/>
              <w:left w:color="000000" w:sz="4" w:val="single"/>
              <w:bottom w:color="000000" w:sz="4" w:val="single"/>
              <w:right w:color="000000" w:sz="4" w:val="single"/>
            </w:tcBorders>
            <w:shd w:fill="FFFFFF" w:val="clear"/>
            <w:vAlign w:val="center"/>
          </w:tcPr>
          <w:p w14:paraId="B10A0000">
            <w:pPr>
              <w:ind/>
              <w:jc w:val="center"/>
              <w:rPr>
                <w:rFonts w:ascii="Arial" w:hAnsi="Arial"/>
                <w:color w:val="000000"/>
              </w:rPr>
            </w:pPr>
            <w:r>
              <w:rPr>
                <w:rFonts w:ascii="Arial" w:hAnsi="Arial"/>
                <w:color w:val="000000"/>
              </w:rPr>
              <w:t>14</w:t>
            </w:r>
          </w:p>
        </w:tc>
        <w:tc>
          <w:tcPr>
            <w:tcW w:type="dxa" w:w="1658"/>
            <w:tcBorders>
              <w:top w:color="000000" w:sz="4" w:val="single"/>
              <w:left w:color="000000" w:sz="4" w:val="single"/>
              <w:bottom w:color="000000" w:sz="4" w:val="single"/>
              <w:right w:color="000000" w:sz="4" w:val="single"/>
            </w:tcBorders>
            <w:shd w:fill="FFFFFF" w:val="clear"/>
            <w:vAlign w:val="center"/>
          </w:tcPr>
          <w:p w14:paraId="B20A0000">
            <w:pPr>
              <w:ind/>
              <w:jc w:val="center"/>
              <w:rPr>
                <w:rFonts w:ascii="Arial" w:hAnsi="Arial"/>
                <w:color w:val="000000"/>
              </w:rPr>
            </w:pPr>
            <w:r>
              <w:rPr>
                <w:rFonts w:ascii="Arial" w:hAnsi="Arial"/>
                <w:color w:val="000000"/>
              </w:rPr>
              <w:t>12 0 0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B3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B40A0000">
            <w:pPr>
              <w:ind/>
              <w:jc w:val="center"/>
              <w:rPr>
                <w:rFonts w:ascii="Arial" w:hAnsi="Arial"/>
                <w:color w:val="000000"/>
              </w:rPr>
            </w:pPr>
            <w:r>
              <w:rPr>
                <w:rFonts w:ascii="Arial" w:hAnsi="Arial"/>
                <w:color w:val="000000"/>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B50A0000">
            <w:pPr>
              <w:ind/>
              <w:jc w:val="both"/>
              <w:rPr>
                <w:rFonts w:ascii="Arial" w:hAnsi="Arial"/>
                <w:color w:val="000000"/>
              </w:rPr>
            </w:pPr>
            <w:r>
              <w:rPr>
                <w:rFonts w:ascii="Arial" w:hAnsi="Arial"/>
                <w:color w:val="000000"/>
              </w:rPr>
              <w:t>Подпрограмма "Мероприятия по профилактике преступлений и иных правонарушений, противодействие наркомании, терроризму и экстремизму на территории муниципальном образовании "Миленинский сельсовет" Фатежского района Курской области на 2019-2029 годы"</w:t>
            </w:r>
          </w:p>
        </w:tc>
        <w:tc>
          <w:tcPr>
            <w:tcW w:type="dxa" w:w="828"/>
            <w:tcBorders>
              <w:top w:color="000000" w:sz="4" w:val="single"/>
              <w:left w:color="000000" w:sz="4" w:val="single"/>
              <w:bottom w:color="000000" w:sz="4" w:val="single"/>
              <w:right w:color="000000" w:sz="4" w:val="single"/>
            </w:tcBorders>
            <w:shd w:fill="FFFFFF" w:val="clear"/>
            <w:vAlign w:val="center"/>
          </w:tcPr>
          <w:p w14:paraId="B6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B70A0000">
            <w:pPr>
              <w:ind/>
              <w:jc w:val="center"/>
              <w:rPr>
                <w:rFonts w:ascii="Arial" w:hAnsi="Arial"/>
                <w:color w:val="000000"/>
              </w:rPr>
            </w:pPr>
            <w:r>
              <w:rPr>
                <w:rFonts w:ascii="Arial" w:hAnsi="Arial"/>
                <w:color w:val="000000"/>
              </w:rPr>
              <w:t>03</w:t>
            </w:r>
          </w:p>
        </w:tc>
        <w:tc>
          <w:tcPr>
            <w:tcW w:type="dxa" w:w="535"/>
            <w:tcBorders>
              <w:top w:color="000000" w:sz="4" w:val="single"/>
              <w:left w:color="000000" w:sz="4" w:val="single"/>
              <w:bottom w:color="000000" w:sz="4" w:val="single"/>
              <w:right w:color="000000" w:sz="4" w:val="single"/>
            </w:tcBorders>
            <w:shd w:fill="FFFFFF" w:val="clear"/>
            <w:vAlign w:val="center"/>
          </w:tcPr>
          <w:p w14:paraId="B80A0000">
            <w:pPr>
              <w:ind/>
              <w:jc w:val="center"/>
              <w:rPr>
                <w:rFonts w:ascii="Arial" w:hAnsi="Arial"/>
                <w:color w:val="000000"/>
              </w:rPr>
            </w:pPr>
            <w:r>
              <w:rPr>
                <w:rFonts w:ascii="Arial" w:hAnsi="Arial"/>
                <w:color w:val="000000"/>
              </w:rPr>
              <w:t>14</w:t>
            </w:r>
          </w:p>
        </w:tc>
        <w:tc>
          <w:tcPr>
            <w:tcW w:type="dxa" w:w="1658"/>
            <w:tcBorders>
              <w:top w:color="000000" w:sz="4" w:val="single"/>
              <w:left w:color="000000" w:sz="4" w:val="single"/>
              <w:bottom w:color="000000" w:sz="4" w:val="single"/>
              <w:right w:color="000000" w:sz="4" w:val="single"/>
            </w:tcBorders>
            <w:shd w:fill="FFFFFF" w:val="clear"/>
            <w:vAlign w:val="center"/>
          </w:tcPr>
          <w:p w14:paraId="B90A0000">
            <w:pPr>
              <w:ind/>
              <w:jc w:val="center"/>
              <w:rPr>
                <w:rFonts w:ascii="Arial" w:hAnsi="Arial"/>
                <w:color w:val="000000"/>
              </w:rPr>
            </w:pPr>
            <w:r>
              <w:rPr>
                <w:rFonts w:ascii="Arial" w:hAnsi="Arial"/>
                <w:color w:val="000000"/>
              </w:rPr>
              <w:t>12 2 0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BA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BB0A0000">
            <w:pPr>
              <w:ind/>
              <w:jc w:val="center"/>
              <w:rPr>
                <w:rFonts w:ascii="Arial" w:hAnsi="Arial"/>
                <w:color w:val="000000"/>
              </w:rPr>
            </w:pPr>
            <w:r>
              <w:rPr>
                <w:rFonts w:ascii="Arial" w:hAnsi="Arial"/>
                <w:color w:val="000000"/>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BC0A0000">
            <w:pPr>
              <w:ind/>
              <w:jc w:val="both"/>
              <w:rPr>
                <w:rFonts w:ascii="Arial" w:hAnsi="Arial"/>
                <w:color w:val="000000"/>
              </w:rPr>
            </w:pPr>
            <w:r>
              <w:rPr>
                <w:rFonts w:ascii="Arial" w:hAnsi="Arial"/>
                <w:color w:val="000000"/>
              </w:rPr>
              <w:t>Основное мероприятие «Профилактика правонарушений, обеспечение безопасности населения муниципального образования »</w:t>
            </w:r>
          </w:p>
        </w:tc>
        <w:tc>
          <w:tcPr>
            <w:tcW w:type="dxa" w:w="828"/>
            <w:tcBorders>
              <w:top w:color="000000" w:sz="4" w:val="single"/>
              <w:left w:color="000000" w:sz="4" w:val="single"/>
              <w:bottom w:color="000000" w:sz="4" w:val="single"/>
              <w:right w:color="000000" w:sz="4" w:val="single"/>
            </w:tcBorders>
            <w:shd w:fill="FFFFFF" w:val="clear"/>
            <w:vAlign w:val="center"/>
          </w:tcPr>
          <w:p w14:paraId="BD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BE0A0000">
            <w:pPr>
              <w:ind/>
              <w:jc w:val="center"/>
              <w:rPr>
                <w:rFonts w:ascii="Arial" w:hAnsi="Arial"/>
                <w:color w:val="000000"/>
              </w:rPr>
            </w:pPr>
            <w:r>
              <w:rPr>
                <w:rFonts w:ascii="Arial" w:hAnsi="Arial"/>
                <w:color w:val="000000"/>
              </w:rPr>
              <w:t>03</w:t>
            </w:r>
          </w:p>
        </w:tc>
        <w:tc>
          <w:tcPr>
            <w:tcW w:type="dxa" w:w="535"/>
            <w:tcBorders>
              <w:top w:color="000000" w:sz="4" w:val="single"/>
              <w:left w:color="000000" w:sz="4" w:val="single"/>
              <w:bottom w:color="000000" w:sz="4" w:val="single"/>
              <w:right w:color="000000" w:sz="4" w:val="single"/>
            </w:tcBorders>
            <w:shd w:fill="FFFFFF" w:val="clear"/>
            <w:vAlign w:val="center"/>
          </w:tcPr>
          <w:p w14:paraId="BF0A0000">
            <w:pPr>
              <w:ind/>
              <w:jc w:val="center"/>
              <w:rPr>
                <w:rFonts w:ascii="Arial" w:hAnsi="Arial"/>
                <w:color w:val="000000"/>
              </w:rPr>
            </w:pPr>
            <w:r>
              <w:rPr>
                <w:rFonts w:ascii="Arial" w:hAnsi="Arial"/>
                <w:color w:val="000000"/>
              </w:rPr>
              <w:t>14</w:t>
            </w:r>
          </w:p>
        </w:tc>
        <w:tc>
          <w:tcPr>
            <w:tcW w:type="dxa" w:w="1658"/>
            <w:tcBorders>
              <w:top w:color="000000" w:sz="4" w:val="single"/>
              <w:left w:color="000000" w:sz="4" w:val="single"/>
              <w:bottom w:color="000000" w:sz="4" w:val="single"/>
              <w:right w:color="000000" w:sz="4" w:val="single"/>
            </w:tcBorders>
            <w:shd w:fill="FFFFFF" w:val="clear"/>
            <w:vAlign w:val="center"/>
          </w:tcPr>
          <w:p w14:paraId="C00A0000">
            <w:pPr>
              <w:ind/>
              <w:jc w:val="center"/>
              <w:rPr>
                <w:rFonts w:ascii="Arial" w:hAnsi="Arial"/>
                <w:color w:val="000000"/>
              </w:rPr>
            </w:pPr>
            <w:r>
              <w:rPr>
                <w:rFonts w:ascii="Arial" w:hAnsi="Arial"/>
                <w:color w:val="000000"/>
              </w:rPr>
              <w:t>12 2 0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C1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C20A0000">
            <w:pPr>
              <w:ind/>
              <w:jc w:val="center"/>
              <w:rPr>
                <w:rFonts w:ascii="Arial" w:hAnsi="Arial"/>
                <w:color w:val="000000"/>
              </w:rPr>
            </w:pPr>
            <w:r>
              <w:rPr>
                <w:rFonts w:ascii="Arial" w:hAnsi="Arial"/>
                <w:color w:val="000000"/>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C30A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C4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C50A0000">
            <w:pPr>
              <w:ind/>
              <w:jc w:val="center"/>
              <w:rPr>
                <w:rFonts w:ascii="Arial" w:hAnsi="Arial"/>
                <w:color w:val="000000"/>
              </w:rPr>
            </w:pPr>
            <w:r>
              <w:rPr>
                <w:rFonts w:ascii="Arial" w:hAnsi="Arial"/>
                <w:color w:val="000000"/>
              </w:rPr>
              <w:t>03</w:t>
            </w:r>
          </w:p>
        </w:tc>
        <w:tc>
          <w:tcPr>
            <w:tcW w:type="dxa" w:w="535"/>
            <w:tcBorders>
              <w:top w:color="000000" w:sz="4" w:val="single"/>
              <w:left w:color="000000" w:sz="4" w:val="single"/>
              <w:bottom w:color="000000" w:sz="4" w:val="single"/>
              <w:right w:color="000000" w:sz="4" w:val="single"/>
            </w:tcBorders>
            <w:shd w:fill="FFFFFF" w:val="clear"/>
            <w:vAlign w:val="center"/>
          </w:tcPr>
          <w:p w14:paraId="C60A0000">
            <w:pPr>
              <w:ind/>
              <w:jc w:val="center"/>
              <w:rPr>
                <w:rFonts w:ascii="Arial" w:hAnsi="Arial"/>
                <w:color w:val="000000"/>
              </w:rPr>
            </w:pPr>
            <w:r>
              <w:rPr>
                <w:rFonts w:ascii="Arial" w:hAnsi="Arial"/>
                <w:color w:val="000000"/>
              </w:rPr>
              <w:t>14</w:t>
            </w:r>
          </w:p>
        </w:tc>
        <w:tc>
          <w:tcPr>
            <w:tcW w:type="dxa" w:w="1658"/>
            <w:tcBorders>
              <w:top w:color="000000" w:sz="4" w:val="single"/>
              <w:left w:color="000000" w:sz="4" w:val="single"/>
              <w:bottom w:color="000000" w:sz="4" w:val="single"/>
              <w:right w:color="000000" w:sz="4" w:val="single"/>
            </w:tcBorders>
            <w:shd w:fill="FFFFFF" w:val="clear"/>
            <w:vAlign w:val="center"/>
          </w:tcPr>
          <w:p w14:paraId="C70A0000">
            <w:pPr>
              <w:ind/>
              <w:jc w:val="center"/>
              <w:rPr>
                <w:rFonts w:ascii="Arial" w:hAnsi="Arial"/>
                <w:color w:val="000000"/>
              </w:rPr>
            </w:pPr>
            <w:r>
              <w:rPr>
                <w:rFonts w:ascii="Arial" w:hAnsi="Arial"/>
                <w:color w:val="000000"/>
              </w:rPr>
              <w:t>12 2 0</w:t>
            </w:r>
            <w:r>
              <w:rPr>
                <w:rFonts w:ascii="Arial" w:hAnsi="Arial"/>
                <w:color w:val="000000"/>
              </w:rPr>
              <w:t>С1435</w:t>
            </w:r>
          </w:p>
        </w:tc>
        <w:tc>
          <w:tcPr>
            <w:tcW w:type="dxa" w:w="604"/>
            <w:tcBorders>
              <w:top w:color="000000" w:sz="4" w:val="single"/>
              <w:left w:color="000000" w:sz="4" w:val="single"/>
              <w:bottom w:color="000000" w:sz="4" w:val="single"/>
              <w:right w:color="000000" w:sz="4" w:val="single"/>
            </w:tcBorders>
            <w:shd w:fill="FFFFFF" w:val="clear"/>
            <w:vAlign w:val="center"/>
          </w:tcPr>
          <w:p w14:paraId="C80A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C90A0000">
            <w:pPr>
              <w:ind/>
              <w:jc w:val="center"/>
              <w:rPr>
                <w:rFonts w:ascii="Arial" w:hAnsi="Arial"/>
                <w:color w:val="000000"/>
              </w:rPr>
            </w:pPr>
            <w:r>
              <w:rPr>
                <w:rFonts w:ascii="Arial" w:hAnsi="Arial"/>
                <w:color w:val="000000"/>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CA0A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CB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CC0A0000">
            <w:pPr>
              <w:ind/>
              <w:jc w:val="center"/>
              <w:rPr>
                <w:rFonts w:ascii="Arial" w:hAnsi="Arial"/>
                <w:color w:val="000000"/>
              </w:rPr>
            </w:pPr>
            <w:r>
              <w:rPr>
                <w:rFonts w:ascii="Arial" w:hAnsi="Arial"/>
                <w:color w:val="000000"/>
              </w:rPr>
              <w:t>03</w:t>
            </w:r>
          </w:p>
        </w:tc>
        <w:tc>
          <w:tcPr>
            <w:tcW w:type="dxa" w:w="535"/>
            <w:tcBorders>
              <w:top w:color="000000" w:sz="4" w:val="single"/>
              <w:left w:color="000000" w:sz="4" w:val="single"/>
              <w:bottom w:color="000000" w:sz="4" w:val="single"/>
              <w:right w:color="000000" w:sz="4" w:val="single"/>
            </w:tcBorders>
            <w:shd w:fill="FFFFFF" w:val="clear"/>
            <w:vAlign w:val="center"/>
          </w:tcPr>
          <w:p w14:paraId="CD0A0000">
            <w:pPr>
              <w:ind/>
              <w:jc w:val="center"/>
              <w:rPr>
                <w:rFonts w:ascii="Arial" w:hAnsi="Arial"/>
                <w:color w:val="000000"/>
              </w:rPr>
            </w:pPr>
            <w:r>
              <w:rPr>
                <w:rFonts w:ascii="Arial" w:hAnsi="Arial"/>
                <w:color w:val="000000"/>
              </w:rPr>
              <w:t>14</w:t>
            </w:r>
          </w:p>
        </w:tc>
        <w:tc>
          <w:tcPr>
            <w:tcW w:type="dxa" w:w="1658"/>
            <w:tcBorders>
              <w:top w:color="000000" w:sz="4" w:val="single"/>
              <w:left w:color="000000" w:sz="4" w:val="single"/>
              <w:bottom w:color="000000" w:sz="4" w:val="single"/>
              <w:right w:color="000000" w:sz="4" w:val="single"/>
            </w:tcBorders>
            <w:shd w:fill="FFFFFF" w:val="clear"/>
            <w:vAlign w:val="center"/>
          </w:tcPr>
          <w:p w14:paraId="CE0A0000">
            <w:pPr>
              <w:ind/>
              <w:jc w:val="center"/>
              <w:rPr>
                <w:rFonts w:ascii="Arial" w:hAnsi="Arial"/>
                <w:color w:val="000000"/>
              </w:rPr>
            </w:pPr>
            <w:r>
              <w:rPr>
                <w:rFonts w:ascii="Arial" w:hAnsi="Arial"/>
                <w:color w:val="000000"/>
              </w:rPr>
              <w:t>12 2 0</w:t>
            </w:r>
            <w:r>
              <w:rPr>
                <w:rFonts w:ascii="Arial" w:hAnsi="Arial"/>
                <w:color w:val="000000"/>
              </w:rPr>
              <w:t>С1435</w:t>
            </w:r>
          </w:p>
        </w:tc>
        <w:tc>
          <w:tcPr>
            <w:tcW w:type="dxa" w:w="604"/>
            <w:tcBorders>
              <w:top w:color="000000" w:sz="4" w:val="single"/>
              <w:left w:color="000000" w:sz="4" w:val="single"/>
              <w:bottom w:color="000000" w:sz="4" w:val="single"/>
              <w:right w:color="000000" w:sz="4" w:val="single"/>
            </w:tcBorders>
            <w:shd w:fill="FFFFFF" w:val="clear"/>
            <w:vAlign w:val="center"/>
          </w:tcPr>
          <w:p w14:paraId="CF0A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D00A0000">
            <w:pPr>
              <w:ind/>
              <w:jc w:val="center"/>
              <w:rPr>
                <w:rFonts w:ascii="Arial" w:hAnsi="Arial"/>
                <w:color w:val="000000"/>
              </w:rPr>
            </w:pPr>
            <w:r>
              <w:rPr>
                <w:rFonts w:ascii="Arial" w:hAnsi="Arial"/>
                <w:color w:val="000000"/>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D10A0000">
            <w:pPr>
              <w:ind/>
              <w:jc w:val="both"/>
              <w:rPr>
                <w:rFonts w:ascii="Arial" w:hAnsi="Arial"/>
                <w:color w:val="000000"/>
              </w:rPr>
            </w:pPr>
            <w:r>
              <w:rPr>
                <w:rFonts w:ascii="Arial" w:hAnsi="Arial"/>
                <w:b w:val="1"/>
                <w:color w:val="000000"/>
              </w:rPr>
              <w:t>Национальная экономика</w:t>
            </w:r>
          </w:p>
        </w:tc>
        <w:tc>
          <w:tcPr>
            <w:tcW w:type="dxa" w:w="828"/>
            <w:tcBorders>
              <w:top w:color="000000" w:sz="4" w:val="single"/>
              <w:left w:color="000000" w:sz="4" w:val="single"/>
              <w:bottom w:color="000000" w:sz="4" w:val="single"/>
              <w:right w:color="000000" w:sz="4" w:val="single"/>
            </w:tcBorders>
            <w:shd w:fill="FFFFFF" w:val="clear"/>
            <w:vAlign w:val="center"/>
          </w:tcPr>
          <w:p w14:paraId="D20A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D30A0000">
            <w:pPr>
              <w:ind/>
              <w:jc w:val="center"/>
              <w:rPr>
                <w:rFonts w:ascii="Arial" w:hAnsi="Arial"/>
                <w:color w:val="000000"/>
              </w:rPr>
            </w:pPr>
            <w:r>
              <w:rPr>
                <w:rFonts w:ascii="Arial" w:hAnsi="Arial"/>
                <w:color w:val="000000"/>
              </w:rPr>
              <w:t>04</w:t>
            </w:r>
          </w:p>
        </w:tc>
        <w:tc>
          <w:tcPr>
            <w:tcW w:type="dxa" w:w="535"/>
            <w:tcBorders>
              <w:top w:color="000000" w:sz="4" w:val="single"/>
              <w:left w:color="000000" w:sz="4" w:val="single"/>
              <w:bottom w:color="000000" w:sz="4" w:val="single"/>
              <w:right w:color="000000" w:sz="4" w:val="single"/>
            </w:tcBorders>
            <w:shd w:fill="FFFFFF" w:val="clear"/>
            <w:vAlign w:val="center"/>
          </w:tcPr>
          <w:p w14:paraId="D40A0000">
            <w:pPr>
              <w:ind/>
              <w:jc w:val="center"/>
              <w:rPr>
                <w:rFonts w:ascii="Arial" w:hAnsi="Arial"/>
                <w:color w:val="000000"/>
              </w:rPr>
            </w:pPr>
          </w:p>
        </w:tc>
        <w:tc>
          <w:tcPr>
            <w:tcW w:type="dxa" w:w="1658"/>
            <w:tcBorders>
              <w:top w:color="000000" w:sz="4" w:val="single"/>
              <w:left w:color="000000" w:sz="4" w:val="single"/>
              <w:bottom w:color="000000" w:sz="4" w:val="single"/>
              <w:right w:color="000000" w:sz="4" w:val="single"/>
            </w:tcBorders>
            <w:shd w:fill="FFFFFF" w:val="clear"/>
            <w:vAlign w:val="center"/>
          </w:tcPr>
          <w:p w14:paraId="D50A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D6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D70A0000">
            <w:pPr>
              <w:ind/>
              <w:jc w:val="center"/>
              <w:rPr>
                <w:rFonts w:ascii="Arial" w:hAnsi="Arial"/>
                <w:color w:val="000000"/>
              </w:rPr>
            </w:pPr>
            <w:r>
              <w:rPr>
                <w:rFonts w:ascii="Arial" w:hAnsi="Arial"/>
                <w:color w:val="000000"/>
              </w:rPr>
              <w:t>42135,0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D80A0000">
            <w:pPr>
              <w:ind/>
              <w:jc w:val="both"/>
              <w:rPr>
                <w:rFonts w:ascii="Arial" w:hAnsi="Arial"/>
                <w:color w:val="000000"/>
              </w:rPr>
            </w:pPr>
            <w:r>
              <w:rPr>
                <w:rFonts w:ascii="Arial" w:hAnsi="Arial"/>
                <w:color w:val="000000"/>
              </w:rPr>
              <w:t>Дорожное хозяйство (дорожные фонды)</w:t>
            </w:r>
          </w:p>
        </w:tc>
        <w:tc>
          <w:tcPr>
            <w:tcW w:type="dxa" w:w="828"/>
            <w:tcBorders>
              <w:top w:color="000000" w:sz="4" w:val="single"/>
              <w:left w:color="000000" w:sz="4" w:val="single"/>
              <w:bottom w:color="000000" w:sz="4" w:val="single"/>
              <w:right w:color="000000" w:sz="4" w:val="single"/>
            </w:tcBorders>
            <w:shd w:fill="FFFFFF" w:val="clear"/>
            <w:vAlign w:val="center"/>
          </w:tcPr>
          <w:p w14:paraId="D90A0000">
            <w:pPr>
              <w:ind/>
              <w:jc w:val="center"/>
              <w:rPr>
                <w:rFonts w:ascii="Arial" w:hAnsi="Arial"/>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DA0A0000">
            <w:pPr>
              <w:ind/>
              <w:jc w:val="center"/>
              <w:rPr>
                <w:rFonts w:ascii="Arial" w:hAnsi="Arial"/>
              </w:rPr>
            </w:pPr>
            <w:r>
              <w:rPr>
                <w:rFonts w:ascii="Arial" w:hAnsi="Arial"/>
                <w:color w:val="000000"/>
              </w:rPr>
              <w:t>04</w:t>
            </w:r>
          </w:p>
        </w:tc>
        <w:tc>
          <w:tcPr>
            <w:tcW w:type="dxa" w:w="535"/>
            <w:tcBorders>
              <w:top w:color="000000" w:sz="4" w:val="single"/>
              <w:left w:color="000000" w:sz="4" w:val="single"/>
              <w:bottom w:color="000000" w:sz="4" w:val="single"/>
              <w:right w:color="000000" w:sz="4" w:val="single"/>
            </w:tcBorders>
            <w:shd w:fill="FFFFFF" w:val="clear"/>
            <w:vAlign w:val="center"/>
          </w:tcPr>
          <w:p w14:paraId="DB0A0000">
            <w:pPr>
              <w:ind/>
              <w:jc w:val="center"/>
              <w:rPr>
                <w:rFonts w:ascii="Arial" w:hAnsi="Arial"/>
                <w:color w:val="000000"/>
              </w:rPr>
            </w:pPr>
            <w:r>
              <w:rPr>
                <w:rFonts w:ascii="Arial" w:hAnsi="Arial"/>
                <w:color w:val="000000"/>
              </w:rPr>
              <w:t>09</w:t>
            </w:r>
          </w:p>
        </w:tc>
        <w:tc>
          <w:tcPr>
            <w:tcW w:type="dxa" w:w="1658"/>
            <w:tcBorders>
              <w:top w:color="000000" w:sz="4" w:val="single"/>
              <w:left w:color="000000" w:sz="4" w:val="single"/>
              <w:bottom w:color="000000" w:sz="4" w:val="single"/>
              <w:right w:color="000000" w:sz="4" w:val="single"/>
            </w:tcBorders>
            <w:shd w:fill="FFFFFF" w:val="clear"/>
            <w:vAlign w:val="center"/>
          </w:tcPr>
          <w:p w14:paraId="DC0A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DD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DE0A0000">
            <w:pPr>
              <w:ind/>
              <w:jc w:val="center"/>
              <w:rPr>
                <w:rFonts w:ascii="Arial" w:hAnsi="Arial"/>
                <w:color w:val="000000"/>
              </w:rPr>
            </w:pPr>
            <w:r>
              <w:rPr>
                <w:rFonts w:ascii="Arial" w:hAnsi="Arial"/>
                <w:color w:val="000000"/>
              </w:rPr>
              <w:t>42 135,0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DF0A0000">
            <w:pPr>
              <w:ind/>
              <w:jc w:val="both"/>
              <w:rPr>
                <w:rFonts w:ascii="Arial" w:hAnsi="Arial"/>
                <w:color w:val="000000"/>
              </w:rPr>
            </w:pPr>
            <w:r>
              <w:rPr>
                <w:rFonts w:ascii="Arial" w:hAnsi="Arial"/>
                <w:color w:val="000000"/>
              </w:rPr>
              <w:t xml:space="preserve">Муниципальная программа «Развитие транспортной системы, обеспечение пассажиров и безопасности дорожного движения в Миленинском сельсовете Фатежского района»  </w:t>
            </w:r>
          </w:p>
        </w:tc>
        <w:tc>
          <w:tcPr>
            <w:tcW w:type="dxa" w:w="828"/>
            <w:tcBorders>
              <w:top w:color="000000" w:sz="4" w:val="single"/>
              <w:left w:color="000000" w:sz="4" w:val="single"/>
              <w:bottom w:color="000000" w:sz="4" w:val="single"/>
              <w:right w:color="000000" w:sz="4" w:val="single"/>
            </w:tcBorders>
            <w:shd w:fill="FFFFFF" w:val="clear"/>
            <w:vAlign w:val="center"/>
          </w:tcPr>
          <w:p w14:paraId="E00A0000">
            <w:pPr>
              <w:ind/>
              <w:jc w:val="center"/>
              <w:rPr>
                <w:rFonts w:ascii="Arial" w:hAnsi="Arial"/>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E10A0000">
            <w:pPr>
              <w:ind/>
              <w:jc w:val="center"/>
              <w:rPr>
                <w:rFonts w:ascii="Arial" w:hAnsi="Arial"/>
              </w:rPr>
            </w:pPr>
            <w:r>
              <w:rPr>
                <w:rFonts w:ascii="Arial" w:hAnsi="Arial"/>
                <w:color w:val="000000"/>
              </w:rPr>
              <w:t>04</w:t>
            </w:r>
          </w:p>
        </w:tc>
        <w:tc>
          <w:tcPr>
            <w:tcW w:type="dxa" w:w="535"/>
            <w:tcBorders>
              <w:top w:color="000000" w:sz="4" w:val="single"/>
              <w:left w:color="000000" w:sz="4" w:val="single"/>
              <w:bottom w:color="000000" w:sz="4" w:val="single"/>
              <w:right w:color="000000" w:sz="4" w:val="single"/>
            </w:tcBorders>
            <w:shd w:fill="FFFFFF" w:val="clear"/>
            <w:vAlign w:val="center"/>
          </w:tcPr>
          <w:p w14:paraId="E20A0000">
            <w:pPr>
              <w:ind/>
              <w:jc w:val="center"/>
              <w:rPr>
                <w:rFonts w:ascii="Arial" w:hAnsi="Arial"/>
                <w:color w:val="000000"/>
              </w:rPr>
            </w:pPr>
            <w:r>
              <w:rPr>
                <w:rFonts w:ascii="Arial" w:hAnsi="Arial"/>
                <w:color w:val="000000"/>
              </w:rPr>
              <w:t>09</w:t>
            </w:r>
          </w:p>
        </w:tc>
        <w:tc>
          <w:tcPr>
            <w:tcW w:type="dxa" w:w="1658"/>
            <w:tcBorders>
              <w:top w:color="000000" w:sz="4" w:val="single"/>
              <w:left w:color="000000" w:sz="4" w:val="single"/>
              <w:bottom w:color="000000" w:sz="4" w:val="single"/>
              <w:right w:color="000000" w:sz="4" w:val="single"/>
            </w:tcBorders>
            <w:shd w:fill="FFFFFF" w:val="clear"/>
            <w:vAlign w:val="center"/>
          </w:tcPr>
          <w:p w14:paraId="E30A0000">
            <w:pPr>
              <w:ind/>
              <w:jc w:val="center"/>
              <w:rPr>
                <w:rFonts w:ascii="Arial" w:hAnsi="Arial"/>
                <w:color w:val="000000"/>
              </w:rPr>
            </w:pPr>
            <w:r>
              <w:rPr>
                <w:rFonts w:ascii="Arial" w:hAnsi="Arial"/>
                <w:color w:val="000000"/>
              </w:rPr>
              <w:t>11 0 0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E4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E50A0000">
            <w:pPr>
              <w:ind/>
              <w:jc w:val="center"/>
              <w:rPr>
                <w:rFonts w:ascii="Arial" w:hAnsi="Arial"/>
                <w:color w:val="000000"/>
              </w:rPr>
            </w:pPr>
            <w:r>
              <w:rPr>
                <w:rFonts w:ascii="Arial" w:hAnsi="Arial"/>
                <w:color w:val="000000"/>
              </w:rPr>
              <w:t>42 135,0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E60A0000">
            <w:pPr>
              <w:ind/>
              <w:jc w:val="both"/>
              <w:rPr>
                <w:rFonts w:ascii="Arial" w:hAnsi="Arial"/>
                <w:b w:val="1"/>
                <w:color w:val="000000"/>
              </w:rPr>
            </w:pPr>
            <w:r>
              <w:rPr>
                <w:rFonts w:ascii="Arial" w:hAnsi="Arial"/>
                <w:color w:val="000000"/>
              </w:rPr>
              <w:t>Подпрограмма «Развитие села автомобильных дорог в Миленинском сельсовете Фатежского</w:t>
            </w:r>
            <w:r>
              <w:rPr>
                <w:rFonts w:ascii="Arial" w:hAnsi="Arial"/>
                <w:b w:val="1"/>
                <w:color w:val="000000"/>
              </w:rPr>
              <w:t xml:space="preserve"> района </w:t>
            </w:r>
            <w:r>
              <w:rPr>
                <w:rFonts w:ascii="Arial" w:hAnsi="Arial"/>
                <w:color w:val="000000"/>
              </w:rPr>
              <w:t xml:space="preserve">муниципальной программы «Развитие транспортной системы, обеспечение пассажиров и безопасности дорожного движения в Миленинском сельсовете Фатежского района»  </w:t>
            </w:r>
          </w:p>
        </w:tc>
        <w:tc>
          <w:tcPr>
            <w:tcW w:type="dxa" w:w="828"/>
            <w:tcBorders>
              <w:top w:color="000000" w:sz="4" w:val="single"/>
              <w:left w:color="000000" w:sz="4" w:val="single"/>
              <w:bottom w:color="000000" w:sz="4" w:val="single"/>
              <w:right w:color="000000" w:sz="4" w:val="single"/>
            </w:tcBorders>
            <w:shd w:fill="FFFFFF" w:val="clear"/>
            <w:vAlign w:val="center"/>
          </w:tcPr>
          <w:p w14:paraId="E70A0000">
            <w:pPr>
              <w:ind/>
              <w:jc w:val="center"/>
              <w:rPr>
                <w:rFonts w:ascii="Arial" w:hAnsi="Arial"/>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E80A0000">
            <w:pPr>
              <w:ind/>
              <w:jc w:val="center"/>
              <w:rPr>
                <w:rFonts w:ascii="Arial" w:hAnsi="Arial"/>
              </w:rPr>
            </w:pPr>
            <w:r>
              <w:rPr>
                <w:rFonts w:ascii="Arial" w:hAnsi="Arial"/>
                <w:color w:val="000000"/>
              </w:rPr>
              <w:t>04</w:t>
            </w:r>
          </w:p>
        </w:tc>
        <w:tc>
          <w:tcPr>
            <w:tcW w:type="dxa" w:w="535"/>
            <w:tcBorders>
              <w:top w:color="000000" w:sz="4" w:val="single"/>
              <w:left w:color="000000" w:sz="4" w:val="single"/>
              <w:bottom w:color="000000" w:sz="4" w:val="single"/>
              <w:right w:color="000000" w:sz="4" w:val="single"/>
            </w:tcBorders>
            <w:shd w:fill="FFFFFF" w:val="clear"/>
            <w:vAlign w:val="center"/>
          </w:tcPr>
          <w:p w14:paraId="E90A0000">
            <w:pPr>
              <w:ind/>
              <w:jc w:val="center"/>
              <w:rPr>
                <w:rFonts w:ascii="Arial" w:hAnsi="Arial"/>
              </w:rPr>
            </w:pPr>
            <w:r>
              <w:rPr>
                <w:rFonts w:ascii="Arial" w:hAnsi="Arial"/>
                <w:color w:val="000000"/>
              </w:rPr>
              <w:t>09</w:t>
            </w:r>
          </w:p>
        </w:tc>
        <w:tc>
          <w:tcPr>
            <w:tcW w:type="dxa" w:w="1658"/>
            <w:tcBorders>
              <w:top w:color="000000" w:sz="4" w:val="single"/>
              <w:left w:color="000000" w:sz="4" w:val="single"/>
              <w:bottom w:color="000000" w:sz="4" w:val="single"/>
              <w:right w:color="000000" w:sz="4" w:val="single"/>
            </w:tcBorders>
            <w:shd w:fill="FFFFFF" w:val="clear"/>
            <w:vAlign w:val="center"/>
          </w:tcPr>
          <w:p w14:paraId="EA0A0000">
            <w:pPr>
              <w:ind/>
              <w:jc w:val="center"/>
              <w:rPr>
                <w:rFonts w:ascii="Arial" w:hAnsi="Arial"/>
                <w:color w:val="000000"/>
              </w:rPr>
            </w:pPr>
            <w:r>
              <w:rPr>
                <w:rFonts w:ascii="Arial" w:hAnsi="Arial"/>
                <w:color w:val="000000"/>
              </w:rPr>
              <w:t>11 1 0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EB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EC0A0000">
            <w:pPr>
              <w:ind/>
              <w:jc w:val="center"/>
              <w:rPr>
                <w:rFonts w:ascii="Arial" w:hAnsi="Arial"/>
                <w:color w:val="000000"/>
              </w:rPr>
            </w:pPr>
            <w:r>
              <w:rPr>
                <w:rFonts w:ascii="Arial" w:hAnsi="Arial"/>
                <w:color w:val="000000"/>
              </w:rPr>
              <w:t>42 135,0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ED0A0000">
            <w:pPr>
              <w:ind/>
              <w:jc w:val="both"/>
              <w:rPr>
                <w:rFonts w:ascii="Arial" w:hAnsi="Arial"/>
                <w:color w:val="000000"/>
              </w:rPr>
            </w:pPr>
            <w:r>
              <w:rPr>
                <w:rFonts w:ascii="Arial" w:hAnsi="Arial"/>
                <w:color w:val="000000"/>
              </w:rPr>
              <w:t>Основные мероприятия «Совершенствование системы развития сети автомобильных дорог»</w:t>
            </w:r>
          </w:p>
        </w:tc>
        <w:tc>
          <w:tcPr>
            <w:tcW w:type="dxa" w:w="828"/>
            <w:tcBorders>
              <w:top w:color="000000" w:sz="4" w:val="single"/>
              <w:left w:color="000000" w:sz="4" w:val="single"/>
              <w:bottom w:color="000000" w:sz="4" w:val="single"/>
              <w:right w:color="000000" w:sz="4" w:val="single"/>
            </w:tcBorders>
            <w:shd w:fill="FFFFFF" w:val="clear"/>
            <w:vAlign w:val="center"/>
          </w:tcPr>
          <w:p w14:paraId="EE0A0000">
            <w:pPr>
              <w:ind/>
              <w:jc w:val="center"/>
              <w:rPr>
                <w:rFonts w:ascii="Arial" w:hAnsi="Arial"/>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EF0A0000">
            <w:pPr>
              <w:ind/>
              <w:jc w:val="center"/>
              <w:rPr>
                <w:rFonts w:ascii="Arial" w:hAnsi="Arial"/>
              </w:rPr>
            </w:pPr>
            <w:r>
              <w:rPr>
                <w:rFonts w:ascii="Arial" w:hAnsi="Arial"/>
                <w:color w:val="000000"/>
              </w:rPr>
              <w:t>04</w:t>
            </w:r>
          </w:p>
        </w:tc>
        <w:tc>
          <w:tcPr>
            <w:tcW w:type="dxa" w:w="535"/>
            <w:tcBorders>
              <w:top w:color="000000" w:sz="4" w:val="single"/>
              <w:left w:color="000000" w:sz="4" w:val="single"/>
              <w:bottom w:color="000000" w:sz="4" w:val="single"/>
              <w:right w:color="000000" w:sz="4" w:val="single"/>
            </w:tcBorders>
            <w:shd w:fill="FFFFFF" w:val="clear"/>
            <w:vAlign w:val="center"/>
          </w:tcPr>
          <w:p w14:paraId="F00A0000">
            <w:pPr>
              <w:ind/>
              <w:jc w:val="center"/>
              <w:rPr>
                <w:rFonts w:ascii="Arial" w:hAnsi="Arial"/>
              </w:rPr>
            </w:pPr>
            <w:r>
              <w:rPr>
                <w:rFonts w:ascii="Arial" w:hAnsi="Arial"/>
                <w:color w:val="000000"/>
              </w:rPr>
              <w:t>09</w:t>
            </w:r>
          </w:p>
        </w:tc>
        <w:tc>
          <w:tcPr>
            <w:tcW w:type="dxa" w:w="1658"/>
            <w:tcBorders>
              <w:top w:color="000000" w:sz="4" w:val="single"/>
              <w:left w:color="000000" w:sz="4" w:val="single"/>
              <w:bottom w:color="000000" w:sz="4" w:val="single"/>
              <w:right w:color="000000" w:sz="4" w:val="single"/>
            </w:tcBorders>
            <w:shd w:fill="FFFFFF" w:val="clear"/>
            <w:vAlign w:val="center"/>
          </w:tcPr>
          <w:p w14:paraId="F10A0000">
            <w:pPr>
              <w:ind/>
              <w:jc w:val="center"/>
              <w:rPr>
                <w:rFonts w:ascii="Arial" w:hAnsi="Arial"/>
                <w:color w:val="000000"/>
              </w:rPr>
            </w:pPr>
            <w:r>
              <w:rPr>
                <w:rFonts w:ascii="Arial" w:hAnsi="Arial"/>
                <w:color w:val="000000"/>
              </w:rPr>
              <w:t>11 1 01 0000</w:t>
            </w:r>
          </w:p>
        </w:tc>
        <w:tc>
          <w:tcPr>
            <w:tcW w:type="dxa" w:w="604"/>
            <w:tcBorders>
              <w:top w:color="000000" w:sz="4" w:val="single"/>
              <w:left w:color="000000" w:sz="4" w:val="single"/>
              <w:bottom w:color="000000" w:sz="4" w:val="single"/>
              <w:right w:color="000000" w:sz="4" w:val="single"/>
            </w:tcBorders>
            <w:shd w:fill="FFFFFF" w:val="clear"/>
            <w:vAlign w:val="center"/>
          </w:tcPr>
          <w:p w14:paraId="F2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F30A0000">
            <w:pPr>
              <w:ind/>
              <w:jc w:val="center"/>
              <w:rPr>
                <w:rFonts w:ascii="Arial" w:hAnsi="Arial"/>
                <w:color w:val="000000"/>
              </w:rPr>
            </w:pPr>
            <w:r>
              <w:rPr>
                <w:rFonts w:ascii="Arial" w:hAnsi="Arial"/>
                <w:color w:val="000000"/>
              </w:rPr>
              <w:t>42 135,0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F40A0000">
            <w:pPr>
              <w:ind/>
              <w:jc w:val="both"/>
              <w:rPr>
                <w:rFonts w:ascii="Arial" w:hAnsi="Arial"/>
                <w:color w:val="000000"/>
              </w:rPr>
            </w:pPr>
            <w:r>
              <w:rPr>
                <w:rFonts w:ascii="Arial" w:hAnsi="Arial"/>
                <w:color w:val="000000"/>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type="dxa" w:w="828"/>
            <w:tcBorders>
              <w:top w:color="000000" w:sz="4" w:val="single"/>
              <w:left w:color="000000" w:sz="4" w:val="single"/>
              <w:bottom w:color="000000" w:sz="4" w:val="single"/>
              <w:right w:color="000000" w:sz="4" w:val="single"/>
            </w:tcBorders>
            <w:shd w:fill="FFFFFF" w:val="clear"/>
            <w:vAlign w:val="center"/>
          </w:tcPr>
          <w:p w14:paraId="F50A0000">
            <w:pPr>
              <w:ind/>
              <w:jc w:val="center"/>
              <w:rPr>
                <w:rFonts w:ascii="Arial" w:hAnsi="Arial"/>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F60A0000">
            <w:pPr>
              <w:ind/>
              <w:jc w:val="center"/>
              <w:rPr>
                <w:rFonts w:ascii="Arial" w:hAnsi="Arial"/>
              </w:rPr>
            </w:pPr>
            <w:r>
              <w:rPr>
                <w:rFonts w:ascii="Arial" w:hAnsi="Arial"/>
                <w:color w:val="000000"/>
              </w:rPr>
              <w:t>04</w:t>
            </w:r>
          </w:p>
        </w:tc>
        <w:tc>
          <w:tcPr>
            <w:tcW w:type="dxa" w:w="535"/>
            <w:tcBorders>
              <w:top w:color="000000" w:sz="4" w:val="single"/>
              <w:left w:color="000000" w:sz="4" w:val="single"/>
              <w:bottom w:color="000000" w:sz="4" w:val="single"/>
              <w:right w:color="000000" w:sz="4" w:val="single"/>
            </w:tcBorders>
            <w:shd w:fill="FFFFFF" w:val="clear"/>
            <w:vAlign w:val="center"/>
          </w:tcPr>
          <w:p w14:paraId="F70A0000">
            <w:pPr>
              <w:ind/>
              <w:jc w:val="center"/>
              <w:rPr>
                <w:rFonts w:ascii="Arial" w:hAnsi="Arial"/>
              </w:rPr>
            </w:pPr>
            <w:r>
              <w:rPr>
                <w:rFonts w:ascii="Arial" w:hAnsi="Arial"/>
                <w:color w:val="000000"/>
              </w:rPr>
              <w:t>09</w:t>
            </w:r>
          </w:p>
        </w:tc>
        <w:tc>
          <w:tcPr>
            <w:tcW w:type="dxa" w:w="1658"/>
            <w:tcBorders>
              <w:top w:color="000000" w:sz="4" w:val="single"/>
              <w:left w:color="000000" w:sz="4" w:val="single"/>
              <w:bottom w:color="000000" w:sz="4" w:val="single"/>
              <w:right w:color="000000" w:sz="4" w:val="single"/>
            </w:tcBorders>
            <w:shd w:fill="FFFFFF" w:val="clear"/>
            <w:vAlign w:val="center"/>
          </w:tcPr>
          <w:p w14:paraId="F80A0000">
            <w:pPr>
              <w:ind/>
              <w:jc w:val="center"/>
              <w:rPr>
                <w:rFonts w:ascii="Arial" w:hAnsi="Arial"/>
                <w:color w:val="000000"/>
              </w:rPr>
            </w:pPr>
            <w:r>
              <w:rPr>
                <w:rFonts w:ascii="Arial" w:hAnsi="Arial"/>
                <w:color w:val="000000"/>
              </w:rPr>
              <w:t>11 1 0</w:t>
            </w:r>
            <w:r>
              <w:rPr>
                <w:rFonts w:ascii="Arial" w:hAnsi="Arial"/>
                <w:color w:val="000000"/>
              </w:rPr>
              <w:t>П1424</w:t>
            </w:r>
          </w:p>
        </w:tc>
        <w:tc>
          <w:tcPr>
            <w:tcW w:type="dxa" w:w="604"/>
            <w:tcBorders>
              <w:top w:color="000000" w:sz="4" w:val="single"/>
              <w:left w:color="000000" w:sz="4" w:val="single"/>
              <w:bottom w:color="000000" w:sz="4" w:val="single"/>
              <w:right w:color="000000" w:sz="4" w:val="single"/>
            </w:tcBorders>
            <w:shd w:fill="FFFFFF" w:val="clear"/>
            <w:vAlign w:val="center"/>
          </w:tcPr>
          <w:p w14:paraId="F90A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FA0A0000">
            <w:pPr>
              <w:ind/>
              <w:jc w:val="center"/>
              <w:rPr>
                <w:rFonts w:ascii="Arial" w:hAnsi="Arial"/>
                <w:color w:val="000000"/>
              </w:rPr>
            </w:pPr>
            <w:r>
              <w:rPr>
                <w:rFonts w:ascii="Arial" w:hAnsi="Arial"/>
                <w:color w:val="000000"/>
              </w:rPr>
              <w:t>42 135,0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FB0A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FC0A0000">
            <w:pPr>
              <w:ind/>
              <w:jc w:val="center"/>
              <w:rPr>
                <w:rFonts w:ascii="Arial" w:hAnsi="Arial"/>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FD0A0000">
            <w:pPr>
              <w:ind/>
              <w:jc w:val="center"/>
              <w:rPr>
                <w:rFonts w:ascii="Arial" w:hAnsi="Arial"/>
              </w:rPr>
            </w:pPr>
            <w:r>
              <w:rPr>
                <w:rFonts w:ascii="Arial" w:hAnsi="Arial"/>
                <w:color w:val="000000"/>
              </w:rPr>
              <w:t>04</w:t>
            </w:r>
          </w:p>
        </w:tc>
        <w:tc>
          <w:tcPr>
            <w:tcW w:type="dxa" w:w="535"/>
            <w:tcBorders>
              <w:top w:color="000000" w:sz="4" w:val="single"/>
              <w:left w:color="000000" w:sz="4" w:val="single"/>
              <w:bottom w:color="000000" w:sz="4" w:val="single"/>
              <w:right w:color="000000" w:sz="4" w:val="single"/>
            </w:tcBorders>
            <w:shd w:fill="FFFFFF" w:val="clear"/>
            <w:vAlign w:val="center"/>
          </w:tcPr>
          <w:p w14:paraId="FE0A0000">
            <w:pPr>
              <w:ind/>
              <w:jc w:val="center"/>
              <w:rPr>
                <w:rFonts w:ascii="Arial" w:hAnsi="Arial"/>
              </w:rPr>
            </w:pPr>
            <w:r>
              <w:rPr>
                <w:rFonts w:ascii="Arial" w:hAnsi="Arial"/>
                <w:color w:val="000000"/>
              </w:rPr>
              <w:t>09</w:t>
            </w:r>
          </w:p>
        </w:tc>
        <w:tc>
          <w:tcPr>
            <w:tcW w:type="dxa" w:w="1658"/>
            <w:tcBorders>
              <w:top w:color="000000" w:sz="4" w:val="single"/>
              <w:left w:color="000000" w:sz="4" w:val="single"/>
              <w:bottom w:color="000000" w:sz="4" w:val="single"/>
              <w:right w:color="000000" w:sz="4" w:val="single"/>
            </w:tcBorders>
            <w:shd w:fill="FFFFFF" w:val="clear"/>
            <w:vAlign w:val="center"/>
          </w:tcPr>
          <w:p w14:paraId="FF0A0000">
            <w:pPr>
              <w:ind/>
              <w:jc w:val="center"/>
              <w:rPr>
                <w:rFonts w:ascii="Arial" w:hAnsi="Arial"/>
                <w:color w:val="000000"/>
              </w:rPr>
            </w:pPr>
            <w:r>
              <w:rPr>
                <w:rFonts w:ascii="Arial" w:hAnsi="Arial"/>
                <w:color w:val="000000"/>
              </w:rPr>
              <w:t>11 1 0</w:t>
            </w:r>
            <w:r>
              <w:rPr>
                <w:rFonts w:ascii="Arial" w:hAnsi="Arial"/>
                <w:color w:val="000000"/>
              </w:rPr>
              <w:t>П1424</w:t>
            </w:r>
          </w:p>
        </w:tc>
        <w:tc>
          <w:tcPr>
            <w:tcW w:type="dxa" w:w="604"/>
            <w:tcBorders>
              <w:top w:color="000000" w:sz="4" w:val="single"/>
              <w:left w:color="000000" w:sz="4" w:val="single"/>
              <w:bottom w:color="000000" w:sz="4" w:val="single"/>
              <w:right w:color="000000" w:sz="4" w:val="single"/>
            </w:tcBorders>
            <w:shd w:fill="FFFFFF" w:val="clear"/>
            <w:vAlign w:val="center"/>
          </w:tcPr>
          <w:p w14:paraId="000B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010B0000">
            <w:pPr>
              <w:ind/>
              <w:jc w:val="center"/>
              <w:rPr>
                <w:rFonts w:ascii="Arial" w:hAnsi="Arial"/>
                <w:color w:val="000000"/>
              </w:rPr>
            </w:pPr>
            <w:r>
              <w:rPr>
                <w:rFonts w:ascii="Arial" w:hAnsi="Arial"/>
                <w:color w:val="000000"/>
              </w:rPr>
              <w:t>42 135,0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020B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030B0000">
            <w:pPr>
              <w:ind/>
              <w:jc w:val="center"/>
              <w:rPr>
                <w:rFonts w:ascii="Arial" w:hAnsi="Arial"/>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040B0000">
            <w:pPr>
              <w:ind/>
              <w:jc w:val="center"/>
              <w:rPr>
                <w:rFonts w:ascii="Arial" w:hAnsi="Arial"/>
              </w:rPr>
            </w:pPr>
            <w:r>
              <w:rPr>
                <w:rFonts w:ascii="Arial" w:hAnsi="Arial"/>
                <w:color w:val="000000"/>
              </w:rPr>
              <w:t>04</w:t>
            </w:r>
          </w:p>
        </w:tc>
        <w:tc>
          <w:tcPr>
            <w:tcW w:type="dxa" w:w="535"/>
            <w:tcBorders>
              <w:top w:color="000000" w:sz="4" w:val="single"/>
              <w:left w:color="000000" w:sz="4" w:val="single"/>
              <w:bottom w:color="000000" w:sz="4" w:val="single"/>
              <w:right w:color="000000" w:sz="4" w:val="single"/>
            </w:tcBorders>
            <w:shd w:fill="FFFFFF" w:val="clear"/>
            <w:vAlign w:val="center"/>
          </w:tcPr>
          <w:p w14:paraId="050B0000">
            <w:pPr>
              <w:ind/>
              <w:jc w:val="center"/>
              <w:rPr>
                <w:rFonts w:ascii="Arial" w:hAnsi="Arial"/>
              </w:rPr>
            </w:pPr>
            <w:r>
              <w:rPr>
                <w:rFonts w:ascii="Arial" w:hAnsi="Arial"/>
                <w:color w:val="000000"/>
              </w:rPr>
              <w:t>09</w:t>
            </w:r>
          </w:p>
        </w:tc>
        <w:tc>
          <w:tcPr>
            <w:tcW w:type="dxa" w:w="1658"/>
            <w:tcBorders>
              <w:top w:color="000000" w:sz="4" w:val="single"/>
              <w:left w:color="000000" w:sz="4" w:val="single"/>
              <w:bottom w:color="000000" w:sz="4" w:val="single"/>
              <w:right w:color="000000" w:sz="4" w:val="single"/>
            </w:tcBorders>
            <w:shd w:fill="FFFFFF" w:val="clear"/>
            <w:vAlign w:val="center"/>
          </w:tcPr>
          <w:p w14:paraId="060B0000">
            <w:pPr>
              <w:ind/>
              <w:jc w:val="center"/>
              <w:rPr>
                <w:rFonts w:ascii="Arial" w:hAnsi="Arial"/>
                <w:color w:val="000000"/>
              </w:rPr>
            </w:pPr>
            <w:r>
              <w:rPr>
                <w:rFonts w:ascii="Arial" w:hAnsi="Arial"/>
                <w:color w:val="000000"/>
              </w:rPr>
              <w:t>11 1 0</w:t>
            </w:r>
            <w:r>
              <w:rPr>
                <w:rFonts w:ascii="Arial" w:hAnsi="Arial"/>
                <w:color w:val="000000"/>
              </w:rPr>
              <w:t>П1424</w:t>
            </w:r>
          </w:p>
        </w:tc>
        <w:tc>
          <w:tcPr>
            <w:tcW w:type="dxa" w:w="604"/>
            <w:tcBorders>
              <w:top w:color="000000" w:sz="4" w:val="single"/>
              <w:left w:color="000000" w:sz="4" w:val="single"/>
              <w:bottom w:color="000000" w:sz="4" w:val="single"/>
              <w:right w:color="000000" w:sz="4" w:val="single"/>
            </w:tcBorders>
            <w:shd w:fill="FFFFFF" w:val="clear"/>
            <w:vAlign w:val="center"/>
          </w:tcPr>
          <w:p w14:paraId="070B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080B0000">
            <w:pPr>
              <w:ind/>
              <w:jc w:val="center"/>
              <w:rPr>
                <w:rFonts w:ascii="Arial" w:hAnsi="Arial"/>
                <w:color w:val="000000"/>
              </w:rPr>
            </w:pPr>
            <w:r>
              <w:rPr>
                <w:rFonts w:ascii="Arial" w:hAnsi="Arial"/>
                <w:color w:val="000000"/>
              </w:rPr>
              <w:t>42 135,0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090B0000">
            <w:pPr>
              <w:ind/>
              <w:jc w:val="both"/>
              <w:rPr>
                <w:rFonts w:ascii="Arial" w:hAnsi="Arial"/>
                <w:color w:val="000000"/>
              </w:rPr>
            </w:pPr>
            <w:r>
              <w:rPr>
                <w:rFonts w:ascii="Arial" w:hAnsi="Arial"/>
                <w:color w:val="000000"/>
              </w:rPr>
              <w:t>Другие вопросы в области национальной экономики</w:t>
            </w:r>
          </w:p>
        </w:tc>
        <w:tc>
          <w:tcPr>
            <w:tcW w:type="dxa" w:w="828"/>
            <w:tcBorders>
              <w:top w:color="000000" w:sz="4" w:val="single"/>
              <w:left w:color="000000" w:sz="4" w:val="single"/>
              <w:bottom w:color="000000" w:sz="4" w:val="single"/>
              <w:right w:color="000000" w:sz="4" w:val="single"/>
            </w:tcBorders>
            <w:shd w:fill="FFFFFF" w:val="clear"/>
            <w:vAlign w:val="center"/>
          </w:tcPr>
          <w:p w14:paraId="0A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0B0B0000">
            <w:pPr>
              <w:ind/>
              <w:jc w:val="center"/>
              <w:rPr>
                <w:rFonts w:ascii="Arial" w:hAnsi="Arial"/>
                <w:color w:val="000000"/>
              </w:rPr>
            </w:pPr>
            <w:r>
              <w:rPr>
                <w:rFonts w:ascii="Arial" w:hAnsi="Arial"/>
                <w:color w:val="000000"/>
              </w:rPr>
              <w:t>04</w:t>
            </w:r>
          </w:p>
        </w:tc>
        <w:tc>
          <w:tcPr>
            <w:tcW w:type="dxa" w:w="535"/>
            <w:tcBorders>
              <w:top w:color="000000" w:sz="4" w:val="single"/>
              <w:left w:color="000000" w:sz="4" w:val="single"/>
              <w:bottom w:color="000000" w:sz="4" w:val="single"/>
              <w:right w:color="000000" w:sz="4" w:val="single"/>
            </w:tcBorders>
            <w:shd w:fill="FFFFFF" w:val="clear"/>
            <w:vAlign w:val="center"/>
          </w:tcPr>
          <w:p w14:paraId="0C0B0000">
            <w:pPr>
              <w:ind/>
              <w:jc w:val="center"/>
              <w:rPr>
                <w:rFonts w:ascii="Arial" w:hAnsi="Arial"/>
                <w:color w:val="000000"/>
              </w:rPr>
            </w:pPr>
            <w:r>
              <w:rPr>
                <w:rFonts w:ascii="Arial" w:hAnsi="Arial"/>
                <w:color w:val="000000"/>
              </w:rPr>
              <w:t>12</w:t>
            </w:r>
          </w:p>
        </w:tc>
        <w:tc>
          <w:tcPr>
            <w:tcW w:type="dxa" w:w="1658"/>
            <w:tcBorders>
              <w:top w:color="000000" w:sz="4" w:val="single"/>
              <w:left w:color="000000" w:sz="4" w:val="single"/>
              <w:bottom w:color="000000" w:sz="4" w:val="single"/>
              <w:right w:color="000000" w:sz="4" w:val="single"/>
            </w:tcBorders>
            <w:shd w:fill="FFFFFF" w:val="clear"/>
            <w:vAlign w:val="center"/>
          </w:tcPr>
          <w:p w14:paraId="0D0B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0E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0F0B0000">
            <w:pPr>
              <w:ind/>
              <w:jc w:val="center"/>
              <w:rPr>
                <w:rFonts w:ascii="Arial" w:hAnsi="Arial"/>
                <w:color w:val="000000"/>
              </w:rPr>
            </w:pPr>
            <w:r>
              <w:rPr>
                <w:rFonts w:ascii="Arial" w:hAnsi="Arial"/>
                <w:color w:val="000000"/>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100B0000">
            <w:pPr>
              <w:ind/>
              <w:jc w:val="both"/>
              <w:rPr>
                <w:rFonts w:ascii="Arial" w:hAnsi="Arial"/>
              </w:rPr>
            </w:pPr>
            <w:r>
              <w:rPr>
                <w:rFonts w:ascii="Arial" w:hAnsi="Arial"/>
              </w:rPr>
              <w:t>Муниципальная программа «Развитие  малого и среднего предпринимательства в муниципальном образовании "Миленинский сельсовет" Фатежского района Курской области»(2019-2029 годы)</w:t>
            </w:r>
          </w:p>
        </w:tc>
        <w:tc>
          <w:tcPr>
            <w:tcW w:type="dxa" w:w="828"/>
            <w:tcBorders>
              <w:top w:color="000000" w:sz="4" w:val="single"/>
              <w:left w:color="000000" w:sz="4" w:val="single"/>
              <w:bottom w:color="000000" w:sz="4" w:val="single"/>
              <w:right w:color="000000" w:sz="4" w:val="single"/>
            </w:tcBorders>
            <w:shd w:fill="FFFFFF" w:val="clear"/>
            <w:vAlign w:val="center"/>
          </w:tcPr>
          <w:p w14:paraId="11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120B0000">
            <w:pPr>
              <w:ind/>
              <w:jc w:val="center"/>
              <w:rPr>
                <w:rFonts w:ascii="Arial" w:hAnsi="Arial"/>
              </w:rPr>
            </w:pPr>
            <w:r>
              <w:rPr>
                <w:rFonts w:ascii="Arial" w:hAnsi="Arial"/>
              </w:rPr>
              <w:t>04</w:t>
            </w:r>
          </w:p>
        </w:tc>
        <w:tc>
          <w:tcPr>
            <w:tcW w:type="dxa" w:w="535"/>
            <w:tcBorders>
              <w:top w:color="000000" w:sz="4" w:val="single"/>
              <w:left w:color="000000" w:sz="4" w:val="single"/>
              <w:bottom w:color="000000" w:sz="4" w:val="single"/>
              <w:right w:color="000000" w:sz="4" w:val="single"/>
            </w:tcBorders>
            <w:shd w:fill="FFFFFF" w:val="clear"/>
            <w:vAlign w:val="center"/>
          </w:tcPr>
          <w:p w14:paraId="130B0000">
            <w:pPr>
              <w:ind/>
              <w:jc w:val="center"/>
              <w:rPr>
                <w:rFonts w:ascii="Arial" w:hAnsi="Arial"/>
              </w:rPr>
            </w:pPr>
            <w:r>
              <w:rPr>
                <w:rFonts w:ascii="Arial" w:hAnsi="Arial"/>
              </w:rPr>
              <w:t>12</w:t>
            </w:r>
          </w:p>
        </w:tc>
        <w:tc>
          <w:tcPr>
            <w:tcW w:type="dxa" w:w="1658"/>
            <w:tcBorders>
              <w:top w:color="000000" w:sz="4" w:val="single"/>
              <w:left w:color="000000" w:sz="4" w:val="single"/>
              <w:bottom w:color="000000" w:sz="4" w:val="single"/>
              <w:right w:color="000000" w:sz="4" w:val="single"/>
            </w:tcBorders>
            <w:shd w:fill="FFFFFF" w:val="clear"/>
            <w:vAlign w:val="center"/>
          </w:tcPr>
          <w:p w14:paraId="140B0000">
            <w:pPr>
              <w:ind/>
              <w:jc w:val="center"/>
              <w:rPr>
                <w:rFonts w:ascii="Arial" w:hAnsi="Arial"/>
              </w:rPr>
            </w:pPr>
            <w:r>
              <w:rPr>
                <w:rFonts w:ascii="Arial" w:hAnsi="Arial"/>
              </w:rPr>
              <w:t>15 0 0</w:t>
            </w:r>
            <w:r>
              <w:rPr>
                <w:rFonts w:ascii="Arial" w:hAnsi="Arial"/>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150B0000">
            <w:pPr>
              <w:ind/>
              <w:jc w:val="center"/>
              <w:rPr>
                <w:rFonts w:ascii="Arial" w:hAnsi="Arial"/>
              </w:rPr>
            </w:pPr>
          </w:p>
        </w:tc>
        <w:tc>
          <w:tcPr>
            <w:tcW w:type="dxa" w:w="1453"/>
            <w:tcBorders>
              <w:top w:color="000000" w:sz="4" w:val="single"/>
              <w:left w:color="000000" w:sz="4" w:val="single"/>
              <w:bottom w:color="000000" w:sz="4" w:val="single"/>
              <w:right w:color="000000" w:sz="4" w:val="single"/>
            </w:tcBorders>
            <w:shd w:fill="FFFFFF" w:val="clear"/>
            <w:vAlign w:val="center"/>
          </w:tcPr>
          <w:p w14:paraId="160B0000">
            <w:pPr>
              <w:ind/>
              <w:jc w:val="center"/>
              <w:rPr>
                <w:rFonts w:ascii="Arial" w:hAnsi="Arial"/>
              </w:rPr>
            </w:pPr>
            <w:r>
              <w:rPr>
                <w:rFonts w:ascii="Arial" w:hAnsi="Arial"/>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170B0000">
            <w:pPr>
              <w:ind/>
              <w:jc w:val="both"/>
              <w:rPr>
                <w:rFonts w:ascii="Arial" w:hAnsi="Arial"/>
              </w:rPr>
            </w:pPr>
            <w:r>
              <w:rPr>
                <w:rFonts w:ascii="Arial" w:hAnsi="Arial"/>
              </w:rPr>
              <w:t>Подпрограмма «Мероприятия направленные на развитие  малого и среднего предпринимательства» в муниципальном образовании "Миленинский сельсовет" Фатежского района Курской области»(2019-2029 годы)</w:t>
            </w:r>
          </w:p>
        </w:tc>
        <w:tc>
          <w:tcPr>
            <w:tcW w:type="dxa" w:w="828"/>
            <w:tcBorders>
              <w:top w:color="000000" w:sz="4" w:val="single"/>
              <w:left w:color="000000" w:sz="4" w:val="single"/>
              <w:bottom w:color="000000" w:sz="4" w:val="single"/>
              <w:right w:color="000000" w:sz="4" w:val="single"/>
            </w:tcBorders>
            <w:shd w:fill="FFFFFF" w:val="clear"/>
            <w:vAlign w:val="center"/>
          </w:tcPr>
          <w:p w14:paraId="18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190B0000">
            <w:pPr>
              <w:ind/>
              <w:jc w:val="center"/>
              <w:rPr>
                <w:rFonts w:ascii="Arial" w:hAnsi="Arial"/>
              </w:rPr>
            </w:pPr>
            <w:r>
              <w:rPr>
                <w:rFonts w:ascii="Arial" w:hAnsi="Arial"/>
              </w:rPr>
              <w:t>04</w:t>
            </w:r>
          </w:p>
        </w:tc>
        <w:tc>
          <w:tcPr>
            <w:tcW w:type="dxa" w:w="535"/>
            <w:tcBorders>
              <w:top w:color="000000" w:sz="4" w:val="single"/>
              <w:left w:color="000000" w:sz="4" w:val="single"/>
              <w:bottom w:color="000000" w:sz="4" w:val="single"/>
              <w:right w:color="000000" w:sz="4" w:val="single"/>
            </w:tcBorders>
            <w:shd w:fill="FFFFFF" w:val="clear"/>
            <w:vAlign w:val="center"/>
          </w:tcPr>
          <w:p w14:paraId="1A0B0000">
            <w:pPr>
              <w:ind/>
              <w:jc w:val="center"/>
              <w:rPr>
                <w:rFonts w:ascii="Arial" w:hAnsi="Arial"/>
              </w:rPr>
            </w:pPr>
            <w:r>
              <w:rPr>
                <w:rFonts w:ascii="Arial" w:hAnsi="Arial"/>
              </w:rPr>
              <w:t>12</w:t>
            </w:r>
          </w:p>
        </w:tc>
        <w:tc>
          <w:tcPr>
            <w:tcW w:type="dxa" w:w="1658"/>
            <w:tcBorders>
              <w:top w:color="000000" w:sz="4" w:val="single"/>
              <w:left w:color="000000" w:sz="4" w:val="single"/>
              <w:bottom w:color="000000" w:sz="4" w:val="single"/>
              <w:right w:color="000000" w:sz="4" w:val="single"/>
            </w:tcBorders>
            <w:shd w:fill="FFFFFF" w:val="clear"/>
            <w:vAlign w:val="center"/>
          </w:tcPr>
          <w:p w14:paraId="1B0B0000">
            <w:pPr>
              <w:ind/>
              <w:jc w:val="center"/>
              <w:rPr>
                <w:rFonts w:ascii="Arial" w:hAnsi="Arial"/>
              </w:rPr>
            </w:pPr>
            <w:r>
              <w:rPr>
                <w:rFonts w:ascii="Arial" w:hAnsi="Arial"/>
              </w:rPr>
              <w:t>15 2 0</w:t>
            </w:r>
            <w:r>
              <w:rPr>
                <w:rFonts w:ascii="Arial" w:hAnsi="Arial"/>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1C0B0000">
            <w:pPr>
              <w:ind/>
              <w:jc w:val="center"/>
              <w:rPr>
                <w:rFonts w:ascii="Arial" w:hAnsi="Arial"/>
              </w:rPr>
            </w:pPr>
          </w:p>
        </w:tc>
        <w:tc>
          <w:tcPr>
            <w:tcW w:type="dxa" w:w="1453"/>
            <w:tcBorders>
              <w:top w:color="000000" w:sz="4" w:val="single"/>
              <w:left w:color="000000" w:sz="4" w:val="single"/>
              <w:bottom w:color="000000" w:sz="4" w:val="single"/>
              <w:right w:color="000000" w:sz="4" w:val="single"/>
            </w:tcBorders>
            <w:shd w:fill="FFFFFF" w:val="clear"/>
            <w:vAlign w:val="center"/>
          </w:tcPr>
          <w:p w14:paraId="1D0B0000">
            <w:pPr>
              <w:ind/>
              <w:jc w:val="center"/>
              <w:rPr>
                <w:rFonts w:ascii="Arial" w:hAnsi="Arial"/>
              </w:rPr>
            </w:pPr>
            <w:r>
              <w:rPr>
                <w:rFonts w:ascii="Arial" w:hAnsi="Arial"/>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1E0B0000">
            <w:pPr>
              <w:ind/>
              <w:jc w:val="both"/>
              <w:rPr>
                <w:rFonts w:ascii="Arial" w:hAnsi="Arial"/>
              </w:rPr>
            </w:pPr>
            <w:r>
              <w:rPr>
                <w:rFonts w:ascii="Arial" w:hAnsi="Arial"/>
              </w:rPr>
              <w:t>Обеспечение условий для развития малого и среднего предпринимательства на территории муниципального образования</w:t>
            </w:r>
          </w:p>
        </w:tc>
        <w:tc>
          <w:tcPr>
            <w:tcW w:type="dxa" w:w="828"/>
            <w:tcBorders>
              <w:top w:color="000000" w:sz="4" w:val="single"/>
              <w:left w:color="000000" w:sz="4" w:val="single"/>
              <w:bottom w:color="000000" w:sz="4" w:val="single"/>
              <w:right w:color="000000" w:sz="4" w:val="single"/>
            </w:tcBorders>
            <w:shd w:fill="FFFFFF" w:val="clear"/>
            <w:vAlign w:val="center"/>
          </w:tcPr>
          <w:p w14:paraId="1F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200B0000">
            <w:pPr>
              <w:ind/>
              <w:jc w:val="center"/>
              <w:rPr>
                <w:rFonts w:ascii="Arial" w:hAnsi="Arial"/>
              </w:rPr>
            </w:pPr>
            <w:r>
              <w:rPr>
                <w:rFonts w:ascii="Arial" w:hAnsi="Arial"/>
              </w:rPr>
              <w:t>04</w:t>
            </w:r>
          </w:p>
        </w:tc>
        <w:tc>
          <w:tcPr>
            <w:tcW w:type="dxa" w:w="535"/>
            <w:tcBorders>
              <w:top w:color="000000" w:sz="4" w:val="single"/>
              <w:left w:color="000000" w:sz="4" w:val="single"/>
              <w:bottom w:color="000000" w:sz="4" w:val="single"/>
              <w:right w:color="000000" w:sz="4" w:val="single"/>
            </w:tcBorders>
            <w:shd w:fill="FFFFFF" w:val="clear"/>
            <w:vAlign w:val="center"/>
          </w:tcPr>
          <w:p w14:paraId="210B0000">
            <w:pPr>
              <w:ind/>
              <w:jc w:val="center"/>
              <w:rPr>
                <w:rFonts w:ascii="Arial" w:hAnsi="Arial"/>
              </w:rPr>
            </w:pPr>
            <w:r>
              <w:rPr>
                <w:rFonts w:ascii="Arial" w:hAnsi="Arial"/>
              </w:rPr>
              <w:t>12</w:t>
            </w:r>
          </w:p>
        </w:tc>
        <w:tc>
          <w:tcPr>
            <w:tcW w:type="dxa" w:w="1658"/>
            <w:tcBorders>
              <w:top w:color="000000" w:sz="4" w:val="single"/>
              <w:left w:color="000000" w:sz="4" w:val="single"/>
              <w:bottom w:color="000000" w:sz="4" w:val="single"/>
              <w:right w:color="000000" w:sz="4" w:val="single"/>
            </w:tcBorders>
            <w:shd w:fill="FFFFFF" w:val="clear"/>
            <w:vAlign w:val="center"/>
          </w:tcPr>
          <w:p w14:paraId="220B0000">
            <w:pPr>
              <w:ind/>
              <w:jc w:val="center"/>
              <w:rPr>
                <w:rFonts w:ascii="Arial" w:hAnsi="Arial"/>
              </w:rPr>
            </w:pPr>
            <w:r>
              <w:rPr>
                <w:rFonts w:ascii="Arial" w:hAnsi="Arial"/>
              </w:rPr>
              <w:t>15 2 0</w:t>
            </w:r>
            <w:r>
              <w:rPr>
                <w:rFonts w:ascii="Arial" w:hAnsi="Arial"/>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230B0000">
            <w:pPr>
              <w:ind/>
              <w:jc w:val="center"/>
              <w:rPr>
                <w:rFonts w:ascii="Arial" w:hAnsi="Arial"/>
              </w:rPr>
            </w:pPr>
          </w:p>
        </w:tc>
        <w:tc>
          <w:tcPr>
            <w:tcW w:type="dxa" w:w="1453"/>
            <w:tcBorders>
              <w:top w:color="000000" w:sz="4" w:val="single"/>
              <w:left w:color="000000" w:sz="4" w:val="single"/>
              <w:bottom w:color="000000" w:sz="4" w:val="single"/>
              <w:right w:color="000000" w:sz="4" w:val="single"/>
            </w:tcBorders>
            <w:shd w:fill="FFFFFF" w:val="clear"/>
            <w:vAlign w:val="center"/>
          </w:tcPr>
          <w:p w14:paraId="240B0000">
            <w:pPr>
              <w:ind/>
              <w:jc w:val="center"/>
              <w:rPr>
                <w:rFonts w:ascii="Arial" w:hAnsi="Arial"/>
              </w:rPr>
            </w:pPr>
            <w:r>
              <w:rPr>
                <w:rFonts w:ascii="Arial" w:hAnsi="Arial"/>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250B0000">
            <w:pPr>
              <w:ind/>
              <w:jc w:val="both"/>
              <w:rPr>
                <w:rFonts w:ascii="Arial" w:hAnsi="Arial"/>
              </w:rPr>
            </w:pPr>
            <w:r>
              <w:rPr>
                <w:rFonts w:ascii="Arial" w:hAnsi="Arial"/>
                <w:color w:val="000000"/>
              </w:rPr>
              <w:t>Иные бюджетные ассигнования</w:t>
            </w:r>
          </w:p>
        </w:tc>
        <w:tc>
          <w:tcPr>
            <w:tcW w:type="dxa" w:w="828"/>
            <w:tcBorders>
              <w:top w:color="000000" w:sz="4" w:val="single"/>
              <w:left w:color="000000" w:sz="4" w:val="single"/>
              <w:bottom w:color="000000" w:sz="4" w:val="single"/>
              <w:right w:color="000000" w:sz="4" w:val="single"/>
            </w:tcBorders>
            <w:shd w:fill="FFFFFF" w:val="clear"/>
            <w:vAlign w:val="center"/>
          </w:tcPr>
          <w:p w14:paraId="26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270B0000">
            <w:pPr>
              <w:ind/>
              <w:jc w:val="center"/>
              <w:rPr>
                <w:rFonts w:ascii="Arial" w:hAnsi="Arial"/>
              </w:rPr>
            </w:pPr>
            <w:r>
              <w:rPr>
                <w:rFonts w:ascii="Arial" w:hAnsi="Arial"/>
              </w:rPr>
              <w:t>04</w:t>
            </w:r>
          </w:p>
        </w:tc>
        <w:tc>
          <w:tcPr>
            <w:tcW w:type="dxa" w:w="535"/>
            <w:tcBorders>
              <w:top w:color="000000" w:sz="4" w:val="single"/>
              <w:left w:color="000000" w:sz="4" w:val="single"/>
              <w:bottom w:color="000000" w:sz="4" w:val="single"/>
              <w:right w:color="000000" w:sz="4" w:val="single"/>
            </w:tcBorders>
            <w:shd w:fill="FFFFFF" w:val="clear"/>
            <w:vAlign w:val="center"/>
          </w:tcPr>
          <w:p w14:paraId="280B0000">
            <w:pPr>
              <w:ind/>
              <w:jc w:val="center"/>
              <w:rPr>
                <w:rFonts w:ascii="Arial" w:hAnsi="Arial"/>
              </w:rPr>
            </w:pPr>
            <w:r>
              <w:rPr>
                <w:rFonts w:ascii="Arial" w:hAnsi="Arial"/>
              </w:rPr>
              <w:t>12</w:t>
            </w:r>
          </w:p>
        </w:tc>
        <w:tc>
          <w:tcPr>
            <w:tcW w:type="dxa" w:w="1658"/>
            <w:tcBorders>
              <w:top w:color="000000" w:sz="4" w:val="single"/>
              <w:left w:color="000000" w:sz="4" w:val="single"/>
              <w:bottom w:color="000000" w:sz="4" w:val="single"/>
              <w:right w:color="000000" w:sz="4" w:val="single"/>
            </w:tcBorders>
            <w:shd w:fill="FFFFFF" w:val="clear"/>
            <w:vAlign w:val="center"/>
          </w:tcPr>
          <w:p w14:paraId="290B0000">
            <w:pPr>
              <w:ind/>
              <w:jc w:val="center"/>
              <w:rPr>
                <w:rFonts w:ascii="Arial" w:hAnsi="Arial"/>
              </w:rPr>
            </w:pPr>
            <w:r>
              <w:rPr>
                <w:rFonts w:ascii="Arial" w:hAnsi="Arial"/>
              </w:rPr>
              <w:t>15 2 0</w:t>
            </w:r>
            <w:r>
              <w:rPr>
                <w:rFonts w:ascii="Arial" w:hAnsi="Arial"/>
              </w:rPr>
              <w:t>С1405</w:t>
            </w:r>
          </w:p>
        </w:tc>
        <w:tc>
          <w:tcPr>
            <w:tcW w:type="dxa" w:w="604"/>
            <w:tcBorders>
              <w:top w:color="000000" w:sz="4" w:val="single"/>
              <w:left w:color="000000" w:sz="4" w:val="single"/>
              <w:bottom w:color="000000" w:sz="4" w:val="single"/>
              <w:right w:color="000000" w:sz="4" w:val="single"/>
            </w:tcBorders>
            <w:shd w:fill="FFFFFF" w:val="clear"/>
            <w:vAlign w:val="center"/>
          </w:tcPr>
          <w:p w14:paraId="2A0B0000">
            <w:pPr>
              <w:ind/>
              <w:jc w:val="center"/>
              <w:rPr>
                <w:rFonts w:ascii="Arial" w:hAnsi="Arial"/>
              </w:rPr>
            </w:pPr>
            <w:r>
              <w:rPr>
                <w:rFonts w:ascii="Arial" w:hAnsi="Arial"/>
              </w:rPr>
              <w:t>800</w:t>
            </w:r>
          </w:p>
        </w:tc>
        <w:tc>
          <w:tcPr>
            <w:tcW w:type="dxa" w:w="1453"/>
            <w:tcBorders>
              <w:top w:color="000000" w:sz="4" w:val="single"/>
              <w:left w:color="000000" w:sz="4" w:val="single"/>
              <w:bottom w:color="000000" w:sz="4" w:val="single"/>
              <w:right w:color="000000" w:sz="4" w:val="single"/>
            </w:tcBorders>
            <w:shd w:fill="FFFFFF" w:val="clear"/>
            <w:vAlign w:val="center"/>
          </w:tcPr>
          <w:p w14:paraId="2B0B0000">
            <w:pPr>
              <w:ind/>
              <w:jc w:val="center"/>
              <w:rPr>
                <w:rFonts w:ascii="Arial" w:hAnsi="Arial"/>
              </w:rPr>
            </w:pPr>
            <w:r>
              <w:rPr>
                <w:rFonts w:ascii="Arial" w:hAnsi="Arial"/>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2C0B0000">
            <w:pPr>
              <w:ind/>
              <w:jc w:val="both"/>
              <w:rPr>
                <w:rFonts w:ascii="Arial" w:hAnsi="Arial"/>
                <w:color w:val="000000"/>
              </w:rPr>
            </w:pPr>
            <w:r>
              <w:rPr>
                <w:rFonts w:ascii="Arial" w:hAnsi="Arial"/>
                <w:color w:val="000000"/>
              </w:rPr>
              <w:t xml:space="preserve">Гранты юридическим лицам (кроме некоммерческих организаций), ИП </w:t>
            </w:r>
          </w:p>
        </w:tc>
        <w:tc>
          <w:tcPr>
            <w:tcW w:type="dxa" w:w="828"/>
            <w:tcBorders>
              <w:top w:color="000000" w:sz="4" w:val="single"/>
              <w:left w:color="000000" w:sz="4" w:val="single"/>
              <w:bottom w:color="000000" w:sz="4" w:val="single"/>
              <w:right w:color="000000" w:sz="4" w:val="single"/>
            </w:tcBorders>
            <w:shd w:fill="FFFFFF" w:val="clear"/>
            <w:vAlign w:val="center"/>
          </w:tcPr>
          <w:p w14:paraId="2D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2E0B0000">
            <w:pPr>
              <w:ind/>
              <w:jc w:val="center"/>
              <w:rPr>
                <w:rFonts w:ascii="Arial" w:hAnsi="Arial"/>
                <w:color w:val="000000"/>
              </w:rPr>
            </w:pPr>
            <w:r>
              <w:rPr>
                <w:rFonts w:ascii="Arial" w:hAnsi="Arial"/>
                <w:color w:val="000000"/>
              </w:rPr>
              <w:t>04</w:t>
            </w:r>
          </w:p>
        </w:tc>
        <w:tc>
          <w:tcPr>
            <w:tcW w:type="dxa" w:w="535"/>
            <w:tcBorders>
              <w:top w:color="000000" w:sz="4" w:val="single"/>
              <w:left w:color="000000" w:sz="4" w:val="single"/>
              <w:bottom w:color="000000" w:sz="4" w:val="single"/>
              <w:right w:color="000000" w:sz="4" w:val="single"/>
            </w:tcBorders>
            <w:shd w:fill="FFFFFF" w:val="clear"/>
            <w:vAlign w:val="center"/>
          </w:tcPr>
          <w:p w14:paraId="2F0B0000">
            <w:pPr>
              <w:ind/>
              <w:jc w:val="center"/>
              <w:rPr>
                <w:rFonts w:ascii="Arial" w:hAnsi="Arial"/>
                <w:color w:val="000000"/>
              </w:rPr>
            </w:pPr>
            <w:r>
              <w:rPr>
                <w:rFonts w:ascii="Arial" w:hAnsi="Arial"/>
                <w:color w:val="000000"/>
              </w:rPr>
              <w:t>12</w:t>
            </w:r>
          </w:p>
        </w:tc>
        <w:tc>
          <w:tcPr>
            <w:tcW w:type="dxa" w:w="1658"/>
            <w:tcBorders>
              <w:top w:color="000000" w:sz="4" w:val="single"/>
              <w:left w:color="000000" w:sz="4" w:val="single"/>
              <w:bottom w:color="000000" w:sz="4" w:val="single"/>
              <w:right w:color="000000" w:sz="4" w:val="single"/>
            </w:tcBorders>
            <w:shd w:fill="FFFFFF" w:val="clear"/>
            <w:vAlign w:val="center"/>
          </w:tcPr>
          <w:p w14:paraId="300B0000">
            <w:pPr>
              <w:ind/>
              <w:jc w:val="center"/>
              <w:rPr>
                <w:rFonts w:ascii="Arial" w:hAnsi="Arial"/>
                <w:color w:val="000000"/>
              </w:rPr>
            </w:pPr>
            <w:r>
              <w:rPr>
                <w:rFonts w:ascii="Arial" w:hAnsi="Arial"/>
                <w:color w:val="000000"/>
              </w:rPr>
              <w:t>15 2 0</w:t>
            </w:r>
            <w:r>
              <w:rPr>
                <w:rFonts w:ascii="Arial" w:hAnsi="Arial"/>
                <w:color w:val="000000"/>
              </w:rPr>
              <w:t>С1405</w:t>
            </w:r>
          </w:p>
        </w:tc>
        <w:tc>
          <w:tcPr>
            <w:tcW w:type="dxa" w:w="604"/>
            <w:tcBorders>
              <w:top w:color="000000" w:sz="4" w:val="single"/>
              <w:left w:color="000000" w:sz="4" w:val="single"/>
              <w:bottom w:color="000000" w:sz="4" w:val="single"/>
              <w:right w:color="000000" w:sz="4" w:val="single"/>
            </w:tcBorders>
            <w:shd w:fill="FFFFFF" w:val="clear"/>
            <w:vAlign w:val="center"/>
          </w:tcPr>
          <w:p w14:paraId="310B0000">
            <w:pPr>
              <w:ind/>
              <w:jc w:val="center"/>
              <w:rPr>
                <w:rFonts w:ascii="Arial" w:hAnsi="Arial"/>
                <w:color w:val="000000"/>
              </w:rPr>
            </w:pPr>
            <w:r>
              <w:rPr>
                <w:rFonts w:ascii="Arial" w:hAnsi="Arial"/>
                <w:color w:val="000000"/>
              </w:rPr>
              <w:t>814</w:t>
            </w:r>
          </w:p>
        </w:tc>
        <w:tc>
          <w:tcPr>
            <w:tcW w:type="dxa" w:w="1453"/>
            <w:tcBorders>
              <w:top w:color="000000" w:sz="4" w:val="single"/>
              <w:left w:color="000000" w:sz="4" w:val="single"/>
              <w:bottom w:color="000000" w:sz="4" w:val="single"/>
              <w:right w:color="000000" w:sz="4" w:val="single"/>
            </w:tcBorders>
            <w:shd w:fill="FFFFFF" w:val="clear"/>
            <w:vAlign w:val="center"/>
          </w:tcPr>
          <w:p w14:paraId="320B0000">
            <w:pPr>
              <w:ind/>
              <w:jc w:val="center"/>
              <w:rPr>
                <w:rFonts w:ascii="Arial" w:hAnsi="Arial"/>
                <w:color w:val="000000"/>
              </w:rPr>
            </w:pPr>
            <w:r>
              <w:rPr>
                <w:rFonts w:ascii="Arial" w:hAnsi="Arial"/>
                <w:color w:val="000000"/>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330B0000">
            <w:pPr>
              <w:ind/>
              <w:jc w:val="both"/>
              <w:rPr>
                <w:rFonts w:ascii="Arial" w:hAnsi="Arial"/>
                <w:color w:val="000000"/>
              </w:rPr>
            </w:pPr>
            <w:r>
              <w:rPr>
                <w:rFonts w:ascii="Arial" w:hAnsi="Arial"/>
                <w:color w:val="000000"/>
              </w:rPr>
              <w:t>Жилищно-коммунальное хозяйство</w:t>
            </w:r>
          </w:p>
        </w:tc>
        <w:tc>
          <w:tcPr>
            <w:tcW w:type="dxa" w:w="828"/>
            <w:tcBorders>
              <w:top w:color="000000" w:sz="4" w:val="single"/>
              <w:left w:color="000000" w:sz="4" w:val="single"/>
              <w:bottom w:color="000000" w:sz="4" w:val="single"/>
              <w:right w:color="000000" w:sz="4" w:val="single"/>
            </w:tcBorders>
            <w:shd w:fill="FFFFFF" w:val="clear"/>
            <w:vAlign w:val="center"/>
          </w:tcPr>
          <w:p w14:paraId="34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350B0000">
            <w:pPr>
              <w:ind/>
              <w:jc w:val="center"/>
              <w:rPr>
                <w:rFonts w:ascii="Arial" w:hAnsi="Arial"/>
                <w:color w:val="000000"/>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360B0000">
            <w:pPr>
              <w:ind/>
              <w:jc w:val="center"/>
              <w:rPr>
                <w:rFonts w:ascii="Arial" w:hAnsi="Arial"/>
                <w:color w:val="000000"/>
              </w:rPr>
            </w:pPr>
            <w:r>
              <w:rPr>
                <w:rFonts w:ascii="Arial" w:hAnsi="Arial"/>
                <w:color w:val="000000"/>
              </w:rPr>
              <w:t>00</w:t>
            </w:r>
          </w:p>
        </w:tc>
        <w:tc>
          <w:tcPr>
            <w:tcW w:type="dxa" w:w="1658"/>
            <w:tcBorders>
              <w:top w:color="000000" w:sz="4" w:val="single"/>
              <w:left w:color="000000" w:sz="4" w:val="single"/>
              <w:bottom w:color="000000" w:sz="4" w:val="single"/>
              <w:right w:color="000000" w:sz="4" w:val="single"/>
            </w:tcBorders>
            <w:shd w:fill="FFFFFF" w:val="clear"/>
            <w:vAlign w:val="center"/>
          </w:tcPr>
          <w:p w14:paraId="370B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38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390B0000">
            <w:pPr>
              <w:ind/>
              <w:jc w:val="center"/>
              <w:rPr>
                <w:rFonts w:ascii="Arial" w:hAnsi="Arial"/>
                <w:color w:val="000000"/>
              </w:rPr>
            </w:pPr>
            <w:r>
              <w:rPr>
                <w:rFonts w:ascii="Arial" w:hAnsi="Arial"/>
                <w:color w:val="000000"/>
              </w:rPr>
              <w:t>429 163,00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bottom"/>
          </w:tcPr>
          <w:p w14:paraId="3A0B0000">
            <w:pPr>
              <w:ind/>
              <w:jc w:val="both"/>
              <w:rPr>
                <w:rFonts w:ascii="Arial" w:hAnsi="Arial"/>
                <w:color w:val="000000"/>
              </w:rPr>
            </w:pPr>
            <w:r>
              <w:rPr>
                <w:rFonts w:ascii="Arial" w:hAnsi="Arial"/>
                <w:color w:val="000000"/>
              </w:rPr>
              <w:t>Коммунальное хозяйство</w:t>
            </w:r>
          </w:p>
        </w:tc>
        <w:tc>
          <w:tcPr>
            <w:tcW w:type="dxa" w:w="828"/>
            <w:tcBorders>
              <w:top w:color="000000" w:sz="4" w:val="single"/>
              <w:left w:color="000000" w:sz="4" w:val="single"/>
              <w:bottom w:color="000000" w:sz="4" w:val="single"/>
              <w:right w:color="000000" w:sz="4" w:val="single"/>
            </w:tcBorders>
            <w:shd w:fill="FFFFFF" w:val="clear"/>
            <w:vAlign w:val="center"/>
          </w:tcPr>
          <w:p w14:paraId="3B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3C0B0000">
            <w:pPr>
              <w:ind/>
              <w:jc w:val="center"/>
              <w:rPr>
                <w:rFonts w:ascii="Arial" w:hAnsi="Arial"/>
                <w:color w:val="000000"/>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3D0B0000">
            <w:pPr>
              <w:ind/>
              <w:jc w:val="center"/>
              <w:rPr>
                <w:rFonts w:ascii="Arial" w:hAnsi="Arial"/>
                <w:color w:val="000000"/>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3E0B0000">
            <w:pPr>
              <w:ind/>
              <w:jc w:val="center"/>
              <w:rPr>
                <w:rFonts w:ascii="Arial" w:hAnsi="Arial"/>
                <w:color w:val="000000"/>
              </w:rPr>
            </w:pPr>
            <w:r>
              <w:rPr>
                <w:rFonts w:ascii="Arial" w:hAnsi="Arial"/>
                <w:color w:val="000000"/>
              </w:rPr>
              <w:t>00 0 0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3F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400B0000">
            <w:pPr>
              <w:ind/>
              <w:jc w:val="center"/>
              <w:rPr>
                <w:rFonts w:ascii="Arial" w:hAnsi="Arial"/>
                <w:color w:val="000000"/>
              </w:rPr>
            </w:pPr>
            <w:r>
              <w:rPr>
                <w:rFonts w:ascii="Arial" w:hAnsi="Arial"/>
                <w:color w:val="000000"/>
              </w:rPr>
              <w:t>428 163,00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bottom"/>
          </w:tcPr>
          <w:p w14:paraId="410B0000">
            <w:pPr>
              <w:ind/>
              <w:jc w:val="both"/>
              <w:rPr>
                <w:rFonts w:ascii="Arial" w:hAnsi="Arial"/>
                <w:color w:val="000000"/>
              </w:rPr>
            </w:pPr>
            <w:r>
              <w:rPr>
                <w:rFonts w:ascii="Arial" w:hAnsi="Arial"/>
                <w:color w:val="000000"/>
              </w:rPr>
              <w:t>Муниципальная программа Миленинского сельсовета Фатежского района Курской области «Обеспечение доступным и комфортным жильем и коммунальными услугами  граждан в Миленинском сельсовете Фатежского района Курской области»</w:t>
            </w:r>
          </w:p>
        </w:tc>
        <w:tc>
          <w:tcPr>
            <w:tcW w:type="dxa" w:w="828"/>
            <w:tcBorders>
              <w:top w:color="000000" w:sz="4" w:val="single"/>
              <w:left w:color="000000" w:sz="4" w:val="single"/>
              <w:bottom w:color="000000" w:sz="4" w:val="single"/>
              <w:right w:color="000000" w:sz="4" w:val="single"/>
            </w:tcBorders>
            <w:shd w:fill="FFFFFF" w:val="clear"/>
            <w:vAlign w:val="center"/>
          </w:tcPr>
          <w:p w14:paraId="42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430B0000">
            <w:pPr>
              <w:ind/>
              <w:jc w:val="center"/>
              <w:rPr>
                <w:rFonts w:ascii="Arial" w:hAnsi="Arial"/>
                <w:color w:val="000000"/>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440B0000">
            <w:pPr>
              <w:ind/>
              <w:jc w:val="center"/>
              <w:rPr>
                <w:rFonts w:ascii="Arial" w:hAnsi="Arial"/>
                <w:color w:val="000000"/>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450B0000">
            <w:pPr>
              <w:ind/>
              <w:jc w:val="center"/>
              <w:rPr>
                <w:rFonts w:ascii="Arial" w:hAnsi="Arial"/>
                <w:color w:val="000000"/>
              </w:rPr>
            </w:pPr>
            <w:r>
              <w:rPr>
                <w:rFonts w:ascii="Arial" w:hAnsi="Arial"/>
                <w:color w:val="000000"/>
              </w:rPr>
              <w:t>07 0 0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46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470B0000">
            <w:pPr>
              <w:ind/>
              <w:jc w:val="center"/>
              <w:rPr>
                <w:rFonts w:ascii="Arial" w:hAnsi="Arial"/>
              </w:rPr>
            </w:pPr>
            <w:r>
              <w:rPr>
                <w:rFonts w:ascii="Arial" w:hAnsi="Arial"/>
                <w:color w:val="000000"/>
              </w:rPr>
              <w:t>428 163,00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bottom"/>
          </w:tcPr>
          <w:p w14:paraId="480B0000">
            <w:pPr>
              <w:ind/>
              <w:jc w:val="both"/>
              <w:rPr>
                <w:rFonts w:ascii="Arial" w:hAnsi="Arial"/>
                <w:color w:val="000000"/>
              </w:rPr>
            </w:pPr>
            <w:r>
              <w:rPr>
                <w:rFonts w:ascii="Arial" w:hAnsi="Arial"/>
                <w:color w:val="000000"/>
              </w:rPr>
              <w:t>Программа «Обеспечение качественными услугами ЖКХ населения Миленинского сельсовета Фатежского района Курской области» муниципальной программы Миленинского сельсовета Фатежского района Курской области « Обеспечение доступным и комфортным жильем и коммунальными услугами граждан в Миленинском сельсовете Фатежского района Курской области</w:t>
            </w:r>
          </w:p>
        </w:tc>
        <w:tc>
          <w:tcPr>
            <w:tcW w:type="dxa" w:w="828"/>
            <w:tcBorders>
              <w:top w:color="000000" w:sz="4" w:val="single"/>
              <w:left w:color="000000" w:sz="4" w:val="single"/>
              <w:bottom w:color="000000" w:sz="4" w:val="single"/>
              <w:right w:color="000000" w:sz="4" w:val="single"/>
            </w:tcBorders>
            <w:shd w:fill="FFFFFF" w:val="clear"/>
            <w:vAlign w:val="center"/>
          </w:tcPr>
          <w:p w14:paraId="49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4A0B0000">
            <w:pPr>
              <w:ind/>
              <w:jc w:val="center"/>
              <w:rPr>
                <w:rFonts w:ascii="Arial" w:hAnsi="Arial"/>
                <w:color w:val="000000"/>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4B0B0000">
            <w:pPr>
              <w:ind/>
              <w:jc w:val="center"/>
              <w:rPr>
                <w:rFonts w:ascii="Arial" w:hAnsi="Arial"/>
                <w:color w:val="000000"/>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4C0B0000">
            <w:pPr>
              <w:ind/>
              <w:jc w:val="center"/>
              <w:rPr>
                <w:rFonts w:ascii="Arial" w:hAnsi="Arial"/>
                <w:color w:val="000000"/>
              </w:rPr>
            </w:pPr>
            <w:r>
              <w:rPr>
                <w:rFonts w:ascii="Arial" w:hAnsi="Arial"/>
                <w:color w:val="000000"/>
              </w:rPr>
              <w:t>0 7 2 0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4D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4E0B0000">
            <w:pPr>
              <w:ind/>
              <w:jc w:val="center"/>
              <w:rPr>
                <w:rFonts w:ascii="Arial" w:hAnsi="Arial"/>
              </w:rPr>
            </w:pPr>
            <w:r>
              <w:rPr>
                <w:rFonts w:ascii="Arial" w:hAnsi="Arial"/>
                <w:color w:val="000000"/>
              </w:rPr>
              <w:t>281 000,00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bottom"/>
          </w:tcPr>
          <w:p w14:paraId="4F0B0000">
            <w:pPr>
              <w:ind/>
              <w:jc w:val="both"/>
              <w:rPr>
                <w:rFonts w:ascii="Arial" w:hAnsi="Arial"/>
                <w:color w:val="000000"/>
              </w:rPr>
            </w:pPr>
            <w:r>
              <w:rPr>
                <w:rFonts w:ascii="Arial" w:hAnsi="Arial"/>
                <w:color w:val="000000"/>
              </w:rPr>
              <w:t>Основное мероприятие «Проведение эффективной муниципальной политики по повышению качества предоставления услуг ЖКХ населению»</w:t>
            </w:r>
          </w:p>
        </w:tc>
        <w:tc>
          <w:tcPr>
            <w:tcW w:type="dxa" w:w="828"/>
            <w:tcBorders>
              <w:top w:color="000000" w:sz="4" w:val="single"/>
              <w:left w:color="000000" w:sz="4" w:val="single"/>
              <w:bottom w:color="000000" w:sz="4" w:val="single"/>
              <w:right w:color="000000" w:sz="4" w:val="single"/>
            </w:tcBorders>
            <w:shd w:fill="FFFFFF" w:val="clear"/>
            <w:vAlign w:val="center"/>
          </w:tcPr>
          <w:p w14:paraId="50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510B0000">
            <w:pPr>
              <w:ind/>
              <w:jc w:val="center"/>
              <w:rPr>
                <w:rFonts w:ascii="Arial" w:hAnsi="Arial"/>
                <w:color w:val="000000"/>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520B0000">
            <w:pPr>
              <w:ind/>
              <w:jc w:val="center"/>
              <w:rPr>
                <w:rFonts w:ascii="Arial" w:hAnsi="Arial"/>
                <w:color w:val="000000"/>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530B0000">
            <w:pPr>
              <w:ind/>
              <w:jc w:val="center"/>
              <w:rPr>
                <w:rFonts w:ascii="Arial" w:hAnsi="Arial"/>
                <w:color w:val="000000"/>
              </w:rPr>
            </w:pPr>
            <w:r>
              <w:rPr>
                <w:rFonts w:ascii="Arial" w:hAnsi="Arial"/>
                <w:color w:val="000000"/>
              </w:rPr>
              <w:t>0 7 2 0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54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550B0000">
            <w:pPr>
              <w:ind/>
              <w:jc w:val="center"/>
              <w:rPr>
                <w:rFonts w:ascii="Arial" w:hAnsi="Arial"/>
              </w:rPr>
            </w:pPr>
            <w:r>
              <w:rPr>
                <w:rFonts w:ascii="Arial" w:hAnsi="Arial"/>
                <w:color w:val="000000"/>
              </w:rPr>
              <w:t>281 000,00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bottom"/>
          </w:tcPr>
          <w:p w14:paraId="560B0000">
            <w:pPr>
              <w:ind/>
              <w:jc w:val="both"/>
              <w:rPr>
                <w:rFonts w:ascii="Arial" w:hAnsi="Arial"/>
                <w:color w:val="000000"/>
              </w:rPr>
            </w:pPr>
            <w:r>
              <w:rPr>
                <w:rFonts w:ascii="Arial" w:hAnsi="Arial"/>
                <w:color w:val="000000"/>
              </w:rPr>
              <w:t>Иные межбюджетные трансферты на осуществление полномочий в области коммунального хозяйства</w:t>
            </w:r>
          </w:p>
        </w:tc>
        <w:tc>
          <w:tcPr>
            <w:tcW w:type="dxa" w:w="828"/>
            <w:tcBorders>
              <w:top w:color="000000" w:sz="4" w:val="single"/>
              <w:left w:color="000000" w:sz="4" w:val="single"/>
              <w:bottom w:color="000000" w:sz="4" w:val="single"/>
              <w:right w:color="000000" w:sz="4" w:val="single"/>
            </w:tcBorders>
            <w:shd w:fill="FFFFFF" w:val="clear"/>
            <w:vAlign w:val="center"/>
          </w:tcPr>
          <w:p w14:paraId="57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580B0000">
            <w:pPr>
              <w:ind/>
              <w:jc w:val="center"/>
              <w:rPr>
                <w:rFonts w:ascii="Arial" w:hAnsi="Arial"/>
                <w:color w:val="000000"/>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590B0000">
            <w:pPr>
              <w:ind/>
              <w:jc w:val="center"/>
              <w:rPr>
                <w:rFonts w:ascii="Arial" w:hAnsi="Arial"/>
                <w:color w:val="000000"/>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5A0B0000">
            <w:pPr>
              <w:ind/>
              <w:jc w:val="center"/>
              <w:rPr>
                <w:rFonts w:ascii="Arial" w:hAnsi="Arial"/>
                <w:color w:val="000000"/>
              </w:rPr>
            </w:pPr>
            <w:r>
              <w:rPr>
                <w:rFonts w:ascii="Arial" w:hAnsi="Arial"/>
                <w:color w:val="000000"/>
              </w:rPr>
              <w:t>0 7 01</w:t>
            </w:r>
            <w:r>
              <w:rPr>
                <w:rFonts w:ascii="Arial" w:hAnsi="Arial"/>
                <w:color w:val="000000"/>
              </w:rPr>
              <w:t>С1431</w:t>
            </w:r>
          </w:p>
        </w:tc>
        <w:tc>
          <w:tcPr>
            <w:tcW w:type="dxa" w:w="604"/>
            <w:tcBorders>
              <w:top w:color="000000" w:sz="4" w:val="single"/>
              <w:left w:color="000000" w:sz="4" w:val="single"/>
              <w:bottom w:color="000000" w:sz="4" w:val="single"/>
              <w:right w:color="000000" w:sz="4" w:val="single"/>
            </w:tcBorders>
            <w:shd w:fill="FFFFFF" w:val="clear"/>
            <w:vAlign w:val="center"/>
          </w:tcPr>
          <w:p w14:paraId="5B0B0000">
            <w:pPr>
              <w:ind/>
              <w:jc w:val="center"/>
              <w:rPr>
                <w:rFonts w:ascii="Arial" w:hAnsi="Arial"/>
                <w:color w:val="000000"/>
              </w:rPr>
            </w:pPr>
            <w:r>
              <w:rPr>
                <w:rFonts w:ascii="Arial" w:hAnsi="Arial"/>
                <w:color w:val="000000"/>
              </w:rPr>
              <w:t>000</w:t>
            </w:r>
          </w:p>
        </w:tc>
        <w:tc>
          <w:tcPr>
            <w:tcW w:type="dxa" w:w="1453"/>
            <w:tcBorders>
              <w:top w:color="000000" w:sz="4" w:val="single"/>
              <w:left w:color="000000" w:sz="4" w:val="single"/>
              <w:bottom w:color="000000" w:sz="4" w:val="single"/>
              <w:right w:color="000000" w:sz="4" w:val="single"/>
            </w:tcBorders>
            <w:shd w:fill="FFFFFF" w:val="clear"/>
            <w:vAlign w:val="center"/>
          </w:tcPr>
          <w:p w14:paraId="5C0B0000">
            <w:pPr>
              <w:ind/>
              <w:jc w:val="center"/>
              <w:rPr>
                <w:rFonts w:ascii="Arial" w:hAnsi="Arial"/>
              </w:rPr>
            </w:pPr>
            <w:r>
              <w:rPr>
                <w:rFonts w:ascii="Arial" w:hAnsi="Arial"/>
                <w:color w:val="000000"/>
              </w:rPr>
              <w:t>281 000,00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bottom"/>
          </w:tcPr>
          <w:p w14:paraId="5D0B0000">
            <w:pPr>
              <w:ind/>
              <w:jc w:val="both"/>
              <w:rPr>
                <w:rFonts w:ascii="Arial" w:hAnsi="Arial"/>
                <w:color w:val="000000"/>
              </w:rPr>
            </w:pPr>
            <w:r>
              <w:rPr>
                <w:rFonts w:ascii="Arial" w:hAnsi="Arial"/>
                <w:color w:val="000000"/>
              </w:rPr>
              <w:t>Иные бюджетные ассигнования</w:t>
            </w:r>
          </w:p>
        </w:tc>
        <w:tc>
          <w:tcPr>
            <w:tcW w:type="dxa" w:w="828"/>
            <w:tcBorders>
              <w:top w:color="000000" w:sz="4" w:val="single"/>
              <w:left w:color="000000" w:sz="4" w:val="single"/>
              <w:bottom w:color="000000" w:sz="4" w:val="single"/>
              <w:right w:color="000000" w:sz="4" w:val="single"/>
            </w:tcBorders>
            <w:shd w:fill="FFFFFF" w:val="clear"/>
            <w:vAlign w:val="center"/>
          </w:tcPr>
          <w:p w14:paraId="5E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5F0B0000">
            <w:pPr>
              <w:ind/>
              <w:jc w:val="center"/>
              <w:rPr>
                <w:rFonts w:ascii="Arial" w:hAnsi="Arial"/>
                <w:color w:val="000000"/>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600B0000">
            <w:pPr>
              <w:ind/>
              <w:jc w:val="center"/>
              <w:rPr>
                <w:rFonts w:ascii="Arial" w:hAnsi="Arial"/>
                <w:color w:val="000000"/>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610B0000">
            <w:pPr>
              <w:ind/>
              <w:jc w:val="center"/>
              <w:rPr>
                <w:rFonts w:ascii="Arial" w:hAnsi="Arial"/>
                <w:color w:val="000000"/>
              </w:rPr>
            </w:pPr>
            <w:r>
              <w:rPr>
                <w:rFonts w:ascii="Arial" w:hAnsi="Arial"/>
                <w:color w:val="000000"/>
              </w:rPr>
              <w:t>0 701</w:t>
            </w:r>
            <w:r>
              <w:rPr>
                <w:rFonts w:ascii="Arial" w:hAnsi="Arial"/>
                <w:color w:val="000000"/>
              </w:rPr>
              <w:t>С1431</w:t>
            </w:r>
          </w:p>
        </w:tc>
        <w:tc>
          <w:tcPr>
            <w:tcW w:type="dxa" w:w="604"/>
            <w:tcBorders>
              <w:top w:color="000000" w:sz="4" w:val="single"/>
              <w:left w:color="000000" w:sz="4" w:val="single"/>
              <w:bottom w:color="000000" w:sz="4" w:val="single"/>
              <w:right w:color="000000" w:sz="4" w:val="single"/>
            </w:tcBorders>
            <w:shd w:fill="FFFFFF" w:val="clear"/>
            <w:vAlign w:val="center"/>
          </w:tcPr>
          <w:p w14:paraId="620B0000">
            <w:pPr>
              <w:ind/>
              <w:jc w:val="center"/>
              <w:rPr>
                <w:rFonts w:ascii="Arial" w:hAnsi="Arial"/>
                <w:color w:val="000000"/>
              </w:rPr>
            </w:pPr>
            <w:r>
              <w:rPr>
                <w:rFonts w:ascii="Arial" w:hAnsi="Arial"/>
                <w:color w:val="000000"/>
              </w:rPr>
              <w:t>800</w:t>
            </w:r>
          </w:p>
        </w:tc>
        <w:tc>
          <w:tcPr>
            <w:tcW w:type="dxa" w:w="1453"/>
            <w:tcBorders>
              <w:top w:color="000000" w:sz="4" w:val="single"/>
              <w:left w:color="000000" w:sz="4" w:val="single"/>
              <w:bottom w:color="000000" w:sz="4" w:val="single"/>
              <w:right w:color="000000" w:sz="4" w:val="single"/>
            </w:tcBorders>
            <w:shd w:fill="FFFFFF" w:val="clear"/>
            <w:vAlign w:val="center"/>
          </w:tcPr>
          <w:p w14:paraId="630B0000">
            <w:pPr>
              <w:ind/>
              <w:jc w:val="center"/>
              <w:rPr>
                <w:rFonts w:ascii="Arial" w:hAnsi="Arial"/>
              </w:rPr>
            </w:pPr>
            <w:r>
              <w:rPr>
                <w:rFonts w:ascii="Arial" w:hAnsi="Arial"/>
                <w:color w:val="000000"/>
              </w:rPr>
              <w:t>281 000,00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bottom"/>
          </w:tcPr>
          <w:p w14:paraId="640B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65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660B0000">
            <w:pPr>
              <w:ind/>
              <w:jc w:val="center"/>
              <w:rPr>
                <w:rFonts w:ascii="Arial" w:hAnsi="Arial"/>
                <w:color w:val="000000"/>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670B0000">
            <w:pPr>
              <w:ind/>
              <w:jc w:val="center"/>
              <w:rPr>
                <w:rFonts w:ascii="Arial" w:hAnsi="Arial"/>
                <w:color w:val="000000"/>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680B0000">
            <w:pPr>
              <w:ind/>
              <w:jc w:val="center"/>
              <w:rPr>
                <w:rFonts w:ascii="Arial" w:hAnsi="Arial"/>
                <w:color w:val="000000"/>
              </w:rPr>
            </w:pPr>
            <w:r>
              <w:rPr>
                <w:rFonts w:ascii="Arial" w:hAnsi="Arial"/>
                <w:color w:val="000000"/>
              </w:rPr>
              <w:t>0 701</w:t>
            </w:r>
            <w:r>
              <w:rPr>
                <w:rFonts w:ascii="Arial" w:hAnsi="Arial"/>
                <w:color w:val="000000"/>
              </w:rPr>
              <w:t>П1431</w:t>
            </w:r>
          </w:p>
        </w:tc>
        <w:tc>
          <w:tcPr>
            <w:tcW w:type="dxa" w:w="604"/>
            <w:tcBorders>
              <w:top w:color="000000" w:sz="4" w:val="single"/>
              <w:left w:color="000000" w:sz="4" w:val="single"/>
              <w:bottom w:color="000000" w:sz="4" w:val="single"/>
              <w:right w:color="000000" w:sz="4" w:val="single"/>
            </w:tcBorders>
            <w:shd w:fill="FFFFFF" w:val="clear"/>
            <w:vAlign w:val="center"/>
          </w:tcPr>
          <w:p w14:paraId="690B0000">
            <w:pPr>
              <w:ind/>
              <w:jc w:val="center"/>
              <w:rPr>
                <w:rFonts w:ascii="Arial" w:hAnsi="Arial"/>
                <w:color w:val="000000"/>
              </w:rPr>
            </w:pPr>
            <w:r>
              <w:rPr>
                <w:rFonts w:ascii="Arial" w:hAnsi="Arial"/>
                <w:color w:val="000000"/>
              </w:rPr>
              <w:t>810</w:t>
            </w:r>
          </w:p>
        </w:tc>
        <w:tc>
          <w:tcPr>
            <w:tcW w:type="dxa" w:w="1453"/>
            <w:tcBorders>
              <w:top w:color="000000" w:sz="4" w:val="single"/>
              <w:left w:color="000000" w:sz="4" w:val="single"/>
              <w:bottom w:color="000000" w:sz="4" w:val="single"/>
              <w:right w:color="000000" w:sz="4" w:val="single"/>
            </w:tcBorders>
            <w:shd w:fill="FFFFFF" w:val="clear"/>
            <w:vAlign w:val="center"/>
          </w:tcPr>
          <w:p w14:paraId="6A0B0000">
            <w:pPr>
              <w:ind/>
              <w:jc w:val="center"/>
              <w:rPr>
                <w:rFonts w:ascii="Arial" w:hAnsi="Arial"/>
              </w:rPr>
            </w:pPr>
            <w:r>
              <w:rPr>
                <w:rFonts w:ascii="Arial" w:hAnsi="Arial"/>
                <w:color w:val="000000"/>
              </w:rPr>
              <w:t>281 000,00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6B0B0000">
            <w:pPr>
              <w:ind/>
              <w:jc w:val="both"/>
              <w:rPr>
                <w:rFonts w:ascii="Arial" w:hAnsi="Arial"/>
                <w:color w:val="000000"/>
              </w:rPr>
            </w:pPr>
            <w:r>
              <w:rPr>
                <w:rFonts w:ascii="Arial" w:hAnsi="Arial"/>
                <w:color w:val="000000"/>
              </w:rPr>
              <w:t>Программа «Обеспечение качественными услугами ЖКХ населения Миленинского сельсовета Фатежского района Курской области» муниципальной программы Миленинского сельсовета Фатежского района Курской области « Обеспечение доступным и комфортным жильем и коммунальными услугами граждан в Миленинском сельсовете Фатежского района Курской области</w:t>
            </w:r>
          </w:p>
        </w:tc>
        <w:tc>
          <w:tcPr>
            <w:tcW w:type="dxa" w:w="828"/>
            <w:tcBorders>
              <w:top w:color="000000" w:sz="4" w:val="single"/>
              <w:left w:color="000000" w:sz="4" w:val="single"/>
              <w:bottom w:color="000000" w:sz="4" w:val="single"/>
              <w:right w:color="000000" w:sz="4" w:val="single"/>
            </w:tcBorders>
            <w:shd w:fill="FFFFFF" w:val="clear"/>
            <w:vAlign w:val="center"/>
          </w:tcPr>
          <w:p w14:paraId="6C0B0000">
            <w:pPr>
              <w:ind/>
              <w:jc w:val="center"/>
              <w:rPr>
                <w:rFonts w:ascii="Arial" w:hAnsi="Arial"/>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6D0B0000">
            <w:pPr>
              <w:ind/>
              <w:jc w:val="center"/>
              <w:rPr>
                <w:rFonts w:ascii="Arial" w:hAnsi="Arial"/>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6E0B0000">
            <w:pPr>
              <w:ind/>
              <w:jc w:val="center"/>
              <w:rPr>
                <w:rFonts w:ascii="Arial" w:hAnsi="Arial"/>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6F0B0000">
            <w:pPr>
              <w:ind/>
              <w:jc w:val="center"/>
              <w:rPr>
                <w:rFonts w:ascii="Arial" w:hAnsi="Arial"/>
                <w:color w:val="000000"/>
              </w:rPr>
            </w:pPr>
            <w:r>
              <w:rPr>
                <w:rFonts w:ascii="Arial" w:hAnsi="Arial"/>
                <w:color w:val="000000"/>
              </w:rPr>
              <w:t>0 7300</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70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710B0000">
            <w:pPr>
              <w:ind/>
              <w:jc w:val="center"/>
              <w:rPr>
                <w:rFonts w:ascii="Arial" w:hAnsi="Arial"/>
                <w:color w:val="000000"/>
              </w:rPr>
            </w:pPr>
            <w:r>
              <w:rPr>
                <w:rFonts w:ascii="Arial" w:hAnsi="Arial"/>
                <w:color w:val="000000"/>
              </w:rPr>
              <w:t>147163.00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720B0000">
            <w:pPr>
              <w:ind/>
              <w:jc w:val="both"/>
              <w:rPr>
                <w:rFonts w:ascii="Arial" w:hAnsi="Arial"/>
                <w:color w:val="000000"/>
              </w:rPr>
            </w:pPr>
            <w:r>
              <w:rPr>
                <w:rFonts w:ascii="Arial" w:hAnsi="Arial"/>
                <w:color w:val="000000"/>
              </w:rPr>
              <w:t>Основное мероприятие «Проведение эффективной муниципальной политики по повышению качества предоставления услуг ЖКХ населению»</w:t>
            </w:r>
          </w:p>
        </w:tc>
        <w:tc>
          <w:tcPr>
            <w:tcW w:type="dxa" w:w="828"/>
            <w:tcBorders>
              <w:top w:color="000000" w:sz="4" w:val="single"/>
              <w:left w:color="000000" w:sz="4" w:val="single"/>
              <w:bottom w:color="000000" w:sz="4" w:val="single"/>
              <w:right w:color="000000" w:sz="4" w:val="single"/>
            </w:tcBorders>
            <w:shd w:fill="FFFFFF" w:val="clear"/>
            <w:vAlign w:val="center"/>
          </w:tcPr>
          <w:p w14:paraId="730B0000">
            <w:pPr>
              <w:ind/>
              <w:jc w:val="center"/>
              <w:rPr>
                <w:rFonts w:ascii="Arial" w:hAnsi="Arial"/>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740B0000">
            <w:pPr>
              <w:ind/>
              <w:jc w:val="center"/>
              <w:rPr>
                <w:rFonts w:ascii="Arial" w:hAnsi="Arial"/>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750B0000">
            <w:pPr>
              <w:ind/>
              <w:jc w:val="center"/>
              <w:rPr>
                <w:rFonts w:ascii="Arial" w:hAnsi="Arial"/>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760B0000">
            <w:pPr>
              <w:ind/>
              <w:jc w:val="center"/>
              <w:rPr>
                <w:rFonts w:ascii="Arial" w:hAnsi="Arial"/>
                <w:color w:val="000000"/>
              </w:rPr>
            </w:pPr>
            <w:r>
              <w:rPr>
                <w:rFonts w:ascii="Arial" w:hAnsi="Arial"/>
                <w:color w:val="000000"/>
              </w:rPr>
              <w:t>073</w:t>
            </w:r>
            <w:r>
              <w:rPr>
                <w:rFonts w:ascii="Arial" w:hAnsi="Arial"/>
                <w:color w:val="000000"/>
              </w:rPr>
              <w:t>01 00000</w:t>
            </w:r>
          </w:p>
        </w:tc>
        <w:tc>
          <w:tcPr>
            <w:tcW w:type="dxa" w:w="604"/>
            <w:tcBorders>
              <w:top w:color="000000" w:sz="4" w:val="single"/>
              <w:left w:color="000000" w:sz="4" w:val="single"/>
              <w:bottom w:color="000000" w:sz="4" w:val="single"/>
              <w:right w:color="000000" w:sz="4" w:val="single"/>
            </w:tcBorders>
            <w:shd w:fill="FFFFFF" w:val="clear"/>
            <w:vAlign w:val="center"/>
          </w:tcPr>
          <w:p w14:paraId="77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780B0000">
            <w:pPr>
              <w:ind/>
              <w:jc w:val="center"/>
              <w:rPr>
                <w:rFonts w:ascii="Arial" w:hAnsi="Arial"/>
                <w:color w:val="000000"/>
              </w:rPr>
            </w:pPr>
            <w:r>
              <w:rPr>
                <w:rFonts w:ascii="Arial" w:hAnsi="Arial"/>
                <w:color w:val="000000"/>
              </w:rPr>
              <w:t>147 163,00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790B0000">
            <w:pPr>
              <w:ind/>
              <w:jc w:val="both"/>
              <w:rPr>
                <w:rFonts w:ascii="Arial" w:hAnsi="Arial"/>
                <w:color w:val="000000"/>
              </w:rPr>
            </w:pPr>
            <w:r>
              <w:rPr>
                <w:rFonts w:ascii="Arial" w:hAnsi="Arial"/>
                <w:color w:val="000000"/>
              </w:rPr>
              <w:t>Осуществление полномочий в области коммунального хозяйства</w:t>
            </w:r>
          </w:p>
        </w:tc>
        <w:tc>
          <w:tcPr>
            <w:tcW w:type="dxa" w:w="828"/>
            <w:tcBorders>
              <w:top w:color="000000" w:sz="4" w:val="single"/>
              <w:left w:color="000000" w:sz="4" w:val="single"/>
              <w:bottom w:color="000000" w:sz="4" w:val="single"/>
              <w:right w:color="000000" w:sz="4" w:val="single"/>
            </w:tcBorders>
            <w:shd w:fill="FFFFFF" w:val="clear"/>
            <w:vAlign w:val="center"/>
          </w:tcPr>
          <w:p w14:paraId="7A0B0000">
            <w:pPr>
              <w:ind/>
              <w:jc w:val="center"/>
              <w:rPr>
                <w:rFonts w:ascii="Arial" w:hAnsi="Arial"/>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7B0B0000">
            <w:pPr>
              <w:ind/>
              <w:jc w:val="center"/>
              <w:rPr>
                <w:rFonts w:ascii="Arial" w:hAnsi="Arial"/>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7C0B0000">
            <w:pPr>
              <w:ind/>
              <w:jc w:val="center"/>
              <w:rPr>
                <w:rFonts w:ascii="Arial" w:hAnsi="Arial"/>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7D0B0000">
            <w:pPr>
              <w:ind/>
              <w:jc w:val="center"/>
              <w:rPr>
                <w:rFonts w:ascii="Arial" w:hAnsi="Arial"/>
                <w:color w:val="000000"/>
              </w:rPr>
            </w:pPr>
            <w:r>
              <w:rPr>
                <w:rFonts w:ascii="Arial" w:hAnsi="Arial"/>
                <w:color w:val="000000"/>
              </w:rPr>
              <w:t>07301</w:t>
            </w:r>
            <w:r>
              <w:rPr>
                <w:rFonts w:ascii="Arial" w:hAnsi="Arial"/>
                <w:color w:val="000000"/>
              </w:rPr>
              <w:t>П1431</w:t>
            </w:r>
          </w:p>
        </w:tc>
        <w:tc>
          <w:tcPr>
            <w:tcW w:type="dxa" w:w="604"/>
            <w:tcBorders>
              <w:top w:color="000000" w:sz="4" w:val="single"/>
              <w:left w:color="000000" w:sz="4" w:val="single"/>
              <w:bottom w:color="000000" w:sz="4" w:val="single"/>
              <w:right w:color="000000" w:sz="4" w:val="single"/>
            </w:tcBorders>
            <w:shd w:fill="FFFFFF" w:val="clear"/>
            <w:vAlign w:val="center"/>
          </w:tcPr>
          <w:p w14:paraId="7E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7F0B0000">
            <w:pPr>
              <w:ind/>
              <w:jc w:val="center"/>
              <w:rPr>
                <w:rFonts w:ascii="Arial" w:hAnsi="Arial"/>
                <w:color w:val="000000"/>
              </w:rPr>
            </w:pPr>
            <w:r>
              <w:rPr>
                <w:rFonts w:ascii="Arial" w:hAnsi="Arial"/>
                <w:color w:val="000000"/>
              </w:rPr>
              <w:t>147 163,00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800B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810B0000">
            <w:pPr>
              <w:ind/>
              <w:jc w:val="center"/>
              <w:rPr>
                <w:rFonts w:ascii="Arial" w:hAnsi="Arial"/>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820B0000">
            <w:pPr>
              <w:ind/>
              <w:jc w:val="center"/>
              <w:rPr>
                <w:rFonts w:ascii="Arial" w:hAnsi="Arial"/>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830B0000">
            <w:pPr>
              <w:ind/>
              <w:jc w:val="center"/>
              <w:rPr>
                <w:rFonts w:ascii="Arial" w:hAnsi="Arial"/>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840B0000">
            <w:pPr>
              <w:ind/>
              <w:jc w:val="center"/>
              <w:rPr>
                <w:rFonts w:ascii="Arial" w:hAnsi="Arial"/>
                <w:color w:val="000000"/>
              </w:rPr>
            </w:pPr>
            <w:r>
              <w:rPr>
                <w:rFonts w:ascii="Arial" w:hAnsi="Arial"/>
                <w:color w:val="000000"/>
              </w:rPr>
              <w:t>073</w:t>
            </w:r>
            <w:r>
              <w:rPr>
                <w:rFonts w:ascii="Arial" w:hAnsi="Arial"/>
                <w:color w:val="000000"/>
              </w:rPr>
              <w:t>01</w:t>
            </w:r>
            <w:r>
              <w:rPr>
                <w:rFonts w:ascii="Arial" w:hAnsi="Arial"/>
                <w:color w:val="000000"/>
              </w:rPr>
              <w:t xml:space="preserve"> </w:t>
            </w:r>
            <w:r>
              <w:rPr>
                <w:rFonts w:ascii="Arial" w:hAnsi="Arial"/>
                <w:color w:val="000000"/>
              </w:rPr>
              <w:t>П1431</w:t>
            </w:r>
          </w:p>
        </w:tc>
        <w:tc>
          <w:tcPr>
            <w:tcW w:type="dxa" w:w="604"/>
            <w:tcBorders>
              <w:top w:color="000000" w:sz="4" w:val="single"/>
              <w:left w:color="000000" w:sz="4" w:val="single"/>
              <w:bottom w:color="000000" w:sz="4" w:val="single"/>
              <w:right w:color="000000" w:sz="4" w:val="single"/>
            </w:tcBorders>
            <w:shd w:fill="FFFFFF" w:val="clear"/>
            <w:vAlign w:val="center"/>
          </w:tcPr>
          <w:p w14:paraId="85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860B0000">
            <w:pPr>
              <w:ind/>
              <w:jc w:val="center"/>
              <w:rPr>
                <w:rFonts w:ascii="Arial" w:hAnsi="Arial"/>
                <w:color w:val="000000"/>
              </w:rPr>
            </w:pPr>
            <w:r>
              <w:rPr>
                <w:rFonts w:ascii="Arial" w:hAnsi="Arial"/>
                <w:color w:val="000000"/>
              </w:rPr>
              <w:t>147 163,00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870B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880B0000">
            <w:pPr>
              <w:ind/>
              <w:jc w:val="center"/>
              <w:rPr>
                <w:rFonts w:ascii="Arial" w:hAnsi="Arial"/>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890B0000">
            <w:pPr>
              <w:ind/>
              <w:jc w:val="center"/>
              <w:rPr>
                <w:rFonts w:ascii="Arial" w:hAnsi="Arial"/>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8A0B0000">
            <w:pPr>
              <w:ind/>
              <w:jc w:val="center"/>
              <w:rPr>
                <w:rFonts w:ascii="Arial" w:hAnsi="Arial"/>
              </w:rPr>
            </w:pPr>
            <w:r>
              <w:rPr>
                <w:rFonts w:ascii="Arial" w:hAnsi="Arial"/>
                <w:color w:val="000000"/>
              </w:rPr>
              <w:t>02</w:t>
            </w:r>
          </w:p>
        </w:tc>
        <w:tc>
          <w:tcPr>
            <w:tcW w:type="dxa" w:w="1658"/>
            <w:tcBorders>
              <w:top w:color="000000" w:sz="4" w:val="single"/>
              <w:left w:color="000000" w:sz="4" w:val="single"/>
              <w:bottom w:color="000000" w:sz="4" w:val="single"/>
              <w:right w:color="000000" w:sz="4" w:val="single"/>
            </w:tcBorders>
            <w:shd w:fill="FFFFFF" w:val="clear"/>
            <w:vAlign w:val="center"/>
          </w:tcPr>
          <w:p w14:paraId="8B0B0000">
            <w:pPr>
              <w:ind/>
              <w:jc w:val="center"/>
              <w:rPr>
                <w:rFonts w:ascii="Arial" w:hAnsi="Arial"/>
                <w:color w:val="000000"/>
              </w:rPr>
            </w:pPr>
            <w:r>
              <w:rPr>
                <w:rFonts w:ascii="Arial" w:hAnsi="Arial"/>
                <w:color w:val="000000"/>
              </w:rPr>
              <w:t>073</w:t>
            </w:r>
            <w:r>
              <w:rPr>
                <w:rFonts w:ascii="Arial" w:hAnsi="Arial"/>
                <w:color w:val="000000"/>
              </w:rPr>
              <w:t>01 П1431</w:t>
            </w:r>
          </w:p>
        </w:tc>
        <w:tc>
          <w:tcPr>
            <w:tcW w:type="dxa" w:w="604"/>
            <w:tcBorders>
              <w:top w:color="000000" w:sz="4" w:val="single"/>
              <w:left w:color="000000" w:sz="4" w:val="single"/>
              <w:bottom w:color="000000" w:sz="4" w:val="single"/>
              <w:right w:color="000000" w:sz="4" w:val="single"/>
            </w:tcBorders>
            <w:shd w:fill="FFFFFF" w:val="clear"/>
            <w:vAlign w:val="center"/>
          </w:tcPr>
          <w:p w14:paraId="8C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8D0B0000">
            <w:pPr>
              <w:ind/>
              <w:jc w:val="center"/>
              <w:rPr>
                <w:rFonts w:ascii="Arial" w:hAnsi="Arial"/>
                <w:color w:val="000000"/>
              </w:rPr>
            </w:pPr>
            <w:r>
              <w:rPr>
                <w:rFonts w:ascii="Arial" w:hAnsi="Arial"/>
                <w:color w:val="000000"/>
              </w:rPr>
              <w:t>147 163,00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8E0B0000">
            <w:pPr>
              <w:ind/>
              <w:jc w:val="both"/>
              <w:rPr>
                <w:rFonts w:ascii="Arial" w:hAnsi="Arial"/>
                <w:color w:val="000000"/>
              </w:rPr>
            </w:pPr>
            <w:r>
              <w:rPr>
                <w:rFonts w:ascii="Arial" w:hAnsi="Arial"/>
                <w:color w:val="000000"/>
              </w:rPr>
              <w:t>Благоустройство</w:t>
            </w:r>
          </w:p>
        </w:tc>
        <w:tc>
          <w:tcPr>
            <w:tcW w:type="dxa" w:w="828"/>
            <w:tcBorders>
              <w:top w:color="000000" w:sz="4" w:val="single"/>
              <w:left w:color="000000" w:sz="4" w:val="single"/>
              <w:bottom w:color="000000" w:sz="4" w:val="single"/>
              <w:right w:color="000000" w:sz="4" w:val="single"/>
            </w:tcBorders>
            <w:shd w:fill="FFFFFF" w:val="clear"/>
            <w:vAlign w:val="center"/>
          </w:tcPr>
          <w:p w14:paraId="8F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900B0000">
            <w:pPr>
              <w:ind/>
              <w:jc w:val="center"/>
              <w:rPr>
                <w:rFonts w:ascii="Arial" w:hAnsi="Arial"/>
                <w:color w:val="000000"/>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910B0000">
            <w:pPr>
              <w:ind/>
              <w:jc w:val="center"/>
              <w:rPr>
                <w:rFonts w:ascii="Arial" w:hAnsi="Arial"/>
                <w:color w:val="000000"/>
              </w:rPr>
            </w:pPr>
            <w:r>
              <w:rPr>
                <w:rFonts w:ascii="Arial" w:hAnsi="Arial"/>
                <w:color w:val="000000"/>
              </w:rPr>
              <w:t>03</w:t>
            </w:r>
          </w:p>
        </w:tc>
        <w:tc>
          <w:tcPr>
            <w:tcW w:type="dxa" w:w="1658"/>
            <w:tcBorders>
              <w:top w:color="000000" w:sz="4" w:val="single"/>
              <w:left w:color="000000" w:sz="4" w:val="single"/>
              <w:bottom w:color="000000" w:sz="4" w:val="single"/>
              <w:right w:color="000000" w:sz="4" w:val="single"/>
            </w:tcBorders>
            <w:shd w:fill="FFFFFF" w:val="clear"/>
            <w:vAlign w:val="center"/>
          </w:tcPr>
          <w:p w14:paraId="920B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93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940B0000">
            <w:pPr>
              <w:ind/>
              <w:jc w:val="center"/>
              <w:rPr>
                <w:rFonts w:ascii="Arial" w:hAnsi="Arial"/>
                <w:color w:val="000000"/>
              </w:rPr>
            </w:pPr>
            <w:r>
              <w:rPr>
                <w:rFonts w:ascii="Arial" w:hAnsi="Arial"/>
                <w:color w:val="000000"/>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950B0000">
            <w:pPr>
              <w:rPr>
                <w:rFonts w:ascii="Arial" w:hAnsi="Arial"/>
                <w:color w:val="000000"/>
              </w:rPr>
            </w:pPr>
            <w:r>
              <w:rPr>
                <w:rFonts w:ascii="Arial" w:hAnsi="Arial"/>
              </w:rPr>
              <w:t xml:space="preserve">Программа комплексного развития социальной инфраструктуры Миленинского  сельсовета Фатежского района Курской области на 2017-2031 годы  </w:t>
            </w:r>
          </w:p>
        </w:tc>
        <w:tc>
          <w:tcPr>
            <w:tcW w:type="dxa" w:w="828"/>
            <w:tcBorders>
              <w:top w:color="000000" w:sz="4" w:val="single"/>
              <w:left w:color="000000" w:sz="4" w:val="single"/>
              <w:bottom w:color="000000" w:sz="4" w:val="single"/>
              <w:right w:color="000000" w:sz="4" w:val="single"/>
            </w:tcBorders>
            <w:shd w:fill="FFFFFF" w:val="clear"/>
            <w:vAlign w:val="center"/>
          </w:tcPr>
          <w:p w14:paraId="96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970B0000">
            <w:pPr>
              <w:ind/>
              <w:jc w:val="center"/>
              <w:rPr>
                <w:rFonts w:ascii="Arial" w:hAnsi="Arial"/>
                <w:color w:val="000000"/>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980B0000">
            <w:pPr>
              <w:ind/>
              <w:jc w:val="center"/>
              <w:rPr>
                <w:rFonts w:ascii="Arial" w:hAnsi="Arial"/>
                <w:color w:val="000000"/>
              </w:rPr>
            </w:pPr>
            <w:r>
              <w:rPr>
                <w:rFonts w:ascii="Arial" w:hAnsi="Arial"/>
                <w:color w:val="000000"/>
              </w:rPr>
              <w:t>03</w:t>
            </w:r>
          </w:p>
        </w:tc>
        <w:tc>
          <w:tcPr>
            <w:tcW w:type="dxa" w:w="1658"/>
            <w:tcBorders>
              <w:top w:color="000000" w:sz="4" w:val="single"/>
              <w:left w:color="000000" w:sz="4" w:val="single"/>
              <w:bottom w:color="000000" w:sz="4" w:val="single"/>
              <w:right w:color="000000" w:sz="4" w:val="single"/>
            </w:tcBorders>
            <w:shd w:fill="FFFFFF" w:val="clear"/>
            <w:vAlign w:val="center"/>
          </w:tcPr>
          <w:p w14:paraId="990B0000">
            <w:pPr>
              <w:ind/>
              <w:jc w:val="center"/>
              <w:rPr>
                <w:rFonts w:ascii="Arial" w:hAnsi="Arial"/>
                <w:color w:val="000000"/>
              </w:rPr>
            </w:pPr>
            <w:r>
              <w:rPr>
                <w:rFonts w:ascii="Arial" w:hAnsi="Arial"/>
                <w:color w:val="000000"/>
              </w:rPr>
              <w:t>07</w:t>
            </w:r>
            <w:r>
              <w:rPr>
                <w:rFonts w:ascii="Arial" w:hAnsi="Arial"/>
                <w:color w:val="000000"/>
              </w:rPr>
              <w:t>0 00 00000</w:t>
            </w:r>
          </w:p>
        </w:tc>
        <w:tc>
          <w:tcPr>
            <w:tcW w:type="dxa" w:w="604"/>
            <w:tcBorders>
              <w:top w:color="000000" w:sz="4" w:val="single"/>
              <w:left w:color="000000" w:sz="4" w:val="single"/>
              <w:bottom w:color="000000" w:sz="4" w:val="single"/>
              <w:right w:color="000000" w:sz="4" w:val="single"/>
            </w:tcBorders>
            <w:shd w:fill="FFFFFF" w:val="clear"/>
            <w:vAlign w:val="center"/>
          </w:tcPr>
          <w:p w14:paraId="9A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9B0B0000">
            <w:pPr>
              <w:ind/>
              <w:jc w:val="center"/>
              <w:rPr>
                <w:rFonts w:ascii="Arial" w:hAnsi="Arial"/>
                <w:color w:val="000000"/>
              </w:rPr>
            </w:pPr>
            <w:r>
              <w:rPr>
                <w:rFonts w:ascii="Arial" w:hAnsi="Arial"/>
                <w:color w:val="000000"/>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9C0B0000">
            <w:pPr>
              <w:ind/>
              <w:jc w:val="both"/>
              <w:rPr>
                <w:rFonts w:ascii="Arial" w:hAnsi="Arial"/>
                <w:color w:val="000000"/>
              </w:rPr>
            </w:pPr>
            <w:r>
              <w:rPr>
                <w:rFonts w:ascii="Arial" w:hAnsi="Arial"/>
              </w:rPr>
              <w:t>Мероприятие направленные на</w:t>
            </w:r>
            <w:r>
              <w:rPr>
                <w:rFonts w:ascii="Arial" w:hAnsi="Arial"/>
                <w:color w:val="000000"/>
              </w:rPr>
              <w:t xml:space="preserve"> развития социальной инфраструктуры </w:t>
            </w:r>
            <w:r>
              <w:rPr>
                <w:rFonts w:ascii="Arial" w:hAnsi="Arial"/>
              </w:rPr>
              <w:t>Миленинского сельсовета Фатежского района Курской области на 2017-2031 годы</w:t>
            </w:r>
          </w:p>
        </w:tc>
        <w:tc>
          <w:tcPr>
            <w:tcW w:type="dxa" w:w="828"/>
            <w:tcBorders>
              <w:top w:color="000000" w:sz="4" w:val="single"/>
              <w:left w:color="000000" w:sz="4" w:val="single"/>
              <w:bottom w:color="000000" w:sz="4" w:val="single"/>
              <w:right w:color="000000" w:sz="4" w:val="single"/>
            </w:tcBorders>
            <w:shd w:fill="FFFFFF" w:val="clear"/>
            <w:vAlign w:val="center"/>
          </w:tcPr>
          <w:p w14:paraId="9D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9E0B0000">
            <w:pPr>
              <w:ind/>
              <w:jc w:val="center"/>
              <w:rPr>
                <w:rFonts w:ascii="Arial" w:hAnsi="Arial"/>
                <w:color w:val="000000"/>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9F0B0000">
            <w:pPr>
              <w:ind/>
              <w:jc w:val="center"/>
              <w:rPr>
                <w:rFonts w:ascii="Arial" w:hAnsi="Arial"/>
                <w:color w:val="000000"/>
              </w:rPr>
            </w:pPr>
            <w:r>
              <w:rPr>
                <w:rFonts w:ascii="Arial" w:hAnsi="Arial"/>
                <w:color w:val="000000"/>
              </w:rPr>
              <w:t>03</w:t>
            </w:r>
          </w:p>
        </w:tc>
        <w:tc>
          <w:tcPr>
            <w:tcW w:type="dxa" w:w="1658"/>
            <w:tcBorders>
              <w:top w:color="000000" w:sz="4" w:val="single"/>
              <w:left w:color="000000" w:sz="4" w:val="single"/>
              <w:bottom w:color="000000" w:sz="4" w:val="single"/>
              <w:right w:color="000000" w:sz="4" w:val="single"/>
            </w:tcBorders>
            <w:shd w:fill="FFFFFF" w:val="clear"/>
            <w:vAlign w:val="center"/>
          </w:tcPr>
          <w:p w14:paraId="A00B0000">
            <w:pPr>
              <w:ind/>
              <w:jc w:val="center"/>
              <w:rPr>
                <w:rFonts w:ascii="Arial" w:hAnsi="Arial"/>
                <w:color w:val="000000"/>
              </w:rPr>
            </w:pPr>
            <w:r>
              <w:rPr>
                <w:rFonts w:ascii="Arial" w:hAnsi="Arial"/>
                <w:color w:val="000000"/>
              </w:rPr>
              <w:t>07</w:t>
            </w:r>
            <w:r>
              <w:rPr>
                <w:rFonts w:ascii="Arial" w:hAnsi="Arial"/>
                <w:color w:val="000000"/>
              </w:rPr>
              <w:t>2 00 00000</w:t>
            </w:r>
          </w:p>
        </w:tc>
        <w:tc>
          <w:tcPr>
            <w:tcW w:type="dxa" w:w="604"/>
            <w:tcBorders>
              <w:top w:color="000000" w:sz="4" w:val="single"/>
              <w:left w:color="000000" w:sz="4" w:val="single"/>
              <w:bottom w:color="000000" w:sz="4" w:val="single"/>
              <w:right w:color="000000" w:sz="4" w:val="single"/>
            </w:tcBorders>
            <w:shd w:fill="FFFFFF" w:val="clear"/>
            <w:vAlign w:val="center"/>
          </w:tcPr>
          <w:p w14:paraId="A1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A20B0000">
            <w:pPr>
              <w:ind/>
              <w:jc w:val="center"/>
              <w:rPr>
                <w:rFonts w:ascii="Arial" w:hAnsi="Arial"/>
                <w:color w:val="000000"/>
              </w:rPr>
            </w:pPr>
            <w:r>
              <w:rPr>
                <w:rFonts w:ascii="Arial" w:hAnsi="Arial"/>
                <w:color w:val="000000"/>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A30B0000">
            <w:pPr>
              <w:ind/>
              <w:jc w:val="both"/>
              <w:rPr>
                <w:rFonts w:ascii="Arial" w:hAnsi="Arial"/>
                <w:color w:val="000000"/>
              </w:rPr>
            </w:pPr>
            <w:r>
              <w:rPr>
                <w:rFonts w:ascii="Arial" w:hAnsi="Arial"/>
              </w:rPr>
              <w:t>Создание условий для развития социальной и инженерной инфраструктуры муниципального образования</w:t>
            </w:r>
          </w:p>
        </w:tc>
        <w:tc>
          <w:tcPr>
            <w:tcW w:type="dxa" w:w="828"/>
            <w:tcBorders>
              <w:top w:color="000000" w:sz="4" w:val="single"/>
              <w:left w:color="000000" w:sz="4" w:val="single"/>
              <w:bottom w:color="000000" w:sz="4" w:val="single"/>
              <w:right w:color="000000" w:sz="4" w:val="single"/>
            </w:tcBorders>
            <w:shd w:fill="FFFFFF" w:val="clear"/>
            <w:vAlign w:val="center"/>
          </w:tcPr>
          <w:p w14:paraId="A4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A50B0000">
            <w:pPr>
              <w:ind/>
              <w:jc w:val="center"/>
              <w:rPr>
                <w:rFonts w:ascii="Arial" w:hAnsi="Arial"/>
                <w:color w:val="000000"/>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A60B0000">
            <w:pPr>
              <w:ind/>
              <w:jc w:val="center"/>
              <w:rPr>
                <w:rFonts w:ascii="Arial" w:hAnsi="Arial"/>
                <w:color w:val="000000"/>
              </w:rPr>
            </w:pPr>
            <w:r>
              <w:rPr>
                <w:rFonts w:ascii="Arial" w:hAnsi="Arial"/>
                <w:color w:val="000000"/>
              </w:rPr>
              <w:t>03</w:t>
            </w:r>
          </w:p>
        </w:tc>
        <w:tc>
          <w:tcPr>
            <w:tcW w:type="dxa" w:w="1658"/>
            <w:tcBorders>
              <w:top w:color="000000" w:sz="4" w:val="single"/>
              <w:left w:color="000000" w:sz="4" w:val="single"/>
              <w:bottom w:color="000000" w:sz="4" w:val="single"/>
              <w:right w:color="000000" w:sz="4" w:val="single"/>
            </w:tcBorders>
            <w:shd w:fill="FFFFFF" w:val="clear"/>
            <w:vAlign w:val="center"/>
          </w:tcPr>
          <w:p w14:paraId="A70B0000">
            <w:pPr>
              <w:ind/>
              <w:jc w:val="center"/>
              <w:rPr>
                <w:rFonts w:ascii="Arial" w:hAnsi="Arial"/>
                <w:color w:val="000000"/>
              </w:rPr>
            </w:pPr>
            <w:r>
              <w:rPr>
                <w:rFonts w:ascii="Arial" w:hAnsi="Arial"/>
                <w:color w:val="000000"/>
              </w:rPr>
              <w:t>07</w:t>
            </w:r>
            <w:r>
              <w:rPr>
                <w:rFonts w:ascii="Arial" w:hAnsi="Arial"/>
                <w:color w:val="000000"/>
              </w:rPr>
              <w:t>2 01 00000</w:t>
            </w:r>
          </w:p>
        </w:tc>
        <w:tc>
          <w:tcPr>
            <w:tcW w:type="dxa" w:w="604"/>
            <w:tcBorders>
              <w:top w:color="000000" w:sz="4" w:val="single"/>
              <w:left w:color="000000" w:sz="4" w:val="single"/>
              <w:bottom w:color="000000" w:sz="4" w:val="single"/>
              <w:right w:color="000000" w:sz="4" w:val="single"/>
            </w:tcBorders>
            <w:shd w:fill="FFFFFF" w:val="clear"/>
            <w:vAlign w:val="center"/>
          </w:tcPr>
          <w:p w14:paraId="A8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A90B0000">
            <w:pPr>
              <w:ind/>
              <w:jc w:val="center"/>
              <w:rPr>
                <w:rFonts w:ascii="Arial" w:hAnsi="Arial"/>
              </w:rPr>
            </w:pPr>
            <w:r>
              <w:rPr>
                <w:rFonts w:ascii="Arial" w:hAnsi="Arial"/>
                <w:color w:val="000000"/>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AA0B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AB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AC0B0000">
            <w:pPr>
              <w:ind/>
              <w:jc w:val="center"/>
              <w:rPr>
                <w:rFonts w:ascii="Arial" w:hAnsi="Arial"/>
                <w:color w:val="000000"/>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AD0B0000">
            <w:pPr>
              <w:ind/>
              <w:jc w:val="center"/>
              <w:rPr>
                <w:rFonts w:ascii="Arial" w:hAnsi="Arial"/>
                <w:color w:val="000000"/>
              </w:rPr>
            </w:pPr>
            <w:r>
              <w:rPr>
                <w:rFonts w:ascii="Arial" w:hAnsi="Arial"/>
                <w:color w:val="000000"/>
              </w:rPr>
              <w:t>03</w:t>
            </w:r>
          </w:p>
        </w:tc>
        <w:tc>
          <w:tcPr>
            <w:tcW w:type="dxa" w:w="1658"/>
            <w:tcBorders>
              <w:top w:color="000000" w:sz="4" w:val="single"/>
              <w:left w:color="000000" w:sz="4" w:val="single"/>
              <w:bottom w:color="000000" w:sz="4" w:val="single"/>
              <w:right w:color="000000" w:sz="4" w:val="single"/>
            </w:tcBorders>
            <w:shd w:fill="FFFFFF" w:val="clear"/>
            <w:vAlign w:val="center"/>
          </w:tcPr>
          <w:p w14:paraId="AE0B0000">
            <w:pPr>
              <w:ind/>
              <w:jc w:val="center"/>
              <w:rPr>
                <w:rFonts w:ascii="Arial" w:hAnsi="Arial"/>
                <w:color w:val="000000"/>
              </w:rPr>
            </w:pPr>
            <w:r>
              <w:rPr>
                <w:rFonts w:ascii="Arial" w:hAnsi="Arial"/>
                <w:color w:val="000000"/>
              </w:rPr>
              <w:t>072</w:t>
            </w:r>
            <w:r>
              <w:rPr>
                <w:rFonts w:ascii="Arial" w:hAnsi="Arial"/>
                <w:color w:val="000000"/>
              </w:rPr>
              <w:t>01 С1417</w:t>
            </w:r>
          </w:p>
        </w:tc>
        <w:tc>
          <w:tcPr>
            <w:tcW w:type="dxa" w:w="604"/>
            <w:tcBorders>
              <w:top w:color="000000" w:sz="4" w:val="single"/>
              <w:left w:color="000000" w:sz="4" w:val="single"/>
              <w:bottom w:color="000000" w:sz="4" w:val="single"/>
              <w:right w:color="000000" w:sz="4" w:val="single"/>
            </w:tcBorders>
            <w:shd w:fill="FFFFFF" w:val="clear"/>
            <w:vAlign w:val="center"/>
          </w:tcPr>
          <w:p w14:paraId="AF0B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B00B0000">
            <w:pPr>
              <w:ind/>
              <w:jc w:val="center"/>
              <w:rPr>
                <w:rFonts w:ascii="Arial" w:hAnsi="Arial"/>
              </w:rPr>
            </w:pPr>
            <w:r>
              <w:rPr>
                <w:rFonts w:ascii="Arial" w:hAnsi="Arial"/>
                <w:color w:val="000000"/>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B10B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B2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B30B0000">
            <w:pPr>
              <w:ind/>
              <w:jc w:val="center"/>
              <w:rPr>
                <w:rFonts w:ascii="Arial" w:hAnsi="Arial"/>
                <w:color w:val="000000"/>
              </w:rPr>
            </w:pPr>
            <w:r>
              <w:rPr>
                <w:rFonts w:ascii="Arial" w:hAnsi="Arial"/>
                <w:color w:val="000000"/>
              </w:rPr>
              <w:t>05</w:t>
            </w:r>
          </w:p>
        </w:tc>
        <w:tc>
          <w:tcPr>
            <w:tcW w:type="dxa" w:w="535"/>
            <w:tcBorders>
              <w:top w:color="000000" w:sz="4" w:val="single"/>
              <w:left w:color="000000" w:sz="4" w:val="single"/>
              <w:bottom w:color="000000" w:sz="4" w:val="single"/>
              <w:right w:color="000000" w:sz="4" w:val="single"/>
            </w:tcBorders>
            <w:shd w:fill="FFFFFF" w:val="clear"/>
            <w:vAlign w:val="center"/>
          </w:tcPr>
          <w:p w14:paraId="B40B0000">
            <w:pPr>
              <w:ind/>
              <w:jc w:val="center"/>
              <w:rPr>
                <w:rFonts w:ascii="Arial" w:hAnsi="Arial"/>
                <w:color w:val="000000"/>
              </w:rPr>
            </w:pPr>
            <w:r>
              <w:rPr>
                <w:rFonts w:ascii="Arial" w:hAnsi="Arial"/>
                <w:color w:val="000000"/>
              </w:rPr>
              <w:t>03</w:t>
            </w:r>
          </w:p>
        </w:tc>
        <w:tc>
          <w:tcPr>
            <w:tcW w:type="dxa" w:w="1658"/>
            <w:tcBorders>
              <w:top w:color="000000" w:sz="4" w:val="single"/>
              <w:left w:color="000000" w:sz="4" w:val="single"/>
              <w:bottom w:color="000000" w:sz="4" w:val="single"/>
              <w:right w:color="000000" w:sz="4" w:val="single"/>
            </w:tcBorders>
            <w:shd w:fill="FFFFFF" w:val="clear"/>
            <w:vAlign w:val="center"/>
          </w:tcPr>
          <w:p w14:paraId="B50B0000">
            <w:pPr>
              <w:ind/>
              <w:jc w:val="center"/>
              <w:rPr>
                <w:rFonts w:ascii="Arial" w:hAnsi="Arial"/>
                <w:color w:val="000000"/>
              </w:rPr>
            </w:pPr>
            <w:r>
              <w:rPr>
                <w:rFonts w:ascii="Arial" w:hAnsi="Arial"/>
                <w:color w:val="000000"/>
              </w:rPr>
              <w:t>072</w:t>
            </w:r>
            <w:r>
              <w:rPr>
                <w:rFonts w:ascii="Arial" w:hAnsi="Arial"/>
                <w:color w:val="000000"/>
              </w:rPr>
              <w:t>01 С1417</w:t>
            </w:r>
          </w:p>
        </w:tc>
        <w:tc>
          <w:tcPr>
            <w:tcW w:type="dxa" w:w="604"/>
            <w:tcBorders>
              <w:top w:color="000000" w:sz="4" w:val="single"/>
              <w:left w:color="000000" w:sz="4" w:val="single"/>
              <w:bottom w:color="000000" w:sz="4" w:val="single"/>
              <w:right w:color="000000" w:sz="4" w:val="single"/>
            </w:tcBorders>
            <w:shd w:fill="FFFFFF" w:val="clear"/>
            <w:vAlign w:val="center"/>
          </w:tcPr>
          <w:p w14:paraId="B60B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B70B0000">
            <w:pPr>
              <w:ind/>
              <w:jc w:val="center"/>
              <w:rPr>
                <w:rFonts w:ascii="Arial" w:hAnsi="Arial"/>
                <w:color w:val="000000"/>
              </w:rPr>
            </w:pPr>
            <w:r>
              <w:rPr>
                <w:rFonts w:ascii="Arial" w:hAnsi="Arial"/>
                <w:color w:val="000000"/>
              </w:rPr>
              <w:t>1 000,0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B80B0000">
            <w:pPr>
              <w:ind/>
              <w:jc w:val="both"/>
              <w:rPr>
                <w:rFonts w:ascii="Arial" w:hAnsi="Arial"/>
                <w:color w:val="000000"/>
              </w:rPr>
            </w:pPr>
            <w:r>
              <w:rPr>
                <w:rFonts w:ascii="Arial" w:hAnsi="Arial"/>
                <w:color w:val="000000"/>
              </w:rPr>
              <w:t>Культура</w:t>
            </w:r>
            <w:r>
              <w:rPr>
                <w:rFonts w:ascii="Arial" w:hAnsi="Arial"/>
                <w:b w:val="1"/>
                <w:color w:val="000000"/>
              </w:rPr>
              <w:t xml:space="preserve">, </w:t>
            </w:r>
            <w:r>
              <w:rPr>
                <w:rFonts w:ascii="Arial" w:hAnsi="Arial"/>
                <w:color w:val="000000"/>
              </w:rPr>
              <w:t>кинематография</w:t>
            </w:r>
            <w:r>
              <w:rPr>
                <w:rFonts w:ascii="Arial" w:hAnsi="Arial"/>
                <w:b w:val="1"/>
                <w:color w:val="000000"/>
              </w:rPr>
              <w:t xml:space="preserve"> </w:t>
            </w:r>
          </w:p>
        </w:tc>
        <w:tc>
          <w:tcPr>
            <w:tcW w:type="dxa" w:w="828"/>
            <w:tcBorders>
              <w:top w:color="000000" w:sz="4" w:val="single"/>
              <w:left w:color="000000" w:sz="4" w:val="single"/>
              <w:bottom w:color="000000" w:sz="4" w:val="single"/>
              <w:right w:color="000000" w:sz="4" w:val="single"/>
            </w:tcBorders>
            <w:shd w:fill="FFFFFF" w:val="clear"/>
            <w:vAlign w:val="center"/>
          </w:tcPr>
          <w:p w14:paraId="B9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BA0B0000">
            <w:pPr>
              <w:ind/>
              <w:jc w:val="center"/>
              <w:rPr>
                <w:rFonts w:ascii="Arial" w:hAnsi="Arial"/>
                <w:color w:val="000000"/>
              </w:rPr>
            </w:pPr>
            <w:r>
              <w:rPr>
                <w:rFonts w:ascii="Arial" w:hAnsi="Arial"/>
                <w:color w:val="000000"/>
              </w:rPr>
              <w:t>08</w:t>
            </w:r>
          </w:p>
        </w:tc>
        <w:tc>
          <w:tcPr>
            <w:tcW w:type="dxa" w:w="535"/>
            <w:tcBorders>
              <w:top w:color="000000" w:sz="4" w:val="single"/>
              <w:left w:color="000000" w:sz="4" w:val="single"/>
              <w:bottom w:color="000000" w:sz="4" w:val="single"/>
              <w:right w:color="000000" w:sz="4" w:val="single"/>
            </w:tcBorders>
            <w:shd w:fill="FFFFFF" w:val="clear"/>
            <w:vAlign w:val="center"/>
          </w:tcPr>
          <w:p w14:paraId="BB0B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BC0B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BD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BE0B0000">
            <w:pPr>
              <w:ind/>
              <w:jc w:val="center"/>
              <w:rPr>
                <w:rFonts w:ascii="Arial" w:hAnsi="Arial"/>
                <w:color w:val="000000"/>
              </w:rPr>
            </w:pPr>
            <w:r>
              <w:rPr>
                <w:rFonts w:ascii="Arial" w:hAnsi="Arial"/>
                <w:color w:val="000000"/>
              </w:rPr>
              <w:t>2 708 550,0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center"/>
          </w:tcPr>
          <w:p w14:paraId="BF0B0000">
            <w:pPr>
              <w:ind/>
              <w:jc w:val="both"/>
              <w:rPr>
                <w:rFonts w:ascii="Arial" w:hAnsi="Arial"/>
                <w:color w:val="000000"/>
              </w:rPr>
            </w:pPr>
            <w:r>
              <w:rPr>
                <w:rFonts w:ascii="Arial" w:hAnsi="Arial"/>
                <w:color w:val="000000"/>
              </w:rPr>
              <w:t>Культура</w:t>
            </w:r>
          </w:p>
        </w:tc>
        <w:tc>
          <w:tcPr>
            <w:tcW w:type="dxa" w:w="828"/>
            <w:tcBorders>
              <w:top w:color="000000" w:sz="4" w:val="single"/>
              <w:left w:color="000000" w:sz="4" w:val="single"/>
              <w:bottom w:color="000000" w:sz="4" w:val="single"/>
              <w:right w:color="000000" w:sz="4" w:val="single"/>
            </w:tcBorders>
            <w:shd w:fill="FFFFFF" w:val="clear"/>
            <w:vAlign w:val="center"/>
          </w:tcPr>
          <w:p w14:paraId="C0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C10B0000">
            <w:pPr>
              <w:ind/>
              <w:jc w:val="center"/>
              <w:rPr>
                <w:rFonts w:ascii="Arial" w:hAnsi="Arial"/>
                <w:color w:val="000000"/>
              </w:rPr>
            </w:pPr>
            <w:r>
              <w:rPr>
                <w:rFonts w:ascii="Arial" w:hAnsi="Arial"/>
                <w:color w:val="000000"/>
              </w:rPr>
              <w:t>08</w:t>
            </w:r>
          </w:p>
        </w:tc>
        <w:tc>
          <w:tcPr>
            <w:tcW w:type="dxa" w:w="535"/>
            <w:tcBorders>
              <w:top w:color="000000" w:sz="4" w:val="single"/>
              <w:left w:color="000000" w:sz="4" w:val="single"/>
              <w:bottom w:color="000000" w:sz="4" w:val="single"/>
              <w:right w:color="000000" w:sz="4" w:val="single"/>
            </w:tcBorders>
            <w:shd w:fill="FFFFFF" w:val="clear"/>
            <w:vAlign w:val="center"/>
          </w:tcPr>
          <w:p w14:paraId="C20B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C30B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C4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C50B0000">
            <w:pPr>
              <w:ind/>
              <w:jc w:val="center"/>
              <w:rPr>
                <w:rFonts w:ascii="Arial" w:hAnsi="Arial"/>
                <w:color w:val="000000"/>
              </w:rPr>
            </w:pPr>
            <w:r>
              <w:rPr>
                <w:rFonts w:ascii="Arial" w:hAnsi="Arial"/>
                <w:color w:val="000000"/>
              </w:rPr>
              <w:t>2708 550,0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C60B0000">
            <w:pPr>
              <w:ind/>
              <w:jc w:val="both"/>
              <w:rPr>
                <w:rFonts w:ascii="Arial" w:hAnsi="Arial"/>
                <w:color w:val="000000"/>
              </w:rPr>
            </w:pPr>
            <w:r>
              <w:rPr>
                <w:rFonts w:ascii="Arial" w:hAnsi="Arial"/>
                <w:color w:val="000000"/>
              </w:rPr>
              <w:t>Муниципальная программа «Развитие культуры»</w:t>
            </w:r>
          </w:p>
        </w:tc>
        <w:tc>
          <w:tcPr>
            <w:tcW w:type="dxa" w:w="828"/>
            <w:tcBorders>
              <w:top w:color="000000" w:sz="4" w:val="single"/>
              <w:left w:color="000000" w:sz="4" w:val="single"/>
              <w:bottom w:color="000000" w:sz="4" w:val="single"/>
              <w:right w:color="000000" w:sz="4" w:val="single"/>
            </w:tcBorders>
            <w:shd w:fill="FFFFFF" w:val="clear"/>
            <w:vAlign w:val="center"/>
          </w:tcPr>
          <w:p w14:paraId="C7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C80B0000">
            <w:pPr>
              <w:ind/>
              <w:jc w:val="center"/>
              <w:rPr>
                <w:rFonts w:ascii="Arial" w:hAnsi="Arial"/>
                <w:color w:val="000000"/>
              </w:rPr>
            </w:pPr>
            <w:r>
              <w:rPr>
                <w:rFonts w:ascii="Arial" w:hAnsi="Arial"/>
                <w:color w:val="000000"/>
              </w:rPr>
              <w:t>08</w:t>
            </w:r>
          </w:p>
        </w:tc>
        <w:tc>
          <w:tcPr>
            <w:tcW w:type="dxa" w:w="535"/>
            <w:tcBorders>
              <w:top w:color="000000" w:sz="4" w:val="single"/>
              <w:left w:color="000000" w:sz="4" w:val="single"/>
              <w:bottom w:color="000000" w:sz="4" w:val="single"/>
              <w:right w:color="000000" w:sz="4" w:val="single"/>
            </w:tcBorders>
            <w:shd w:fill="FFFFFF" w:val="clear"/>
            <w:vAlign w:val="center"/>
          </w:tcPr>
          <w:p w14:paraId="C90B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CA0B0000">
            <w:pPr>
              <w:ind/>
              <w:jc w:val="center"/>
              <w:rPr>
                <w:rFonts w:ascii="Arial" w:hAnsi="Arial"/>
                <w:color w:val="000000"/>
              </w:rPr>
            </w:pPr>
            <w:r>
              <w:rPr>
                <w:rFonts w:ascii="Arial" w:hAnsi="Arial"/>
                <w:color w:val="000000"/>
              </w:rPr>
              <w:t>0</w:t>
            </w:r>
            <w:r>
              <w:rPr>
                <w:rFonts w:ascii="Arial" w:hAnsi="Arial"/>
                <w:color w:val="000000"/>
              </w:rPr>
              <w:t>1</w:t>
            </w:r>
            <w:r>
              <w:rPr>
                <w:rFonts w:ascii="Arial" w:hAnsi="Arial"/>
                <w:color w:val="000000"/>
              </w:rPr>
              <w:t xml:space="preserve">0 00 </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CB0B0000">
            <w:pPr>
              <w:ind/>
              <w:jc w:val="center"/>
              <w:rPr>
                <w:rFonts w:ascii="Arial" w:hAnsi="Arial"/>
                <w:color w:val="000000"/>
              </w:rPr>
            </w:pPr>
            <w:r>
              <w:rPr>
                <w:rFonts w:ascii="Arial" w:hAnsi="Arial"/>
                <w:color w:val="000000"/>
              </w:rPr>
              <w:t>000</w:t>
            </w:r>
          </w:p>
        </w:tc>
        <w:tc>
          <w:tcPr>
            <w:tcW w:type="dxa" w:w="1453"/>
            <w:tcBorders>
              <w:top w:color="000000" w:sz="4" w:val="single"/>
              <w:left w:color="000000" w:sz="4" w:val="single"/>
              <w:bottom w:color="000000" w:sz="4" w:val="single"/>
              <w:right w:color="000000" w:sz="4" w:val="single"/>
            </w:tcBorders>
            <w:shd w:fill="FFFFFF" w:val="clear"/>
            <w:vAlign w:val="center"/>
          </w:tcPr>
          <w:p w14:paraId="CC0B0000">
            <w:pPr>
              <w:ind/>
              <w:jc w:val="center"/>
              <w:rPr>
                <w:rFonts w:ascii="Arial" w:hAnsi="Arial"/>
                <w:color w:val="000000"/>
              </w:rPr>
            </w:pPr>
            <w:r>
              <w:rPr>
                <w:rFonts w:ascii="Arial" w:hAnsi="Arial"/>
                <w:color w:val="000000"/>
              </w:rPr>
              <w:t>2708 550,0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CD0B0000">
            <w:pPr>
              <w:ind/>
              <w:jc w:val="both"/>
              <w:rPr>
                <w:rFonts w:ascii="Arial" w:hAnsi="Arial"/>
                <w:color w:val="000000"/>
              </w:rPr>
            </w:pPr>
            <w:r>
              <w:rPr>
                <w:rFonts w:ascii="Arial" w:hAnsi="Arial"/>
                <w:color w:val="000000"/>
              </w:rPr>
              <w:t>Подпрограмма «Искусство» муниципальной программы «Развитие культуры» в Миленинском сельсовете Фатежского района Курской области</w:t>
            </w:r>
          </w:p>
        </w:tc>
        <w:tc>
          <w:tcPr>
            <w:tcW w:type="dxa" w:w="828"/>
            <w:tcBorders>
              <w:top w:color="000000" w:sz="4" w:val="single"/>
              <w:left w:color="000000" w:sz="4" w:val="single"/>
              <w:bottom w:color="000000" w:sz="4" w:val="single"/>
              <w:right w:color="000000" w:sz="4" w:val="single"/>
            </w:tcBorders>
            <w:shd w:fill="FFFFFF" w:val="clear"/>
            <w:vAlign w:val="center"/>
          </w:tcPr>
          <w:p w14:paraId="CE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CF0B0000">
            <w:pPr>
              <w:ind/>
              <w:jc w:val="center"/>
              <w:rPr>
                <w:rFonts w:ascii="Arial" w:hAnsi="Arial"/>
                <w:color w:val="000000"/>
              </w:rPr>
            </w:pPr>
            <w:r>
              <w:rPr>
                <w:rFonts w:ascii="Arial" w:hAnsi="Arial"/>
                <w:color w:val="000000"/>
              </w:rPr>
              <w:t>08</w:t>
            </w:r>
          </w:p>
        </w:tc>
        <w:tc>
          <w:tcPr>
            <w:tcW w:type="dxa" w:w="535"/>
            <w:tcBorders>
              <w:top w:color="000000" w:sz="4" w:val="single"/>
              <w:left w:color="000000" w:sz="4" w:val="single"/>
              <w:bottom w:color="000000" w:sz="4" w:val="single"/>
              <w:right w:color="000000" w:sz="4" w:val="single"/>
            </w:tcBorders>
            <w:shd w:fill="FFFFFF" w:val="clear"/>
            <w:vAlign w:val="center"/>
          </w:tcPr>
          <w:p w14:paraId="D00B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D10B0000">
            <w:pPr>
              <w:ind/>
              <w:jc w:val="center"/>
              <w:rPr>
                <w:rFonts w:ascii="Arial" w:hAnsi="Arial"/>
                <w:color w:val="000000"/>
              </w:rPr>
            </w:pPr>
            <w:r>
              <w:rPr>
                <w:rFonts w:ascii="Arial" w:hAnsi="Arial"/>
                <w:color w:val="000000"/>
              </w:rPr>
              <w:t>0</w:t>
            </w:r>
            <w:r>
              <w:rPr>
                <w:rFonts w:ascii="Arial" w:hAnsi="Arial"/>
                <w:color w:val="000000"/>
              </w:rPr>
              <w:t>1</w:t>
            </w:r>
            <w:r>
              <w:rPr>
                <w:rFonts w:ascii="Arial" w:hAnsi="Arial"/>
                <w:color w:val="000000"/>
              </w:rPr>
              <w:t xml:space="preserve">2 00 </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D2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D30B0000">
            <w:pPr>
              <w:ind/>
              <w:jc w:val="center"/>
              <w:rPr>
                <w:rFonts w:ascii="Arial" w:hAnsi="Arial"/>
                <w:color w:val="000000"/>
              </w:rPr>
            </w:pPr>
            <w:r>
              <w:rPr>
                <w:rFonts w:ascii="Arial" w:hAnsi="Arial"/>
                <w:color w:val="000000"/>
              </w:rPr>
              <w:t>2 708 550,0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D40B0000">
            <w:pPr>
              <w:ind/>
              <w:jc w:val="both"/>
              <w:rPr>
                <w:rFonts w:ascii="Arial" w:hAnsi="Arial"/>
                <w:color w:val="000000"/>
              </w:rPr>
            </w:pPr>
            <w:r>
              <w:rPr>
                <w:rFonts w:ascii="Arial" w:hAnsi="Arial"/>
                <w:color w:val="000000"/>
              </w:rPr>
              <w:t>Основное мероприятие «Организация культурно-досуговой деятельности»</w:t>
            </w:r>
          </w:p>
        </w:tc>
        <w:tc>
          <w:tcPr>
            <w:tcW w:type="dxa" w:w="828"/>
            <w:tcBorders>
              <w:top w:color="000000" w:sz="4" w:val="single"/>
              <w:left w:color="000000" w:sz="4" w:val="single"/>
              <w:bottom w:color="000000" w:sz="4" w:val="single"/>
              <w:right w:color="000000" w:sz="4" w:val="single"/>
            </w:tcBorders>
            <w:shd w:fill="FFFFFF" w:val="clear"/>
            <w:vAlign w:val="center"/>
          </w:tcPr>
          <w:p w14:paraId="D5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D60B0000">
            <w:pPr>
              <w:ind/>
              <w:jc w:val="center"/>
              <w:rPr>
                <w:rFonts w:ascii="Arial" w:hAnsi="Arial"/>
                <w:color w:val="000000"/>
              </w:rPr>
            </w:pPr>
            <w:r>
              <w:rPr>
                <w:rFonts w:ascii="Arial" w:hAnsi="Arial"/>
                <w:color w:val="000000"/>
              </w:rPr>
              <w:t>08</w:t>
            </w:r>
          </w:p>
        </w:tc>
        <w:tc>
          <w:tcPr>
            <w:tcW w:type="dxa" w:w="535"/>
            <w:tcBorders>
              <w:top w:color="000000" w:sz="4" w:val="single"/>
              <w:left w:color="000000" w:sz="4" w:val="single"/>
              <w:bottom w:color="000000" w:sz="4" w:val="single"/>
              <w:right w:color="000000" w:sz="4" w:val="single"/>
            </w:tcBorders>
            <w:shd w:fill="FFFFFF" w:val="clear"/>
            <w:vAlign w:val="center"/>
          </w:tcPr>
          <w:p w14:paraId="D70B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D80B0000">
            <w:pPr>
              <w:ind/>
              <w:jc w:val="center"/>
              <w:rPr>
                <w:rFonts w:ascii="Arial" w:hAnsi="Arial"/>
                <w:color w:val="000000"/>
              </w:rPr>
            </w:pPr>
            <w:r>
              <w:rPr>
                <w:rFonts w:ascii="Arial" w:hAnsi="Arial"/>
                <w:color w:val="000000"/>
              </w:rPr>
              <w:t>0</w:t>
            </w:r>
            <w:r>
              <w:rPr>
                <w:rFonts w:ascii="Arial" w:hAnsi="Arial"/>
                <w:color w:val="000000"/>
              </w:rPr>
              <w:t>1</w:t>
            </w:r>
            <w:r>
              <w:rPr>
                <w:rFonts w:ascii="Arial" w:hAnsi="Arial"/>
                <w:color w:val="000000"/>
              </w:rPr>
              <w:t xml:space="preserve">2 01 </w:t>
            </w:r>
            <w:r>
              <w:rPr>
                <w:rFonts w:ascii="Arial" w:hAnsi="Arial"/>
                <w:color w:val="000000"/>
              </w:rPr>
              <w:t>00000</w:t>
            </w:r>
          </w:p>
        </w:tc>
        <w:tc>
          <w:tcPr>
            <w:tcW w:type="dxa" w:w="604"/>
            <w:tcBorders>
              <w:top w:color="000000" w:sz="4" w:val="single"/>
              <w:left w:color="000000" w:sz="4" w:val="single"/>
              <w:bottom w:color="000000" w:sz="4" w:val="single"/>
              <w:right w:color="000000" w:sz="4" w:val="single"/>
            </w:tcBorders>
            <w:shd w:fill="FFFFFF" w:val="clear"/>
            <w:vAlign w:val="center"/>
          </w:tcPr>
          <w:p w14:paraId="D90B0000">
            <w:pPr>
              <w:ind/>
              <w:jc w:val="center"/>
              <w:rPr>
                <w:rFonts w:ascii="Arial" w:hAnsi="Arial"/>
                <w:color w:val="000000"/>
              </w:rPr>
            </w:pPr>
            <w:r>
              <w:rPr>
                <w:rFonts w:ascii="Arial" w:hAnsi="Arial"/>
                <w:color w:val="000000"/>
              </w:rPr>
              <w:t>000</w:t>
            </w:r>
          </w:p>
        </w:tc>
        <w:tc>
          <w:tcPr>
            <w:tcW w:type="dxa" w:w="1453"/>
            <w:tcBorders>
              <w:top w:color="000000" w:sz="4" w:val="single"/>
              <w:left w:color="000000" w:sz="4" w:val="single"/>
              <w:bottom w:color="000000" w:sz="4" w:val="single"/>
              <w:right w:color="000000" w:sz="4" w:val="single"/>
            </w:tcBorders>
            <w:shd w:fill="FFFFFF" w:val="clear"/>
            <w:vAlign w:val="center"/>
          </w:tcPr>
          <w:p w14:paraId="DA0B0000">
            <w:pPr>
              <w:ind/>
              <w:jc w:val="center"/>
              <w:rPr>
                <w:rFonts w:ascii="Arial" w:hAnsi="Arial"/>
                <w:color w:val="000000"/>
              </w:rPr>
            </w:pPr>
            <w:r>
              <w:rPr>
                <w:rFonts w:ascii="Arial" w:hAnsi="Arial"/>
                <w:color w:val="000000"/>
              </w:rPr>
              <w:t>2 708 550,0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bottom"/>
          </w:tcPr>
          <w:p w14:paraId="DB0B0000">
            <w:pPr>
              <w:ind/>
              <w:jc w:val="both"/>
              <w:rPr>
                <w:rFonts w:ascii="Arial" w:hAnsi="Arial"/>
                <w:color w:val="000000"/>
              </w:rPr>
            </w:pPr>
            <w:r>
              <w:rPr>
                <w:rFonts w:ascii="Arial" w:hAnsi="Arial"/>
                <w:color w:val="000000"/>
              </w:rPr>
              <w:t>Расходы на обеспечение деятельности (оказание услуг) муниципальных учреждений</w:t>
            </w:r>
          </w:p>
        </w:tc>
        <w:tc>
          <w:tcPr>
            <w:tcW w:type="dxa" w:w="828"/>
            <w:tcBorders>
              <w:top w:color="000000" w:sz="4" w:val="single"/>
              <w:left w:color="000000" w:sz="4" w:val="single"/>
              <w:bottom w:color="000000" w:sz="4" w:val="single"/>
              <w:right w:color="000000" w:sz="4" w:val="single"/>
            </w:tcBorders>
            <w:shd w:fill="FFFFFF" w:val="clear"/>
            <w:vAlign w:val="center"/>
          </w:tcPr>
          <w:p w14:paraId="DC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DD0B0000">
            <w:pPr>
              <w:ind/>
              <w:jc w:val="center"/>
              <w:rPr>
                <w:rFonts w:ascii="Arial" w:hAnsi="Arial"/>
                <w:color w:val="000000"/>
              </w:rPr>
            </w:pPr>
            <w:r>
              <w:rPr>
                <w:rFonts w:ascii="Arial" w:hAnsi="Arial"/>
                <w:color w:val="000000"/>
              </w:rPr>
              <w:t>08</w:t>
            </w:r>
          </w:p>
        </w:tc>
        <w:tc>
          <w:tcPr>
            <w:tcW w:type="dxa" w:w="535"/>
            <w:tcBorders>
              <w:top w:color="000000" w:sz="4" w:val="single"/>
              <w:left w:color="000000" w:sz="4" w:val="single"/>
              <w:bottom w:color="000000" w:sz="4" w:val="single"/>
              <w:right w:color="000000" w:sz="4" w:val="single"/>
            </w:tcBorders>
            <w:shd w:fill="FFFFFF" w:val="clear"/>
            <w:vAlign w:val="center"/>
          </w:tcPr>
          <w:p w14:paraId="DE0B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DF0B0000">
            <w:pPr>
              <w:ind/>
              <w:jc w:val="center"/>
              <w:rPr>
                <w:rFonts w:ascii="Arial" w:hAnsi="Arial"/>
                <w:color w:val="000000"/>
              </w:rPr>
            </w:pPr>
            <w:r>
              <w:rPr>
                <w:rFonts w:ascii="Arial" w:hAnsi="Arial"/>
                <w:color w:val="000000"/>
              </w:rPr>
              <w:t xml:space="preserve">01201 </w:t>
            </w:r>
            <w:r>
              <w:rPr>
                <w:rFonts w:ascii="Arial" w:hAnsi="Arial"/>
                <w:color w:val="000000"/>
              </w:rPr>
              <w:t>С1401</w:t>
            </w:r>
          </w:p>
        </w:tc>
        <w:tc>
          <w:tcPr>
            <w:tcW w:type="dxa" w:w="604"/>
            <w:tcBorders>
              <w:top w:color="000000" w:sz="4" w:val="single"/>
              <w:left w:color="000000" w:sz="4" w:val="single"/>
              <w:bottom w:color="000000" w:sz="4" w:val="single"/>
              <w:right w:color="000000" w:sz="4" w:val="single"/>
            </w:tcBorders>
            <w:shd w:fill="FFFFFF" w:val="clear"/>
            <w:vAlign w:val="center"/>
          </w:tcPr>
          <w:p w14:paraId="E00B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E10B0000">
            <w:pPr>
              <w:ind/>
              <w:jc w:val="center"/>
              <w:rPr>
                <w:rFonts w:ascii="Arial" w:hAnsi="Arial"/>
                <w:color w:val="000000"/>
              </w:rPr>
            </w:pPr>
            <w:r>
              <w:rPr>
                <w:rFonts w:ascii="Arial" w:hAnsi="Arial"/>
                <w:color w:val="000000"/>
              </w:rPr>
              <w:t>23000,0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vAlign w:val="bottom"/>
          </w:tcPr>
          <w:p w14:paraId="E20B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E3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E40B0000">
            <w:pPr>
              <w:ind/>
              <w:jc w:val="center"/>
              <w:rPr>
                <w:rFonts w:ascii="Arial" w:hAnsi="Arial"/>
                <w:color w:val="000000"/>
              </w:rPr>
            </w:pPr>
            <w:r>
              <w:rPr>
                <w:rFonts w:ascii="Arial" w:hAnsi="Arial"/>
                <w:color w:val="000000"/>
              </w:rPr>
              <w:t>08</w:t>
            </w:r>
          </w:p>
        </w:tc>
        <w:tc>
          <w:tcPr>
            <w:tcW w:type="dxa" w:w="535"/>
            <w:tcBorders>
              <w:top w:color="000000" w:sz="4" w:val="single"/>
              <w:left w:color="000000" w:sz="4" w:val="single"/>
              <w:bottom w:color="000000" w:sz="4" w:val="single"/>
              <w:right w:color="000000" w:sz="4" w:val="single"/>
            </w:tcBorders>
            <w:shd w:fill="FFFFFF" w:val="clear"/>
            <w:vAlign w:val="center"/>
          </w:tcPr>
          <w:p w14:paraId="E50B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E60B0000">
            <w:pPr>
              <w:ind/>
              <w:jc w:val="center"/>
              <w:rPr>
                <w:rFonts w:ascii="Arial" w:hAnsi="Arial"/>
                <w:color w:val="000000"/>
              </w:rPr>
            </w:pPr>
            <w:r>
              <w:rPr>
                <w:rFonts w:ascii="Arial" w:hAnsi="Arial"/>
                <w:color w:val="000000"/>
              </w:rPr>
              <w:t>012</w:t>
            </w:r>
            <w:r>
              <w:rPr>
                <w:rFonts w:ascii="Arial" w:hAnsi="Arial"/>
                <w:color w:val="000000"/>
              </w:rPr>
              <w:t>01 С1401</w:t>
            </w:r>
          </w:p>
        </w:tc>
        <w:tc>
          <w:tcPr>
            <w:tcW w:type="dxa" w:w="604"/>
            <w:tcBorders>
              <w:top w:color="000000" w:sz="4" w:val="single"/>
              <w:left w:color="000000" w:sz="4" w:val="single"/>
              <w:bottom w:color="000000" w:sz="4" w:val="single"/>
              <w:right w:color="000000" w:sz="4" w:val="single"/>
            </w:tcBorders>
            <w:shd w:fill="FFFFFF" w:val="clear"/>
            <w:vAlign w:val="center"/>
          </w:tcPr>
          <w:p w14:paraId="E70B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E80B0000">
            <w:pPr>
              <w:ind/>
              <w:jc w:val="center"/>
              <w:rPr>
                <w:rFonts w:ascii="Arial" w:hAnsi="Arial"/>
                <w:color w:val="000000"/>
              </w:rPr>
            </w:pPr>
            <w:r>
              <w:rPr>
                <w:rFonts w:ascii="Arial" w:hAnsi="Arial"/>
                <w:color w:val="000000"/>
              </w:rPr>
              <w:t>23000,0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E90B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EA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EB0B0000">
            <w:pPr>
              <w:ind/>
              <w:jc w:val="center"/>
              <w:rPr>
                <w:rFonts w:ascii="Arial" w:hAnsi="Arial"/>
                <w:color w:val="000000"/>
              </w:rPr>
            </w:pPr>
            <w:r>
              <w:rPr>
                <w:rFonts w:ascii="Arial" w:hAnsi="Arial"/>
                <w:color w:val="000000"/>
              </w:rPr>
              <w:t>08</w:t>
            </w:r>
          </w:p>
        </w:tc>
        <w:tc>
          <w:tcPr>
            <w:tcW w:type="dxa" w:w="535"/>
            <w:tcBorders>
              <w:top w:color="000000" w:sz="4" w:val="single"/>
              <w:left w:color="000000" w:sz="4" w:val="single"/>
              <w:bottom w:color="000000" w:sz="4" w:val="single"/>
              <w:right w:color="000000" w:sz="4" w:val="single"/>
            </w:tcBorders>
            <w:shd w:fill="FFFFFF" w:val="clear"/>
            <w:vAlign w:val="center"/>
          </w:tcPr>
          <w:p w14:paraId="EC0B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ED0B0000">
            <w:pPr>
              <w:ind/>
              <w:jc w:val="center"/>
              <w:rPr>
                <w:rFonts w:ascii="Arial" w:hAnsi="Arial"/>
                <w:color w:val="000000"/>
              </w:rPr>
            </w:pPr>
            <w:r>
              <w:rPr>
                <w:rFonts w:ascii="Arial" w:hAnsi="Arial"/>
                <w:color w:val="000000"/>
              </w:rPr>
              <w:t>012</w:t>
            </w:r>
            <w:r>
              <w:rPr>
                <w:rFonts w:ascii="Arial" w:hAnsi="Arial"/>
                <w:color w:val="000000"/>
              </w:rPr>
              <w:t>01 С1401</w:t>
            </w:r>
          </w:p>
        </w:tc>
        <w:tc>
          <w:tcPr>
            <w:tcW w:type="dxa" w:w="604"/>
            <w:tcBorders>
              <w:top w:color="000000" w:sz="4" w:val="single"/>
              <w:left w:color="000000" w:sz="4" w:val="single"/>
              <w:bottom w:color="000000" w:sz="4" w:val="single"/>
              <w:right w:color="000000" w:sz="4" w:val="single"/>
            </w:tcBorders>
            <w:shd w:fill="FFFFFF" w:val="clear"/>
            <w:vAlign w:val="center"/>
          </w:tcPr>
          <w:p w14:paraId="EE0B0000">
            <w:pPr>
              <w:ind/>
              <w:jc w:val="center"/>
              <w:rPr>
                <w:rFonts w:ascii="Arial" w:hAnsi="Arial"/>
                <w:color w:val="000000"/>
              </w:rPr>
            </w:pPr>
            <w:r>
              <w:rPr>
                <w:rFonts w:ascii="Arial" w:hAnsi="Arial"/>
                <w:color w:val="000000"/>
              </w:rPr>
              <w:t>2</w:t>
            </w:r>
            <w:r>
              <w:rPr>
                <w:rFonts w:ascii="Arial" w:hAnsi="Arial"/>
                <w:color w:val="000000"/>
              </w:rPr>
              <w:t>4</w:t>
            </w:r>
            <w:r>
              <w:rPr>
                <w:rFonts w:ascii="Arial" w:hAnsi="Arial"/>
                <w:color w:val="000000"/>
              </w:rPr>
              <w:t>0</w:t>
            </w:r>
          </w:p>
        </w:tc>
        <w:tc>
          <w:tcPr>
            <w:tcW w:type="dxa" w:w="1453"/>
            <w:tcBorders>
              <w:top w:color="000000" w:sz="4" w:val="single"/>
              <w:left w:color="000000" w:sz="4" w:val="single"/>
              <w:bottom w:color="000000" w:sz="4" w:val="single"/>
              <w:right w:color="000000" w:sz="4" w:val="single"/>
            </w:tcBorders>
            <w:shd w:fill="FFFFFF" w:val="clear"/>
            <w:vAlign w:val="center"/>
          </w:tcPr>
          <w:p w14:paraId="EF0B0000">
            <w:pPr>
              <w:ind/>
              <w:jc w:val="center"/>
              <w:rPr>
                <w:rFonts w:ascii="Arial" w:hAnsi="Arial"/>
                <w:color w:val="000000"/>
              </w:rPr>
            </w:pPr>
            <w:r>
              <w:rPr>
                <w:rFonts w:ascii="Arial" w:hAnsi="Arial"/>
                <w:color w:val="000000"/>
              </w:rPr>
              <w:t>23000,0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F00B0000">
            <w:pPr>
              <w:ind/>
              <w:jc w:val="both"/>
              <w:rPr>
                <w:rFonts w:ascii="Arial" w:hAnsi="Arial"/>
                <w:color w:val="000000"/>
              </w:rPr>
            </w:pPr>
            <w:r>
              <w:rPr>
                <w:rFonts w:ascii="Arial" w:hAnsi="Arial"/>
                <w:color w:val="000000"/>
              </w:rPr>
              <w:t>Основное мероприятие «Капитальный ремонт кровли здания Миленинский СДК» за счет средств местного бюджета</w:t>
            </w:r>
          </w:p>
        </w:tc>
        <w:tc>
          <w:tcPr>
            <w:tcW w:type="dxa" w:w="828"/>
            <w:tcBorders>
              <w:top w:color="000000" w:sz="4" w:val="single"/>
              <w:left w:color="000000" w:sz="4" w:val="single"/>
              <w:bottom w:color="000000" w:sz="4" w:val="single"/>
              <w:right w:color="000000" w:sz="4" w:val="single"/>
            </w:tcBorders>
            <w:shd w:fill="FFFFFF" w:val="clear"/>
            <w:vAlign w:val="center"/>
          </w:tcPr>
          <w:p w14:paraId="F1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F20B0000">
            <w:pPr>
              <w:ind/>
              <w:jc w:val="center"/>
              <w:rPr>
                <w:rFonts w:ascii="Arial" w:hAnsi="Arial"/>
                <w:color w:val="000000"/>
              </w:rPr>
            </w:pPr>
            <w:r>
              <w:rPr>
                <w:rFonts w:ascii="Arial" w:hAnsi="Arial"/>
                <w:color w:val="000000"/>
              </w:rPr>
              <w:t>08</w:t>
            </w:r>
          </w:p>
        </w:tc>
        <w:tc>
          <w:tcPr>
            <w:tcW w:type="dxa" w:w="535"/>
            <w:tcBorders>
              <w:top w:color="000000" w:sz="4" w:val="single"/>
              <w:left w:color="000000" w:sz="4" w:val="single"/>
              <w:bottom w:color="000000" w:sz="4" w:val="single"/>
              <w:right w:color="000000" w:sz="4" w:val="single"/>
            </w:tcBorders>
            <w:shd w:fill="FFFFFF" w:val="clear"/>
            <w:vAlign w:val="center"/>
          </w:tcPr>
          <w:p w14:paraId="F30B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F40B0000">
            <w:pPr>
              <w:ind/>
              <w:jc w:val="center"/>
              <w:rPr>
                <w:rFonts w:ascii="Arial" w:hAnsi="Arial"/>
                <w:color w:val="000000"/>
              </w:rPr>
            </w:pPr>
            <w:r>
              <w:rPr>
                <w:rFonts w:ascii="Arial" w:hAnsi="Arial"/>
                <w:color w:val="000000"/>
              </w:rPr>
              <w:t>012</w:t>
            </w:r>
            <w:r>
              <w:rPr>
                <w:rFonts w:ascii="Arial" w:hAnsi="Arial"/>
                <w:color w:val="000000"/>
              </w:rPr>
              <w:t xml:space="preserve">01 </w:t>
            </w:r>
            <w:r>
              <w:rPr>
                <w:rFonts w:ascii="Arial" w:hAnsi="Arial"/>
                <w:color w:val="000000"/>
              </w:rPr>
              <w:t>S4000</w:t>
            </w:r>
          </w:p>
        </w:tc>
        <w:tc>
          <w:tcPr>
            <w:tcW w:type="dxa" w:w="604"/>
            <w:tcBorders>
              <w:top w:color="000000" w:sz="4" w:val="single"/>
              <w:left w:color="000000" w:sz="4" w:val="single"/>
              <w:bottom w:color="000000" w:sz="4" w:val="single"/>
              <w:right w:color="000000" w:sz="4" w:val="single"/>
            </w:tcBorders>
            <w:shd w:fill="FFFFFF" w:val="clear"/>
            <w:vAlign w:val="center"/>
          </w:tcPr>
          <w:p w14:paraId="F50B0000">
            <w:pPr>
              <w:ind/>
              <w:jc w:val="center"/>
              <w:rPr>
                <w:rFonts w:ascii="Arial" w:hAnsi="Arial"/>
                <w:color w:val="000000"/>
              </w:rPr>
            </w:pPr>
            <w:r>
              <w:rPr>
                <w:rFonts w:ascii="Arial" w:hAnsi="Arial"/>
                <w:color w:val="000000"/>
              </w:rPr>
              <w:t>000</w:t>
            </w:r>
          </w:p>
        </w:tc>
        <w:tc>
          <w:tcPr>
            <w:tcW w:type="dxa" w:w="1453"/>
            <w:tcBorders>
              <w:top w:color="000000" w:sz="4" w:val="single"/>
              <w:left w:color="000000" w:sz="4" w:val="single"/>
              <w:bottom w:color="000000" w:sz="4" w:val="single"/>
              <w:right w:color="000000" w:sz="4" w:val="single"/>
            </w:tcBorders>
            <w:shd w:fill="FFFFFF" w:val="clear"/>
            <w:vAlign w:val="center"/>
          </w:tcPr>
          <w:p w14:paraId="F60B0000">
            <w:pPr>
              <w:ind/>
              <w:jc w:val="center"/>
              <w:rPr>
                <w:rFonts w:ascii="Arial" w:hAnsi="Arial"/>
                <w:color w:val="000000"/>
              </w:rPr>
            </w:pPr>
            <w:r>
              <w:rPr>
                <w:rFonts w:ascii="Arial" w:hAnsi="Arial"/>
                <w:color w:val="000000"/>
              </w:rPr>
              <w:t>1</w:t>
            </w:r>
            <w:r>
              <w:rPr>
                <w:rFonts w:ascii="Arial" w:hAnsi="Arial"/>
                <w:color w:val="000000"/>
              </w:rPr>
              <w:t xml:space="preserve"> </w:t>
            </w:r>
            <w:r>
              <w:rPr>
                <w:rFonts w:ascii="Arial" w:hAnsi="Arial"/>
                <w:color w:val="000000"/>
              </w:rPr>
              <w:t>485</w:t>
            </w:r>
            <w:r>
              <w:rPr>
                <w:rFonts w:ascii="Arial" w:hAnsi="Arial"/>
                <w:color w:val="000000"/>
              </w:rPr>
              <w:t xml:space="preserve"> </w:t>
            </w:r>
            <w:r>
              <w:rPr>
                <w:rFonts w:ascii="Arial" w:hAnsi="Arial"/>
                <w:color w:val="000000"/>
              </w:rPr>
              <w:t>550</w:t>
            </w:r>
            <w:r>
              <w:rPr>
                <w:rFonts w:ascii="Arial" w:hAnsi="Arial"/>
                <w:color w:val="000000"/>
              </w:rPr>
              <w:t>,</w:t>
            </w:r>
            <w:r>
              <w:rPr>
                <w:rFonts w:ascii="Arial" w:hAnsi="Arial"/>
                <w:color w:val="000000"/>
              </w:rPr>
              <w:t>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F70B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F8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F90B0000">
            <w:pPr>
              <w:ind/>
              <w:jc w:val="center"/>
              <w:rPr>
                <w:rFonts w:ascii="Arial" w:hAnsi="Arial"/>
                <w:color w:val="000000"/>
              </w:rPr>
            </w:pPr>
            <w:r>
              <w:rPr>
                <w:rFonts w:ascii="Arial" w:hAnsi="Arial"/>
                <w:color w:val="000000"/>
              </w:rPr>
              <w:t>08</w:t>
            </w:r>
          </w:p>
        </w:tc>
        <w:tc>
          <w:tcPr>
            <w:tcW w:type="dxa" w:w="535"/>
            <w:tcBorders>
              <w:top w:color="000000" w:sz="4" w:val="single"/>
              <w:left w:color="000000" w:sz="4" w:val="single"/>
              <w:bottom w:color="000000" w:sz="4" w:val="single"/>
              <w:right w:color="000000" w:sz="4" w:val="single"/>
            </w:tcBorders>
            <w:shd w:fill="FFFFFF" w:val="clear"/>
            <w:vAlign w:val="center"/>
          </w:tcPr>
          <w:p w14:paraId="FA0B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FB0B0000">
            <w:pPr>
              <w:ind/>
              <w:jc w:val="center"/>
              <w:rPr>
                <w:rFonts w:ascii="Arial" w:hAnsi="Arial"/>
                <w:color w:val="000000"/>
              </w:rPr>
            </w:pPr>
            <w:r>
              <w:rPr>
                <w:rFonts w:ascii="Arial" w:hAnsi="Arial"/>
                <w:color w:val="000000"/>
              </w:rPr>
              <w:t>012</w:t>
            </w:r>
            <w:r>
              <w:rPr>
                <w:rFonts w:ascii="Arial" w:hAnsi="Arial"/>
                <w:color w:val="000000"/>
              </w:rPr>
              <w:t xml:space="preserve">01 </w:t>
            </w:r>
            <w:r>
              <w:rPr>
                <w:rFonts w:ascii="Arial" w:hAnsi="Arial"/>
                <w:color w:val="000000"/>
              </w:rPr>
              <w:t>S4000</w:t>
            </w:r>
          </w:p>
        </w:tc>
        <w:tc>
          <w:tcPr>
            <w:tcW w:type="dxa" w:w="604"/>
            <w:tcBorders>
              <w:top w:color="000000" w:sz="4" w:val="single"/>
              <w:left w:color="000000" w:sz="4" w:val="single"/>
              <w:bottom w:color="000000" w:sz="4" w:val="single"/>
              <w:right w:color="000000" w:sz="4" w:val="single"/>
            </w:tcBorders>
            <w:shd w:fill="FFFFFF" w:val="clear"/>
            <w:vAlign w:val="center"/>
          </w:tcPr>
          <w:p w14:paraId="FC0B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FD0B0000">
            <w:pPr>
              <w:ind/>
              <w:jc w:val="center"/>
              <w:rPr>
                <w:rFonts w:ascii="Arial" w:hAnsi="Arial"/>
                <w:color w:val="000000"/>
              </w:rPr>
            </w:pPr>
            <w:r>
              <w:rPr>
                <w:rFonts w:ascii="Arial" w:hAnsi="Arial"/>
                <w:color w:val="000000"/>
              </w:rPr>
              <w:t>1</w:t>
            </w:r>
            <w:r>
              <w:rPr>
                <w:rFonts w:ascii="Arial" w:hAnsi="Arial"/>
                <w:color w:val="000000"/>
              </w:rPr>
              <w:t xml:space="preserve"> </w:t>
            </w:r>
            <w:r>
              <w:rPr>
                <w:rFonts w:ascii="Arial" w:hAnsi="Arial"/>
                <w:color w:val="000000"/>
              </w:rPr>
              <w:t>485</w:t>
            </w:r>
            <w:r>
              <w:rPr>
                <w:rFonts w:ascii="Arial" w:hAnsi="Arial"/>
                <w:color w:val="000000"/>
              </w:rPr>
              <w:t xml:space="preserve"> </w:t>
            </w:r>
            <w:r>
              <w:rPr>
                <w:rFonts w:ascii="Arial" w:hAnsi="Arial"/>
                <w:color w:val="000000"/>
              </w:rPr>
              <w:t>550</w:t>
            </w:r>
            <w:r>
              <w:rPr>
                <w:rFonts w:ascii="Arial" w:hAnsi="Arial"/>
                <w:color w:val="000000"/>
              </w:rPr>
              <w:t>,</w:t>
            </w:r>
            <w:r>
              <w:rPr>
                <w:rFonts w:ascii="Arial" w:hAnsi="Arial"/>
                <w:color w:val="000000"/>
              </w:rPr>
              <w:t>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FE0B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FF0B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000C0000">
            <w:pPr>
              <w:ind/>
              <w:jc w:val="center"/>
              <w:rPr>
                <w:rFonts w:ascii="Arial" w:hAnsi="Arial"/>
                <w:color w:val="000000"/>
              </w:rPr>
            </w:pPr>
            <w:r>
              <w:rPr>
                <w:rFonts w:ascii="Arial" w:hAnsi="Arial"/>
                <w:color w:val="000000"/>
              </w:rPr>
              <w:t>08</w:t>
            </w:r>
          </w:p>
        </w:tc>
        <w:tc>
          <w:tcPr>
            <w:tcW w:type="dxa" w:w="535"/>
            <w:tcBorders>
              <w:top w:color="000000" w:sz="4" w:val="single"/>
              <w:left w:color="000000" w:sz="4" w:val="single"/>
              <w:bottom w:color="000000" w:sz="4" w:val="single"/>
              <w:right w:color="000000" w:sz="4" w:val="single"/>
            </w:tcBorders>
            <w:shd w:fill="FFFFFF" w:val="clear"/>
            <w:vAlign w:val="center"/>
          </w:tcPr>
          <w:p w14:paraId="010C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020C0000">
            <w:pPr>
              <w:ind/>
              <w:jc w:val="center"/>
              <w:rPr>
                <w:rFonts w:ascii="Arial" w:hAnsi="Arial"/>
                <w:color w:val="000000"/>
              </w:rPr>
            </w:pPr>
            <w:r>
              <w:rPr>
                <w:rFonts w:ascii="Arial" w:hAnsi="Arial"/>
                <w:color w:val="000000"/>
              </w:rPr>
              <w:t>012</w:t>
            </w:r>
            <w:r>
              <w:rPr>
                <w:rFonts w:ascii="Arial" w:hAnsi="Arial"/>
                <w:color w:val="000000"/>
              </w:rPr>
              <w:t xml:space="preserve">01 </w:t>
            </w:r>
            <w:r>
              <w:rPr>
                <w:rFonts w:ascii="Arial" w:hAnsi="Arial"/>
                <w:color w:val="000000"/>
              </w:rPr>
              <w:t>S4000</w:t>
            </w:r>
          </w:p>
        </w:tc>
        <w:tc>
          <w:tcPr>
            <w:tcW w:type="dxa" w:w="604"/>
            <w:tcBorders>
              <w:top w:color="000000" w:sz="4" w:val="single"/>
              <w:left w:color="000000" w:sz="4" w:val="single"/>
              <w:bottom w:color="000000" w:sz="4" w:val="single"/>
              <w:right w:color="000000" w:sz="4" w:val="single"/>
            </w:tcBorders>
            <w:shd w:fill="FFFFFF" w:val="clear"/>
            <w:vAlign w:val="center"/>
          </w:tcPr>
          <w:p w14:paraId="030C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040C0000">
            <w:pPr>
              <w:ind/>
              <w:jc w:val="center"/>
              <w:rPr>
                <w:rFonts w:ascii="Arial" w:hAnsi="Arial"/>
                <w:color w:val="000000"/>
              </w:rPr>
            </w:pPr>
            <w:r>
              <w:rPr>
                <w:rFonts w:ascii="Arial" w:hAnsi="Arial"/>
                <w:color w:val="000000"/>
              </w:rPr>
              <w:t>1</w:t>
            </w:r>
            <w:r>
              <w:rPr>
                <w:rFonts w:ascii="Arial" w:hAnsi="Arial"/>
                <w:color w:val="000000"/>
              </w:rPr>
              <w:t xml:space="preserve"> </w:t>
            </w:r>
            <w:r>
              <w:rPr>
                <w:rFonts w:ascii="Arial" w:hAnsi="Arial"/>
                <w:color w:val="000000"/>
              </w:rPr>
              <w:t>485</w:t>
            </w:r>
            <w:r>
              <w:rPr>
                <w:rFonts w:ascii="Arial" w:hAnsi="Arial"/>
                <w:color w:val="000000"/>
              </w:rPr>
              <w:t xml:space="preserve"> </w:t>
            </w:r>
            <w:r>
              <w:rPr>
                <w:rFonts w:ascii="Arial" w:hAnsi="Arial"/>
                <w:color w:val="000000"/>
              </w:rPr>
              <w:t>550</w:t>
            </w:r>
            <w:r>
              <w:rPr>
                <w:rFonts w:ascii="Arial" w:hAnsi="Arial"/>
                <w:color w:val="000000"/>
              </w:rPr>
              <w:t>,</w:t>
            </w:r>
            <w:r>
              <w:rPr>
                <w:rFonts w:ascii="Arial" w:hAnsi="Arial"/>
                <w:color w:val="000000"/>
              </w:rPr>
              <w:t>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050C0000">
            <w:pPr>
              <w:ind/>
              <w:jc w:val="both"/>
              <w:rPr>
                <w:rFonts w:ascii="Arial" w:hAnsi="Arial"/>
                <w:color w:val="000000"/>
              </w:rPr>
            </w:pPr>
            <w:r>
              <w:rPr>
                <w:rFonts w:ascii="Arial" w:hAnsi="Arial"/>
                <w:color w:val="000000"/>
              </w:rPr>
              <w:t>Основное мероприятие «Капитальный ремонт кровли здания Миленинский СДК» за счет средств областного бюджета</w:t>
            </w:r>
          </w:p>
        </w:tc>
        <w:tc>
          <w:tcPr>
            <w:tcW w:type="dxa" w:w="828"/>
            <w:tcBorders>
              <w:top w:color="000000" w:sz="4" w:val="single"/>
              <w:left w:color="000000" w:sz="4" w:val="single"/>
              <w:bottom w:color="000000" w:sz="4" w:val="single"/>
              <w:right w:color="000000" w:sz="4" w:val="single"/>
            </w:tcBorders>
            <w:shd w:fill="FFFFFF" w:val="clear"/>
            <w:vAlign w:val="center"/>
          </w:tcPr>
          <w:p w14:paraId="060C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070C0000">
            <w:pPr>
              <w:ind/>
              <w:jc w:val="center"/>
              <w:rPr>
                <w:rFonts w:ascii="Arial" w:hAnsi="Arial"/>
                <w:color w:val="000000"/>
              </w:rPr>
            </w:pPr>
            <w:r>
              <w:rPr>
                <w:rFonts w:ascii="Arial" w:hAnsi="Arial"/>
                <w:color w:val="000000"/>
              </w:rPr>
              <w:t>08</w:t>
            </w:r>
          </w:p>
        </w:tc>
        <w:tc>
          <w:tcPr>
            <w:tcW w:type="dxa" w:w="535"/>
            <w:tcBorders>
              <w:top w:color="000000" w:sz="4" w:val="single"/>
              <w:left w:color="000000" w:sz="4" w:val="single"/>
              <w:bottom w:color="000000" w:sz="4" w:val="single"/>
              <w:right w:color="000000" w:sz="4" w:val="single"/>
            </w:tcBorders>
            <w:shd w:fill="FFFFFF" w:val="clear"/>
            <w:vAlign w:val="center"/>
          </w:tcPr>
          <w:p w14:paraId="080C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090C0000">
            <w:pPr>
              <w:ind/>
              <w:jc w:val="center"/>
              <w:rPr>
                <w:rFonts w:ascii="Arial" w:hAnsi="Arial"/>
                <w:color w:val="000000"/>
              </w:rPr>
            </w:pPr>
            <w:r>
              <w:rPr>
                <w:rFonts w:ascii="Arial" w:hAnsi="Arial"/>
                <w:color w:val="000000"/>
              </w:rPr>
              <w:t>01</w:t>
            </w:r>
            <w:r>
              <w:rPr>
                <w:rFonts w:ascii="Arial" w:hAnsi="Arial"/>
                <w:color w:val="000000"/>
              </w:rPr>
              <w:t>2 01 1</w:t>
            </w:r>
            <w:r>
              <w:rPr>
                <w:rFonts w:ascii="Arial" w:hAnsi="Arial"/>
                <w:color w:val="000000"/>
              </w:rPr>
              <w:t>4000</w:t>
            </w:r>
          </w:p>
        </w:tc>
        <w:tc>
          <w:tcPr>
            <w:tcW w:type="dxa" w:w="604"/>
            <w:tcBorders>
              <w:top w:color="000000" w:sz="4" w:val="single"/>
              <w:left w:color="000000" w:sz="4" w:val="single"/>
              <w:bottom w:color="000000" w:sz="4" w:val="single"/>
              <w:right w:color="000000" w:sz="4" w:val="single"/>
            </w:tcBorders>
            <w:shd w:fill="FFFFFF" w:val="clear"/>
            <w:vAlign w:val="center"/>
          </w:tcPr>
          <w:p w14:paraId="0A0C0000">
            <w:pPr>
              <w:ind/>
              <w:jc w:val="center"/>
              <w:rPr>
                <w:rFonts w:ascii="Arial" w:hAnsi="Arial"/>
                <w:color w:val="000000"/>
              </w:rPr>
            </w:pPr>
            <w:r>
              <w:rPr>
                <w:rFonts w:ascii="Arial" w:hAnsi="Arial"/>
                <w:color w:val="000000"/>
              </w:rPr>
              <w:t>000</w:t>
            </w:r>
          </w:p>
        </w:tc>
        <w:tc>
          <w:tcPr>
            <w:tcW w:type="dxa" w:w="1453"/>
            <w:tcBorders>
              <w:top w:color="000000" w:sz="4" w:val="single"/>
              <w:left w:color="000000" w:sz="4" w:val="single"/>
              <w:bottom w:color="000000" w:sz="4" w:val="single"/>
              <w:right w:color="000000" w:sz="4" w:val="single"/>
            </w:tcBorders>
            <w:shd w:fill="FFFFFF" w:val="clear"/>
            <w:vAlign w:val="center"/>
          </w:tcPr>
          <w:p w14:paraId="0B0C0000">
            <w:pPr>
              <w:ind/>
              <w:jc w:val="center"/>
              <w:rPr>
                <w:rFonts w:ascii="Arial" w:hAnsi="Arial"/>
                <w:color w:val="000000"/>
              </w:rPr>
            </w:pPr>
            <w:r>
              <w:rPr>
                <w:rFonts w:ascii="Arial" w:hAnsi="Arial"/>
                <w:color w:val="000000"/>
              </w:rPr>
              <w:t>1 200 000,0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0C0C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0D0C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0E0C0000">
            <w:pPr>
              <w:ind/>
              <w:jc w:val="center"/>
              <w:rPr>
                <w:rFonts w:ascii="Arial" w:hAnsi="Arial"/>
                <w:color w:val="000000"/>
              </w:rPr>
            </w:pPr>
            <w:r>
              <w:rPr>
                <w:rFonts w:ascii="Arial" w:hAnsi="Arial"/>
                <w:color w:val="000000"/>
              </w:rPr>
              <w:t>08</w:t>
            </w:r>
          </w:p>
        </w:tc>
        <w:tc>
          <w:tcPr>
            <w:tcW w:type="dxa" w:w="535"/>
            <w:tcBorders>
              <w:top w:color="000000" w:sz="4" w:val="single"/>
              <w:left w:color="000000" w:sz="4" w:val="single"/>
              <w:bottom w:color="000000" w:sz="4" w:val="single"/>
              <w:right w:color="000000" w:sz="4" w:val="single"/>
            </w:tcBorders>
            <w:shd w:fill="FFFFFF" w:val="clear"/>
            <w:vAlign w:val="center"/>
          </w:tcPr>
          <w:p w14:paraId="0F0C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100C0000">
            <w:pPr>
              <w:ind/>
              <w:jc w:val="center"/>
              <w:rPr>
                <w:rFonts w:ascii="Arial" w:hAnsi="Arial"/>
                <w:color w:val="000000"/>
              </w:rPr>
            </w:pPr>
            <w:r>
              <w:rPr>
                <w:rFonts w:ascii="Arial" w:hAnsi="Arial"/>
                <w:color w:val="000000"/>
              </w:rPr>
              <w:t>01</w:t>
            </w:r>
            <w:r>
              <w:rPr>
                <w:rFonts w:ascii="Arial" w:hAnsi="Arial"/>
                <w:color w:val="000000"/>
              </w:rPr>
              <w:t>2 01 1</w:t>
            </w:r>
            <w:r>
              <w:rPr>
                <w:rFonts w:ascii="Arial" w:hAnsi="Arial"/>
                <w:color w:val="000000"/>
              </w:rPr>
              <w:t>4000</w:t>
            </w:r>
          </w:p>
        </w:tc>
        <w:tc>
          <w:tcPr>
            <w:tcW w:type="dxa" w:w="604"/>
            <w:tcBorders>
              <w:top w:color="000000" w:sz="4" w:val="single"/>
              <w:left w:color="000000" w:sz="4" w:val="single"/>
              <w:bottom w:color="000000" w:sz="4" w:val="single"/>
              <w:right w:color="000000" w:sz="4" w:val="single"/>
            </w:tcBorders>
            <w:shd w:fill="FFFFFF" w:val="clear"/>
            <w:vAlign w:val="center"/>
          </w:tcPr>
          <w:p w14:paraId="110C0000">
            <w:pPr>
              <w:ind/>
              <w:jc w:val="center"/>
              <w:rPr>
                <w:rFonts w:ascii="Arial" w:hAnsi="Arial"/>
                <w:color w:val="000000"/>
              </w:rPr>
            </w:pPr>
            <w:r>
              <w:rPr>
                <w:rFonts w:ascii="Arial" w:hAnsi="Arial"/>
                <w:color w:val="000000"/>
              </w:rPr>
              <w:t>200</w:t>
            </w:r>
          </w:p>
        </w:tc>
        <w:tc>
          <w:tcPr>
            <w:tcW w:type="dxa" w:w="1453"/>
            <w:tcBorders>
              <w:top w:color="000000" w:sz="4" w:val="single"/>
              <w:left w:color="000000" w:sz="4" w:val="single"/>
              <w:bottom w:color="000000" w:sz="4" w:val="single"/>
              <w:right w:color="000000" w:sz="4" w:val="single"/>
            </w:tcBorders>
            <w:shd w:fill="FFFFFF" w:val="clear"/>
            <w:vAlign w:val="center"/>
          </w:tcPr>
          <w:p w14:paraId="120C0000">
            <w:pPr>
              <w:ind/>
              <w:jc w:val="center"/>
              <w:rPr>
                <w:rFonts w:ascii="Arial" w:hAnsi="Arial"/>
              </w:rPr>
            </w:pPr>
            <w:r>
              <w:rPr>
                <w:rFonts w:ascii="Arial" w:hAnsi="Arial"/>
                <w:color w:val="000000"/>
              </w:rPr>
              <w:t>1 200 000,0</w:t>
            </w:r>
          </w:p>
        </w:tc>
      </w:tr>
      <w:tr>
        <w:trPr>
          <w:trHeight w:hRule="atLeast" w:val="315"/>
        </w:trPr>
        <w:tc>
          <w:tcPr>
            <w:tcW w:type="dxa" w:w="4548"/>
            <w:tcBorders>
              <w:top w:color="000000" w:sz="4" w:val="single"/>
              <w:left w:color="000000" w:sz="4" w:val="single"/>
              <w:bottom w:color="000000" w:sz="4" w:val="single"/>
              <w:right w:color="000000" w:sz="4" w:val="single"/>
            </w:tcBorders>
            <w:shd w:fill="FFFFFF" w:val="clear"/>
          </w:tcPr>
          <w:p w14:paraId="130C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28"/>
            <w:tcBorders>
              <w:top w:color="000000" w:sz="4" w:val="single"/>
              <w:left w:color="000000" w:sz="4" w:val="single"/>
              <w:bottom w:color="000000" w:sz="4" w:val="single"/>
              <w:right w:color="000000" w:sz="4" w:val="single"/>
            </w:tcBorders>
            <w:shd w:fill="FFFFFF" w:val="clear"/>
            <w:vAlign w:val="center"/>
          </w:tcPr>
          <w:p w14:paraId="140C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150C0000">
            <w:pPr>
              <w:ind/>
              <w:jc w:val="center"/>
              <w:rPr>
                <w:rFonts w:ascii="Arial" w:hAnsi="Arial"/>
                <w:color w:val="000000"/>
              </w:rPr>
            </w:pPr>
            <w:r>
              <w:rPr>
                <w:rFonts w:ascii="Arial" w:hAnsi="Arial"/>
                <w:color w:val="000000"/>
              </w:rPr>
              <w:t>08</w:t>
            </w:r>
          </w:p>
        </w:tc>
        <w:tc>
          <w:tcPr>
            <w:tcW w:type="dxa" w:w="535"/>
            <w:tcBorders>
              <w:top w:color="000000" w:sz="4" w:val="single"/>
              <w:left w:color="000000" w:sz="4" w:val="single"/>
              <w:bottom w:color="000000" w:sz="4" w:val="single"/>
              <w:right w:color="000000" w:sz="4" w:val="single"/>
            </w:tcBorders>
            <w:shd w:fill="FFFFFF" w:val="clear"/>
            <w:vAlign w:val="center"/>
          </w:tcPr>
          <w:p w14:paraId="160C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170C0000">
            <w:pPr>
              <w:ind/>
              <w:jc w:val="center"/>
              <w:rPr>
                <w:rFonts w:ascii="Arial" w:hAnsi="Arial"/>
                <w:color w:val="000000"/>
              </w:rPr>
            </w:pPr>
            <w:r>
              <w:rPr>
                <w:rFonts w:ascii="Arial" w:hAnsi="Arial"/>
                <w:color w:val="000000"/>
              </w:rPr>
              <w:t>01</w:t>
            </w:r>
            <w:r>
              <w:rPr>
                <w:rFonts w:ascii="Arial" w:hAnsi="Arial"/>
                <w:color w:val="000000"/>
              </w:rPr>
              <w:t>2 01 1</w:t>
            </w:r>
            <w:r>
              <w:rPr>
                <w:rFonts w:ascii="Arial" w:hAnsi="Arial"/>
                <w:color w:val="000000"/>
              </w:rPr>
              <w:t>4000</w:t>
            </w:r>
          </w:p>
        </w:tc>
        <w:tc>
          <w:tcPr>
            <w:tcW w:type="dxa" w:w="604"/>
            <w:tcBorders>
              <w:top w:color="000000" w:sz="4" w:val="single"/>
              <w:left w:color="000000" w:sz="4" w:val="single"/>
              <w:bottom w:color="000000" w:sz="4" w:val="single"/>
              <w:right w:color="000000" w:sz="4" w:val="single"/>
            </w:tcBorders>
            <w:shd w:fill="FFFFFF" w:val="clear"/>
            <w:vAlign w:val="center"/>
          </w:tcPr>
          <w:p w14:paraId="180C0000">
            <w:pPr>
              <w:ind/>
              <w:jc w:val="center"/>
              <w:rPr>
                <w:rFonts w:ascii="Arial" w:hAnsi="Arial"/>
                <w:color w:val="000000"/>
              </w:rPr>
            </w:pPr>
            <w:r>
              <w:rPr>
                <w:rFonts w:ascii="Arial" w:hAnsi="Arial"/>
                <w:color w:val="000000"/>
              </w:rPr>
              <w:t>240</w:t>
            </w:r>
          </w:p>
        </w:tc>
        <w:tc>
          <w:tcPr>
            <w:tcW w:type="dxa" w:w="1453"/>
            <w:tcBorders>
              <w:top w:color="000000" w:sz="4" w:val="single"/>
              <w:left w:color="000000" w:sz="4" w:val="single"/>
              <w:bottom w:color="000000" w:sz="4" w:val="single"/>
              <w:right w:color="000000" w:sz="4" w:val="single"/>
            </w:tcBorders>
            <w:shd w:fill="FFFFFF" w:val="clear"/>
            <w:vAlign w:val="center"/>
          </w:tcPr>
          <w:p w14:paraId="190C0000">
            <w:pPr>
              <w:ind/>
              <w:jc w:val="center"/>
              <w:rPr>
                <w:rFonts w:ascii="Arial" w:hAnsi="Arial"/>
              </w:rPr>
            </w:pPr>
            <w:r>
              <w:rPr>
                <w:rFonts w:ascii="Arial" w:hAnsi="Arial"/>
                <w:color w:val="000000"/>
              </w:rPr>
              <w:t>1 200 000,0</w:t>
            </w:r>
          </w:p>
        </w:tc>
      </w:tr>
      <w:tr>
        <w:trPr>
          <w:trHeight w:hRule="atLeast" w:val="345"/>
        </w:trPr>
        <w:tc>
          <w:tcPr>
            <w:tcW w:type="dxa" w:w="4548"/>
            <w:tcBorders>
              <w:top w:color="000000" w:sz="4" w:val="single"/>
              <w:left w:color="000000" w:sz="4" w:val="single"/>
              <w:bottom w:color="000000" w:sz="4" w:val="single"/>
              <w:right w:color="000000" w:sz="4" w:val="single"/>
            </w:tcBorders>
            <w:shd w:fill="FFFFFF" w:val="clear"/>
            <w:vAlign w:val="bottom"/>
          </w:tcPr>
          <w:p w14:paraId="1A0C0000">
            <w:pPr>
              <w:ind/>
              <w:jc w:val="both"/>
              <w:rPr>
                <w:rFonts w:ascii="Arial" w:hAnsi="Arial"/>
                <w:color w:val="000000"/>
              </w:rPr>
            </w:pPr>
            <w:r>
              <w:rPr>
                <w:rFonts w:ascii="Arial" w:hAnsi="Arial"/>
                <w:color w:val="000000"/>
              </w:rPr>
              <w:t>Социальная политика</w:t>
            </w:r>
          </w:p>
        </w:tc>
        <w:tc>
          <w:tcPr>
            <w:tcW w:type="dxa" w:w="828"/>
            <w:tcBorders>
              <w:top w:color="000000" w:sz="4" w:val="single"/>
              <w:left w:color="000000" w:sz="4" w:val="single"/>
              <w:bottom w:color="000000" w:sz="4" w:val="single"/>
              <w:right w:color="000000" w:sz="4" w:val="single"/>
            </w:tcBorders>
            <w:shd w:fill="FFFFFF" w:val="clear"/>
            <w:vAlign w:val="center"/>
          </w:tcPr>
          <w:p w14:paraId="1B0C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1C0C0000">
            <w:pPr>
              <w:ind/>
              <w:jc w:val="center"/>
              <w:rPr>
                <w:rFonts w:ascii="Arial" w:hAnsi="Arial"/>
                <w:color w:val="000000"/>
              </w:rPr>
            </w:pPr>
            <w:r>
              <w:rPr>
                <w:rFonts w:ascii="Arial" w:hAnsi="Arial"/>
                <w:color w:val="000000"/>
              </w:rPr>
              <w:t>10</w:t>
            </w:r>
          </w:p>
        </w:tc>
        <w:tc>
          <w:tcPr>
            <w:tcW w:type="dxa" w:w="535"/>
            <w:tcBorders>
              <w:top w:color="000000" w:sz="4" w:val="single"/>
              <w:left w:color="000000" w:sz="4" w:val="single"/>
              <w:bottom w:color="000000" w:sz="4" w:val="single"/>
              <w:right w:color="000000" w:sz="4" w:val="single"/>
            </w:tcBorders>
            <w:shd w:fill="FFFFFF" w:val="clear"/>
            <w:vAlign w:val="center"/>
          </w:tcPr>
          <w:p w14:paraId="1D0C0000">
            <w:pPr>
              <w:ind/>
              <w:jc w:val="center"/>
              <w:rPr>
                <w:rFonts w:ascii="Arial" w:hAnsi="Arial"/>
                <w:color w:val="000000"/>
              </w:rPr>
            </w:pPr>
          </w:p>
        </w:tc>
        <w:tc>
          <w:tcPr>
            <w:tcW w:type="dxa" w:w="1658"/>
            <w:tcBorders>
              <w:top w:color="000000" w:sz="4" w:val="single"/>
              <w:left w:color="000000" w:sz="4" w:val="single"/>
              <w:bottom w:color="000000" w:sz="4" w:val="single"/>
              <w:right w:color="000000" w:sz="4" w:val="single"/>
            </w:tcBorders>
            <w:shd w:fill="FFFFFF" w:val="clear"/>
            <w:vAlign w:val="center"/>
          </w:tcPr>
          <w:p w14:paraId="1E0C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1F0C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200C0000">
            <w:pPr>
              <w:ind/>
              <w:jc w:val="center"/>
              <w:rPr>
                <w:rFonts w:ascii="Arial" w:hAnsi="Arial"/>
                <w:color w:val="000000"/>
              </w:rPr>
            </w:pPr>
            <w:r>
              <w:rPr>
                <w:rFonts w:ascii="Arial" w:hAnsi="Arial"/>
                <w:color w:val="000000"/>
              </w:rPr>
              <w:t>217 869,0</w:t>
            </w:r>
          </w:p>
        </w:tc>
      </w:tr>
      <w:tr>
        <w:trPr>
          <w:trHeight w:hRule="atLeast" w:val="345"/>
        </w:trPr>
        <w:tc>
          <w:tcPr>
            <w:tcW w:type="dxa" w:w="4548"/>
            <w:tcBorders>
              <w:top w:color="000000" w:sz="4" w:val="single"/>
              <w:left w:color="000000" w:sz="4" w:val="single"/>
              <w:bottom w:color="000000" w:sz="4" w:val="single"/>
              <w:right w:color="000000" w:sz="4" w:val="single"/>
            </w:tcBorders>
            <w:shd w:fill="FFFFFF" w:val="clear"/>
            <w:vAlign w:val="bottom"/>
          </w:tcPr>
          <w:p w14:paraId="210C0000">
            <w:pPr>
              <w:ind/>
              <w:jc w:val="both"/>
              <w:rPr>
                <w:rFonts w:ascii="Arial" w:hAnsi="Arial"/>
                <w:color w:val="000000"/>
              </w:rPr>
            </w:pPr>
            <w:r>
              <w:rPr>
                <w:rFonts w:ascii="Arial" w:hAnsi="Arial"/>
                <w:color w:val="000000"/>
              </w:rPr>
              <w:t>Пенсионное обеспечение</w:t>
            </w:r>
          </w:p>
        </w:tc>
        <w:tc>
          <w:tcPr>
            <w:tcW w:type="dxa" w:w="828"/>
            <w:tcBorders>
              <w:top w:color="000000" w:sz="4" w:val="single"/>
              <w:left w:color="000000" w:sz="4" w:val="single"/>
              <w:bottom w:color="000000" w:sz="4" w:val="single"/>
              <w:right w:color="000000" w:sz="4" w:val="single"/>
            </w:tcBorders>
            <w:shd w:fill="FFFFFF" w:val="clear"/>
            <w:vAlign w:val="center"/>
          </w:tcPr>
          <w:p w14:paraId="220C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230C0000">
            <w:pPr>
              <w:ind/>
              <w:jc w:val="center"/>
              <w:rPr>
                <w:rFonts w:ascii="Arial" w:hAnsi="Arial"/>
                <w:color w:val="000000"/>
              </w:rPr>
            </w:pPr>
            <w:r>
              <w:rPr>
                <w:rFonts w:ascii="Arial" w:hAnsi="Arial"/>
                <w:color w:val="000000"/>
              </w:rPr>
              <w:t>10</w:t>
            </w:r>
          </w:p>
        </w:tc>
        <w:tc>
          <w:tcPr>
            <w:tcW w:type="dxa" w:w="535"/>
            <w:tcBorders>
              <w:top w:color="000000" w:sz="4" w:val="single"/>
              <w:left w:color="000000" w:sz="4" w:val="single"/>
              <w:bottom w:color="000000" w:sz="4" w:val="single"/>
              <w:right w:color="000000" w:sz="4" w:val="single"/>
            </w:tcBorders>
            <w:shd w:fill="FFFFFF" w:val="clear"/>
            <w:vAlign w:val="center"/>
          </w:tcPr>
          <w:p w14:paraId="240C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250C0000">
            <w:pPr>
              <w:ind/>
              <w:jc w:val="center"/>
              <w:rPr>
                <w:rFonts w:ascii="Arial" w:hAnsi="Arial"/>
                <w:color w:val="000000"/>
              </w:rPr>
            </w:pPr>
          </w:p>
        </w:tc>
        <w:tc>
          <w:tcPr>
            <w:tcW w:type="dxa" w:w="604"/>
            <w:tcBorders>
              <w:top w:color="000000" w:sz="4" w:val="single"/>
              <w:left w:color="000000" w:sz="4" w:val="single"/>
              <w:bottom w:color="000000" w:sz="4" w:val="single"/>
              <w:right w:color="000000" w:sz="4" w:val="single"/>
            </w:tcBorders>
            <w:shd w:fill="FFFFFF" w:val="clear"/>
            <w:vAlign w:val="center"/>
          </w:tcPr>
          <w:p w14:paraId="260C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270C0000">
            <w:pPr>
              <w:ind/>
              <w:jc w:val="center"/>
              <w:rPr>
                <w:rFonts w:ascii="Arial" w:hAnsi="Arial"/>
                <w:color w:val="000000"/>
              </w:rPr>
            </w:pPr>
            <w:r>
              <w:rPr>
                <w:rFonts w:ascii="Arial" w:hAnsi="Arial"/>
                <w:color w:val="000000"/>
              </w:rPr>
              <w:t>217 869,0</w:t>
            </w:r>
          </w:p>
        </w:tc>
      </w:tr>
      <w:tr>
        <w:trPr>
          <w:trHeight w:hRule="atLeast" w:val="345"/>
        </w:trPr>
        <w:tc>
          <w:tcPr>
            <w:tcW w:type="dxa" w:w="4548"/>
            <w:tcBorders>
              <w:top w:color="000000" w:sz="4" w:val="single"/>
              <w:left w:color="000000" w:sz="4" w:val="single"/>
              <w:bottom w:color="000000" w:sz="4" w:val="single"/>
              <w:right w:color="000000" w:sz="4" w:val="single"/>
            </w:tcBorders>
            <w:shd w:fill="FFFFFF" w:val="clear"/>
            <w:vAlign w:val="bottom"/>
          </w:tcPr>
          <w:p w14:paraId="280C0000">
            <w:pPr>
              <w:ind/>
              <w:jc w:val="both"/>
              <w:rPr>
                <w:rFonts w:ascii="Arial" w:hAnsi="Arial"/>
                <w:color w:val="000000"/>
              </w:rPr>
            </w:pPr>
            <w:r>
              <w:rPr>
                <w:rFonts w:ascii="Arial" w:hAnsi="Arial"/>
                <w:color w:val="000000"/>
              </w:rPr>
              <w:t>Муниципальная программа Миленинского сельсовета Фатежского района Курской области  «Социальная поддержка граждан в Миленинском сельсовете Фатежского района Курской области» (2015-2029)</w:t>
            </w:r>
          </w:p>
        </w:tc>
        <w:tc>
          <w:tcPr>
            <w:tcW w:type="dxa" w:w="828"/>
            <w:tcBorders>
              <w:top w:color="000000" w:sz="4" w:val="single"/>
              <w:left w:color="000000" w:sz="4" w:val="single"/>
              <w:bottom w:color="000000" w:sz="4" w:val="single"/>
              <w:right w:color="000000" w:sz="4" w:val="single"/>
            </w:tcBorders>
            <w:shd w:fill="FFFFFF" w:val="clear"/>
            <w:vAlign w:val="center"/>
          </w:tcPr>
          <w:p w14:paraId="290C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2A0C0000">
            <w:pPr>
              <w:ind/>
              <w:jc w:val="center"/>
              <w:rPr>
                <w:rFonts w:ascii="Arial" w:hAnsi="Arial"/>
                <w:color w:val="000000"/>
              </w:rPr>
            </w:pPr>
            <w:r>
              <w:rPr>
                <w:rFonts w:ascii="Arial" w:hAnsi="Arial"/>
                <w:color w:val="000000"/>
              </w:rPr>
              <w:t>10</w:t>
            </w:r>
          </w:p>
        </w:tc>
        <w:tc>
          <w:tcPr>
            <w:tcW w:type="dxa" w:w="535"/>
            <w:tcBorders>
              <w:top w:color="000000" w:sz="4" w:val="single"/>
              <w:left w:color="000000" w:sz="4" w:val="single"/>
              <w:bottom w:color="000000" w:sz="4" w:val="single"/>
              <w:right w:color="000000" w:sz="4" w:val="single"/>
            </w:tcBorders>
            <w:shd w:fill="FFFFFF" w:val="clear"/>
            <w:vAlign w:val="center"/>
          </w:tcPr>
          <w:p w14:paraId="2B0C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2C0C0000">
            <w:pPr>
              <w:ind/>
              <w:jc w:val="center"/>
              <w:rPr>
                <w:rFonts w:ascii="Arial" w:hAnsi="Arial"/>
                <w:color w:val="000000"/>
              </w:rPr>
            </w:pPr>
            <w:r>
              <w:rPr>
                <w:rFonts w:ascii="Arial" w:hAnsi="Arial"/>
                <w:color w:val="000000"/>
              </w:rPr>
              <w:t>02</w:t>
            </w:r>
            <w:r>
              <w:rPr>
                <w:rFonts w:ascii="Arial" w:hAnsi="Arial"/>
                <w:color w:val="000000"/>
              </w:rPr>
              <w:t>0 00 00000</w:t>
            </w:r>
          </w:p>
        </w:tc>
        <w:tc>
          <w:tcPr>
            <w:tcW w:type="dxa" w:w="604"/>
            <w:tcBorders>
              <w:top w:color="000000" w:sz="4" w:val="single"/>
              <w:left w:color="000000" w:sz="4" w:val="single"/>
              <w:bottom w:color="000000" w:sz="4" w:val="single"/>
              <w:right w:color="000000" w:sz="4" w:val="single"/>
            </w:tcBorders>
            <w:shd w:fill="FFFFFF" w:val="clear"/>
            <w:vAlign w:val="center"/>
          </w:tcPr>
          <w:p w14:paraId="2D0C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2E0C0000">
            <w:pPr>
              <w:ind/>
              <w:jc w:val="center"/>
              <w:rPr>
                <w:rFonts w:ascii="Arial" w:hAnsi="Arial"/>
                <w:color w:val="000000"/>
              </w:rPr>
            </w:pPr>
            <w:r>
              <w:rPr>
                <w:rFonts w:ascii="Arial" w:hAnsi="Arial"/>
                <w:color w:val="000000"/>
              </w:rPr>
              <w:t>217 869,0</w:t>
            </w:r>
          </w:p>
        </w:tc>
      </w:tr>
      <w:tr>
        <w:trPr>
          <w:trHeight w:hRule="atLeast" w:val="345"/>
        </w:trPr>
        <w:tc>
          <w:tcPr>
            <w:tcW w:type="dxa" w:w="4548"/>
            <w:tcBorders>
              <w:top w:color="000000" w:sz="4" w:val="single"/>
              <w:left w:color="000000" w:sz="4" w:val="single"/>
              <w:bottom w:color="000000" w:sz="4" w:val="single"/>
              <w:right w:color="000000" w:sz="4" w:val="single"/>
            </w:tcBorders>
            <w:shd w:fill="FFFFFF" w:val="clear"/>
            <w:vAlign w:val="bottom"/>
          </w:tcPr>
          <w:p w14:paraId="2F0C0000">
            <w:pPr>
              <w:ind/>
              <w:jc w:val="both"/>
              <w:rPr>
                <w:rFonts w:ascii="Arial" w:hAnsi="Arial"/>
                <w:color w:val="000000"/>
              </w:rPr>
            </w:pPr>
            <w:r>
              <w:rPr>
                <w:rFonts w:ascii="Arial" w:hAnsi="Arial"/>
                <w:color w:val="000000"/>
              </w:rPr>
              <w:t>Подпрограмма «Развитие мер социальной поддержки отдельных категорий граждан» муниципальной программы Миленинского сельсовета Фатежского района Курской области «Социальная поддержка граждан в Миленинском сельсовете Фатежского района Курской области» (2015-2029)</w:t>
            </w:r>
          </w:p>
        </w:tc>
        <w:tc>
          <w:tcPr>
            <w:tcW w:type="dxa" w:w="828"/>
            <w:tcBorders>
              <w:top w:color="000000" w:sz="4" w:val="single"/>
              <w:left w:color="000000" w:sz="4" w:val="single"/>
              <w:bottom w:color="000000" w:sz="4" w:val="single"/>
              <w:right w:color="000000" w:sz="4" w:val="single"/>
            </w:tcBorders>
            <w:shd w:fill="FFFFFF" w:val="clear"/>
            <w:vAlign w:val="center"/>
          </w:tcPr>
          <w:p w14:paraId="300C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310C0000">
            <w:pPr>
              <w:ind/>
              <w:jc w:val="center"/>
              <w:rPr>
                <w:rFonts w:ascii="Arial" w:hAnsi="Arial"/>
                <w:color w:val="000000"/>
              </w:rPr>
            </w:pPr>
            <w:r>
              <w:rPr>
                <w:rFonts w:ascii="Arial" w:hAnsi="Arial"/>
                <w:color w:val="000000"/>
              </w:rPr>
              <w:t>10</w:t>
            </w:r>
          </w:p>
        </w:tc>
        <w:tc>
          <w:tcPr>
            <w:tcW w:type="dxa" w:w="535"/>
            <w:tcBorders>
              <w:top w:color="000000" w:sz="4" w:val="single"/>
              <w:left w:color="000000" w:sz="4" w:val="single"/>
              <w:bottom w:color="000000" w:sz="4" w:val="single"/>
              <w:right w:color="000000" w:sz="4" w:val="single"/>
            </w:tcBorders>
            <w:shd w:fill="FFFFFF" w:val="clear"/>
            <w:vAlign w:val="center"/>
          </w:tcPr>
          <w:p w14:paraId="320C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330C0000">
            <w:pPr>
              <w:ind/>
              <w:jc w:val="center"/>
              <w:rPr>
                <w:rFonts w:ascii="Arial" w:hAnsi="Arial"/>
                <w:color w:val="000000"/>
              </w:rPr>
            </w:pPr>
            <w:r>
              <w:rPr>
                <w:rFonts w:ascii="Arial" w:hAnsi="Arial"/>
                <w:color w:val="000000"/>
              </w:rPr>
              <w:t>02</w:t>
            </w:r>
            <w:r>
              <w:rPr>
                <w:rFonts w:ascii="Arial" w:hAnsi="Arial"/>
                <w:color w:val="000000"/>
              </w:rPr>
              <w:t>2 00 00000</w:t>
            </w:r>
          </w:p>
        </w:tc>
        <w:tc>
          <w:tcPr>
            <w:tcW w:type="dxa" w:w="604"/>
            <w:tcBorders>
              <w:top w:color="000000" w:sz="4" w:val="single"/>
              <w:left w:color="000000" w:sz="4" w:val="single"/>
              <w:bottom w:color="000000" w:sz="4" w:val="single"/>
              <w:right w:color="000000" w:sz="4" w:val="single"/>
            </w:tcBorders>
            <w:shd w:fill="FFFFFF" w:val="clear"/>
            <w:vAlign w:val="center"/>
          </w:tcPr>
          <w:p w14:paraId="340C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350C0000">
            <w:pPr>
              <w:ind/>
              <w:jc w:val="center"/>
              <w:rPr>
                <w:rFonts w:ascii="Arial" w:hAnsi="Arial"/>
                <w:color w:val="000000"/>
              </w:rPr>
            </w:pPr>
            <w:r>
              <w:rPr>
                <w:rFonts w:ascii="Arial" w:hAnsi="Arial"/>
                <w:color w:val="000000"/>
              </w:rPr>
              <w:t>217 869,0</w:t>
            </w:r>
          </w:p>
        </w:tc>
      </w:tr>
      <w:tr>
        <w:trPr>
          <w:trHeight w:hRule="atLeast" w:val="345"/>
        </w:trPr>
        <w:tc>
          <w:tcPr>
            <w:tcW w:type="dxa" w:w="4548"/>
            <w:tcBorders>
              <w:top w:color="000000" w:sz="4" w:val="single"/>
              <w:left w:color="000000" w:sz="4" w:val="single"/>
              <w:bottom w:color="000000" w:sz="4" w:val="single"/>
              <w:right w:color="000000" w:sz="4" w:val="single"/>
            </w:tcBorders>
            <w:shd w:fill="FFFFFF" w:val="clear"/>
            <w:vAlign w:val="bottom"/>
          </w:tcPr>
          <w:p w14:paraId="360C0000">
            <w:pPr>
              <w:ind/>
              <w:jc w:val="both"/>
              <w:rPr>
                <w:rFonts w:ascii="Arial" w:hAnsi="Arial"/>
                <w:color w:val="000000"/>
              </w:rPr>
            </w:pPr>
            <w:r>
              <w:rPr>
                <w:rFonts w:ascii="Arial" w:hAnsi="Arial"/>
                <w:color w:val="000000"/>
              </w:rPr>
              <w:t>Совершенствование организации предоставления социальных выплат и мер социальной поддержки отдельным категориям граждан</w:t>
            </w:r>
          </w:p>
        </w:tc>
        <w:tc>
          <w:tcPr>
            <w:tcW w:type="dxa" w:w="828"/>
            <w:tcBorders>
              <w:top w:color="000000" w:sz="4" w:val="single"/>
              <w:left w:color="000000" w:sz="4" w:val="single"/>
              <w:bottom w:color="000000" w:sz="4" w:val="single"/>
              <w:right w:color="000000" w:sz="4" w:val="single"/>
            </w:tcBorders>
            <w:shd w:fill="FFFFFF" w:val="clear"/>
            <w:vAlign w:val="center"/>
          </w:tcPr>
          <w:p w14:paraId="370C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380C0000">
            <w:pPr>
              <w:ind/>
              <w:jc w:val="center"/>
              <w:rPr>
                <w:rFonts w:ascii="Arial" w:hAnsi="Arial"/>
                <w:color w:val="000000"/>
              </w:rPr>
            </w:pPr>
            <w:r>
              <w:rPr>
                <w:rFonts w:ascii="Arial" w:hAnsi="Arial"/>
                <w:color w:val="000000"/>
              </w:rPr>
              <w:t>10</w:t>
            </w:r>
          </w:p>
        </w:tc>
        <w:tc>
          <w:tcPr>
            <w:tcW w:type="dxa" w:w="535"/>
            <w:tcBorders>
              <w:top w:color="000000" w:sz="4" w:val="single"/>
              <w:left w:color="000000" w:sz="4" w:val="single"/>
              <w:bottom w:color="000000" w:sz="4" w:val="single"/>
              <w:right w:color="000000" w:sz="4" w:val="single"/>
            </w:tcBorders>
            <w:shd w:fill="FFFFFF" w:val="clear"/>
            <w:vAlign w:val="center"/>
          </w:tcPr>
          <w:p w14:paraId="390C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3A0C0000">
            <w:pPr>
              <w:ind/>
              <w:jc w:val="center"/>
              <w:rPr>
                <w:rFonts w:ascii="Arial" w:hAnsi="Arial"/>
                <w:color w:val="000000"/>
              </w:rPr>
            </w:pPr>
            <w:r>
              <w:rPr>
                <w:rFonts w:ascii="Arial" w:hAnsi="Arial"/>
                <w:color w:val="000000"/>
              </w:rPr>
              <w:t>02</w:t>
            </w:r>
            <w:r>
              <w:rPr>
                <w:rFonts w:ascii="Arial" w:hAnsi="Arial"/>
                <w:color w:val="000000"/>
              </w:rPr>
              <w:t>2 01 00000</w:t>
            </w:r>
          </w:p>
        </w:tc>
        <w:tc>
          <w:tcPr>
            <w:tcW w:type="dxa" w:w="604"/>
            <w:tcBorders>
              <w:top w:color="000000" w:sz="4" w:val="single"/>
              <w:left w:color="000000" w:sz="4" w:val="single"/>
              <w:bottom w:color="000000" w:sz="4" w:val="single"/>
              <w:right w:color="000000" w:sz="4" w:val="single"/>
            </w:tcBorders>
            <w:shd w:fill="FFFFFF" w:val="clear"/>
            <w:vAlign w:val="center"/>
          </w:tcPr>
          <w:p w14:paraId="3B0C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3C0C0000">
            <w:pPr>
              <w:ind/>
              <w:jc w:val="center"/>
              <w:rPr>
                <w:rFonts w:ascii="Arial" w:hAnsi="Arial"/>
              </w:rPr>
            </w:pPr>
            <w:r>
              <w:rPr>
                <w:rFonts w:ascii="Arial" w:hAnsi="Arial"/>
                <w:color w:val="000000"/>
              </w:rPr>
              <w:t>217 869,0</w:t>
            </w:r>
          </w:p>
        </w:tc>
      </w:tr>
      <w:tr>
        <w:trPr>
          <w:trHeight w:hRule="atLeast" w:val="345"/>
        </w:trPr>
        <w:tc>
          <w:tcPr>
            <w:tcW w:type="dxa" w:w="4548"/>
            <w:tcBorders>
              <w:top w:color="000000" w:sz="4" w:val="single"/>
              <w:left w:color="000000" w:sz="4" w:val="single"/>
              <w:bottom w:color="000000" w:sz="4" w:val="single"/>
              <w:right w:color="000000" w:sz="4" w:val="single"/>
            </w:tcBorders>
            <w:shd w:fill="FFFFFF" w:val="clear"/>
            <w:vAlign w:val="bottom"/>
          </w:tcPr>
          <w:p w14:paraId="3D0C0000">
            <w:pPr>
              <w:ind/>
              <w:jc w:val="both"/>
              <w:rPr>
                <w:rFonts w:ascii="Arial" w:hAnsi="Arial"/>
                <w:color w:val="000000"/>
              </w:rPr>
            </w:pPr>
            <w:r>
              <w:rPr>
                <w:rFonts w:ascii="Arial" w:hAnsi="Arial"/>
                <w:color w:val="000000"/>
              </w:rPr>
              <w:t>Выплата пенсий за выслугу лет и доплат к пенсиям муниципальных служащих Миленинского сельсовета Фатежского района Курской области</w:t>
            </w:r>
          </w:p>
        </w:tc>
        <w:tc>
          <w:tcPr>
            <w:tcW w:type="dxa" w:w="828"/>
            <w:tcBorders>
              <w:top w:color="000000" w:sz="4" w:val="single"/>
              <w:left w:color="000000" w:sz="4" w:val="single"/>
              <w:bottom w:color="000000" w:sz="4" w:val="single"/>
              <w:right w:color="000000" w:sz="4" w:val="single"/>
            </w:tcBorders>
            <w:shd w:fill="FFFFFF" w:val="clear"/>
            <w:vAlign w:val="center"/>
          </w:tcPr>
          <w:p w14:paraId="3E0C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3F0C0000">
            <w:pPr>
              <w:ind/>
              <w:jc w:val="center"/>
              <w:rPr>
                <w:rFonts w:ascii="Arial" w:hAnsi="Arial"/>
                <w:color w:val="000000"/>
              </w:rPr>
            </w:pPr>
            <w:r>
              <w:rPr>
                <w:rFonts w:ascii="Arial" w:hAnsi="Arial"/>
                <w:color w:val="000000"/>
              </w:rPr>
              <w:t>10</w:t>
            </w:r>
          </w:p>
        </w:tc>
        <w:tc>
          <w:tcPr>
            <w:tcW w:type="dxa" w:w="535"/>
            <w:tcBorders>
              <w:top w:color="000000" w:sz="4" w:val="single"/>
              <w:left w:color="000000" w:sz="4" w:val="single"/>
              <w:bottom w:color="000000" w:sz="4" w:val="single"/>
              <w:right w:color="000000" w:sz="4" w:val="single"/>
            </w:tcBorders>
            <w:shd w:fill="FFFFFF" w:val="clear"/>
            <w:vAlign w:val="center"/>
          </w:tcPr>
          <w:p w14:paraId="400C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410C0000">
            <w:pPr>
              <w:ind/>
              <w:jc w:val="center"/>
              <w:rPr>
                <w:rFonts w:ascii="Arial" w:hAnsi="Arial"/>
                <w:color w:val="000000"/>
              </w:rPr>
            </w:pPr>
            <w:r>
              <w:rPr>
                <w:rFonts w:ascii="Arial" w:hAnsi="Arial"/>
                <w:color w:val="000000"/>
              </w:rPr>
              <w:t>02 201</w:t>
            </w:r>
            <w:r>
              <w:rPr>
                <w:rFonts w:ascii="Arial" w:hAnsi="Arial"/>
                <w:color w:val="000000"/>
              </w:rPr>
              <w:t>С1445</w:t>
            </w:r>
          </w:p>
        </w:tc>
        <w:tc>
          <w:tcPr>
            <w:tcW w:type="dxa" w:w="604"/>
            <w:tcBorders>
              <w:top w:color="000000" w:sz="4" w:val="single"/>
              <w:left w:color="000000" w:sz="4" w:val="single"/>
              <w:bottom w:color="000000" w:sz="4" w:val="single"/>
              <w:right w:color="000000" w:sz="4" w:val="single"/>
            </w:tcBorders>
            <w:shd w:fill="FFFFFF" w:val="clear"/>
            <w:vAlign w:val="center"/>
          </w:tcPr>
          <w:p w14:paraId="420C0000">
            <w:pPr>
              <w:ind/>
              <w:jc w:val="center"/>
              <w:rPr>
                <w:rFonts w:ascii="Arial" w:hAnsi="Arial"/>
                <w:color w:val="000000"/>
              </w:rPr>
            </w:pPr>
          </w:p>
        </w:tc>
        <w:tc>
          <w:tcPr>
            <w:tcW w:type="dxa" w:w="1453"/>
            <w:tcBorders>
              <w:top w:color="000000" w:sz="4" w:val="single"/>
              <w:left w:color="000000" w:sz="4" w:val="single"/>
              <w:bottom w:color="000000" w:sz="4" w:val="single"/>
              <w:right w:color="000000" w:sz="4" w:val="single"/>
            </w:tcBorders>
            <w:shd w:fill="FFFFFF" w:val="clear"/>
            <w:vAlign w:val="center"/>
          </w:tcPr>
          <w:p w14:paraId="430C0000">
            <w:pPr>
              <w:ind/>
              <w:jc w:val="center"/>
              <w:rPr>
                <w:rFonts w:ascii="Arial" w:hAnsi="Arial"/>
              </w:rPr>
            </w:pPr>
            <w:r>
              <w:rPr>
                <w:rFonts w:ascii="Arial" w:hAnsi="Arial"/>
                <w:color w:val="000000"/>
              </w:rPr>
              <w:t>217 869,0</w:t>
            </w:r>
          </w:p>
        </w:tc>
      </w:tr>
      <w:tr>
        <w:trPr>
          <w:trHeight w:hRule="atLeast" w:val="345"/>
        </w:trPr>
        <w:tc>
          <w:tcPr>
            <w:tcW w:type="dxa" w:w="4548"/>
            <w:tcBorders>
              <w:top w:color="000000" w:sz="4" w:val="single"/>
              <w:left w:color="000000" w:sz="4" w:val="single"/>
              <w:bottom w:color="000000" w:sz="4" w:val="single"/>
              <w:right w:color="000000" w:sz="4" w:val="single"/>
            </w:tcBorders>
            <w:shd w:fill="FFFFFF" w:val="clear"/>
            <w:vAlign w:val="bottom"/>
          </w:tcPr>
          <w:p w14:paraId="440C0000">
            <w:pPr>
              <w:ind/>
              <w:jc w:val="both"/>
              <w:rPr>
                <w:rFonts w:ascii="Arial" w:hAnsi="Arial"/>
                <w:color w:val="000000"/>
              </w:rPr>
            </w:pPr>
            <w:r>
              <w:rPr>
                <w:rFonts w:ascii="Arial" w:hAnsi="Arial"/>
                <w:color w:val="000000"/>
              </w:rPr>
              <w:t>Социальное обеспечение и иные выплаты населению</w:t>
            </w:r>
          </w:p>
        </w:tc>
        <w:tc>
          <w:tcPr>
            <w:tcW w:type="dxa" w:w="828"/>
            <w:tcBorders>
              <w:top w:color="000000" w:sz="4" w:val="single"/>
              <w:left w:color="000000" w:sz="4" w:val="single"/>
              <w:bottom w:color="000000" w:sz="4" w:val="single"/>
              <w:right w:color="000000" w:sz="4" w:val="single"/>
            </w:tcBorders>
            <w:shd w:fill="FFFFFF" w:val="clear"/>
            <w:vAlign w:val="center"/>
          </w:tcPr>
          <w:p w14:paraId="450C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460C0000">
            <w:pPr>
              <w:ind/>
              <w:jc w:val="center"/>
              <w:rPr>
                <w:rFonts w:ascii="Arial" w:hAnsi="Arial"/>
                <w:color w:val="000000"/>
              </w:rPr>
            </w:pPr>
            <w:r>
              <w:rPr>
                <w:rFonts w:ascii="Arial" w:hAnsi="Arial"/>
                <w:color w:val="000000"/>
              </w:rPr>
              <w:t>10</w:t>
            </w:r>
          </w:p>
        </w:tc>
        <w:tc>
          <w:tcPr>
            <w:tcW w:type="dxa" w:w="535"/>
            <w:tcBorders>
              <w:top w:color="000000" w:sz="4" w:val="single"/>
              <w:left w:color="000000" w:sz="4" w:val="single"/>
              <w:bottom w:color="000000" w:sz="4" w:val="single"/>
              <w:right w:color="000000" w:sz="4" w:val="single"/>
            </w:tcBorders>
            <w:shd w:fill="FFFFFF" w:val="clear"/>
            <w:vAlign w:val="center"/>
          </w:tcPr>
          <w:p w14:paraId="470C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480C0000">
            <w:pPr>
              <w:ind/>
              <w:jc w:val="center"/>
              <w:rPr>
                <w:rFonts w:ascii="Arial" w:hAnsi="Arial"/>
                <w:color w:val="000000"/>
              </w:rPr>
            </w:pPr>
            <w:r>
              <w:rPr>
                <w:rFonts w:ascii="Arial" w:hAnsi="Arial"/>
                <w:color w:val="000000"/>
              </w:rPr>
              <w:t>02 201</w:t>
            </w:r>
            <w:r>
              <w:rPr>
                <w:rFonts w:ascii="Arial" w:hAnsi="Arial"/>
                <w:color w:val="000000"/>
              </w:rPr>
              <w:t>С1445</w:t>
            </w:r>
          </w:p>
        </w:tc>
        <w:tc>
          <w:tcPr>
            <w:tcW w:type="dxa" w:w="604"/>
            <w:tcBorders>
              <w:top w:color="000000" w:sz="4" w:val="single"/>
              <w:left w:color="000000" w:sz="4" w:val="single"/>
              <w:bottom w:color="000000" w:sz="4" w:val="single"/>
              <w:right w:color="000000" w:sz="4" w:val="single"/>
            </w:tcBorders>
            <w:shd w:fill="FFFFFF" w:val="clear"/>
            <w:vAlign w:val="center"/>
          </w:tcPr>
          <w:p w14:paraId="490C0000">
            <w:pPr>
              <w:ind/>
              <w:jc w:val="center"/>
              <w:rPr>
                <w:rFonts w:ascii="Arial" w:hAnsi="Arial"/>
                <w:color w:val="000000"/>
              </w:rPr>
            </w:pPr>
            <w:r>
              <w:rPr>
                <w:rFonts w:ascii="Arial" w:hAnsi="Arial"/>
                <w:color w:val="000000"/>
              </w:rPr>
              <w:t>300</w:t>
            </w:r>
          </w:p>
        </w:tc>
        <w:tc>
          <w:tcPr>
            <w:tcW w:type="dxa" w:w="1453"/>
            <w:tcBorders>
              <w:top w:color="000000" w:sz="4" w:val="single"/>
              <w:left w:color="000000" w:sz="4" w:val="single"/>
              <w:bottom w:color="000000" w:sz="4" w:val="single"/>
              <w:right w:color="000000" w:sz="4" w:val="single"/>
            </w:tcBorders>
            <w:shd w:fill="FFFFFF" w:val="clear"/>
            <w:vAlign w:val="center"/>
          </w:tcPr>
          <w:p w14:paraId="4A0C0000">
            <w:pPr>
              <w:ind/>
              <w:jc w:val="center"/>
              <w:rPr>
                <w:rFonts w:ascii="Arial" w:hAnsi="Arial"/>
              </w:rPr>
            </w:pPr>
            <w:r>
              <w:rPr>
                <w:rFonts w:ascii="Arial" w:hAnsi="Arial"/>
                <w:color w:val="000000"/>
              </w:rPr>
              <w:t>217 869,0</w:t>
            </w:r>
          </w:p>
        </w:tc>
      </w:tr>
      <w:tr>
        <w:trPr>
          <w:trHeight w:hRule="atLeast" w:val="345"/>
        </w:trPr>
        <w:tc>
          <w:tcPr>
            <w:tcW w:type="dxa" w:w="4548"/>
            <w:tcBorders>
              <w:top w:color="000000" w:sz="4" w:val="single"/>
              <w:left w:color="000000" w:sz="4" w:val="single"/>
              <w:bottom w:color="000000" w:sz="4" w:val="single"/>
              <w:right w:color="000000" w:sz="4" w:val="single"/>
            </w:tcBorders>
            <w:shd w:fill="FFFFFF" w:val="clear"/>
            <w:vAlign w:val="bottom"/>
          </w:tcPr>
          <w:p w14:paraId="4B0C0000">
            <w:pPr>
              <w:ind/>
              <w:jc w:val="both"/>
              <w:rPr>
                <w:rFonts w:ascii="Arial" w:hAnsi="Arial"/>
                <w:color w:val="000000"/>
              </w:rPr>
            </w:pPr>
            <w:r>
              <w:rPr>
                <w:rFonts w:ascii="Arial" w:hAnsi="Arial"/>
                <w:color w:val="000000"/>
              </w:rPr>
              <w:t>Социальные выплаты гражданам, кроме публичных нормативных социальных выплат</w:t>
            </w:r>
          </w:p>
        </w:tc>
        <w:tc>
          <w:tcPr>
            <w:tcW w:type="dxa" w:w="828"/>
            <w:tcBorders>
              <w:top w:color="000000" w:sz="4" w:val="single"/>
              <w:left w:color="000000" w:sz="4" w:val="single"/>
              <w:bottom w:color="000000" w:sz="4" w:val="single"/>
              <w:right w:color="000000" w:sz="4" w:val="single"/>
            </w:tcBorders>
            <w:shd w:fill="FFFFFF" w:val="clear"/>
            <w:vAlign w:val="center"/>
          </w:tcPr>
          <w:p w14:paraId="4C0C0000">
            <w:pPr>
              <w:ind/>
              <w:jc w:val="center"/>
              <w:rPr>
                <w:rFonts w:ascii="Arial" w:hAnsi="Arial"/>
                <w:color w:val="000000"/>
              </w:rPr>
            </w:pPr>
            <w:r>
              <w:rPr>
                <w:rFonts w:ascii="Arial" w:hAnsi="Arial"/>
                <w:color w:val="000000"/>
              </w:rPr>
              <w:t>001</w:t>
            </w:r>
          </w:p>
        </w:tc>
        <w:tc>
          <w:tcPr>
            <w:tcW w:type="dxa" w:w="580"/>
            <w:tcBorders>
              <w:top w:color="000000" w:sz="4" w:val="single"/>
              <w:left w:color="000000" w:sz="4" w:val="single"/>
              <w:bottom w:color="000000" w:sz="4" w:val="single"/>
              <w:right w:color="000000" w:sz="4" w:val="single"/>
            </w:tcBorders>
            <w:shd w:fill="FFFFFF" w:val="clear"/>
            <w:vAlign w:val="center"/>
          </w:tcPr>
          <w:p w14:paraId="4D0C0000">
            <w:pPr>
              <w:ind/>
              <w:jc w:val="center"/>
              <w:rPr>
                <w:rFonts w:ascii="Arial" w:hAnsi="Arial"/>
                <w:color w:val="000000"/>
              </w:rPr>
            </w:pPr>
            <w:r>
              <w:rPr>
                <w:rFonts w:ascii="Arial" w:hAnsi="Arial"/>
                <w:color w:val="000000"/>
              </w:rPr>
              <w:t>10</w:t>
            </w:r>
          </w:p>
        </w:tc>
        <w:tc>
          <w:tcPr>
            <w:tcW w:type="dxa" w:w="535"/>
            <w:tcBorders>
              <w:top w:color="000000" w:sz="4" w:val="single"/>
              <w:left w:color="000000" w:sz="4" w:val="single"/>
              <w:bottom w:color="000000" w:sz="4" w:val="single"/>
              <w:right w:color="000000" w:sz="4" w:val="single"/>
            </w:tcBorders>
            <w:shd w:fill="FFFFFF" w:val="clear"/>
            <w:vAlign w:val="center"/>
          </w:tcPr>
          <w:p w14:paraId="4E0C0000">
            <w:pPr>
              <w:ind/>
              <w:jc w:val="center"/>
              <w:rPr>
                <w:rFonts w:ascii="Arial" w:hAnsi="Arial"/>
                <w:color w:val="000000"/>
              </w:rPr>
            </w:pPr>
            <w:r>
              <w:rPr>
                <w:rFonts w:ascii="Arial" w:hAnsi="Arial"/>
                <w:color w:val="000000"/>
              </w:rPr>
              <w:t>01</w:t>
            </w:r>
          </w:p>
        </w:tc>
        <w:tc>
          <w:tcPr>
            <w:tcW w:type="dxa" w:w="1658"/>
            <w:tcBorders>
              <w:top w:color="000000" w:sz="4" w:val="single"/>
              <w:left w:color="000000" w:sz="4" w:val="single"/>
              <w:bottom w:color="000000" w:sz="4" w:val="single"/>
              <w:right w:color="000000" w:sz="4" w:val="single"/>
            </w:tcBorders>
            <w:shd w:fill="FFFFFF" w:val="clear"/>
            <w:vAlign w:val="center"/>
          </w:tcPr>
          <w:p w14:paraId="4F0C0000">
            <w:pPr>
              <w:ind/>
              <w:jc w:val="center"/>
              <w:rPr>
                <w:rFonts w:ascii="Arial" w:hAnsi="Arial"/>
                <w:color w:val="000000"/>
              </w:rPr>
            </w:pPr>
            <w:r>
              <w:rPr>
                <w:rFonts w:ascii="Arial" w:hAnsi="Arial"/>
                <w:color w:val="000000"/>
              </w:rPr>
              <w:t>02 201</w:t>
            </w:r>
            <w:r>
              <w:rPr>
                <w:rFonts w:ascii="Arial" w:hAnsi="Arial"/>
                <w:color w:val="000000"/>
              </w:rPr>
              <w:t>С1445</w:t>
            </w:r>
          </w:p>
        </w:tc>
        <w:tc>
          <w:tcPr>
            <w:tcW w:type="dxa" w:w="604"/>
            <w:tcBorders>
              <w:top w:color="000000" w:sz="4" w:val="single"/>
              <w:left w:color="000000" w:sz="4" w:val="single"/>
              <w:bottom w:color="000000" w:sz="4" w:val="single"/>
              <w:right w:color="000000" w:sz="4" w:val="single"/>
            </w:tcBorders>
            <w:shd w:fill="FFFFFF" w:val="clear"/>
            <w:vAlign w:val="center"/>
          </w:tcPr>
          <w:p w14:paraId="500C0000">
            <w:pPr>
              <w:ind/>
              <w:jc w:val="center"/>
              <w:rPr>
                <w:rFonts w:ascii="Arial" w:hAnsi="Arial"/>
                <w:color w:val="000000"/>
              </w:rPr>
            </w:pPr>
            <w:r>
              <w:rPr>
                <w:rFonts w:ascii="Arial" w:hAnsi="Arial"/>
                <w:color w:val="000000"/>
              </w:rPr>
              <w:t>320</w:t>
            </w:r>
          </w:p>
        </w:tc>
        <w:tc>
          <w:tcPr>
            <w:tcW w:type="dxa" w:w="1453"/>
            <w:tcBorders>
              <w:top w:color="000000" w:sz="4" w:val="single"/>
              <w:left w:color="000000" w:sz="4" w:val="single"/>
              <w:bottom w:color="000000" w:sz="4" w:val="single"/>
              <w:right w:color="000000" w:sz="4" w:val="single"/>
            </w:tcBorders>
            <w:shd w:fill="FFFFFF" w:val="clear"/>
            <w:vAlign w:val="center"/>
          </w:tcPr>
          <w:p w14:paraId="510C0000">
            <w:pPr>
              <w:ind/>
              <w:jc w:val="center"/>
              <w:rPr>
                <w:rFonts w:ascii="Arial" w:hAnsi="Arial"/>
              </w:rPr>
            </w:pPr>
            <w:r>
              <w:rPr>
                <w:rFonts w:ascii="Arial" w:hAnsi="Arial"/>
                <w:color w:val="000000"/>
              </w:rPr>
              <w:t>217 869,0</w:t>
            </w:r>
          </w:p>
        </w:tc>
      </w:tr>
    </w:tbl>
    <w:p w14:paraId="520C0000">
      <w:pPr>
        <w:pStyle w:val="Style_6"/>
        <w:tabs>
          <w:tab w:leader="none" w:pos="360" w:val="clear"/>
          <w:tab w:leader="none" w:pos="5529" w:val="left"/>
        </w:tabs>
        <w:spacing w:after="0" w:before="0"/>
        <w:ind/>
        <w:rPr>
          <w:rFonts w:ascii="Arial" w:hAnsi="Arial"/>
          <w:b w:val="0"/>
          <w:sz w:val="24"/>
        </w:rPr>
      </w:pPr>
    </w:p>
    <w:p w14:paraId="530C0000">
      <w:pPr>
        <w:rPr>
          <w:rFonts w:ascii="Arial" w:hAnsi="Arial"/>
        </w:rPr>
      </w:pPr>
    </w:p>
    <w:p w14:paraId="540C0000">
      <w:pPr>
        <w:rPr>
          <w:rFonts w:ascii="Arial" w:hAnsi="Arial"/>
        </w:rPr>
      </w:pPr>
    </w:p>
    <w:p w14:paraId="550C0000">
      <w:pPr>
        <w:rPr>
          <w:rFonts w:ascii="Arial" w:hAnsi="Arial"/>
        </w:rPr>
      </w:pPr>
    </w:p>
    <w:p w14:paraId="560C0000">
      <w:pPr>
        <w:rPr>
          <w:rFonts w:ascii="Arial" w:hAnsi="Arial"/>
        </w:rPr>
      </w:pPr>
    </w:p>
    <w:p w14:paraId="570C0000">
      <w:pPr>
        <w:pStyle w:val="Style_6"/>
        <w:tabs>
          <w:tab w:leader="none" w:pos="360" w:val="clear"/>
          <w:tab w:leader="none" w:pos="1845" w:val="left"/>
          <w:tab w:leader="none" w:pos="5529" w:val="left"/>
          <w:tab w:leader="none" w:pos="10206" w:val="right"/>
        </w:tabs>
        <w:spacing w:after="0" w:before="0"/>
        <w:ind/>
        <w:rPr>
          <w:rFonts w:ascii="Arial" w:hAnsi="Arial"/>
          <w:b w:val="0"/>
          <w:sz w:val="24"/>
        </w:rPr>
      </w:pPr>
      <w:r>
        <w:rPr>
          <w:rFonts w:ascii="Arial" w:hAnsi="Arial"/>
          <w:b w:val="0"/>
          <w:sz w:val="24"/>
        </w:rPr>
        <w:t xml:space="preserve">                                   </w:t>
      </w:r>
      <w:r>
        <w:rPr>
          <w:rFonts w:ascii="Arial" w:hAnsi="Arial"/>
          <w:b w:val="0"/>
          <w:sz w:val="24"/>
        </w:rPr>
        <w:tab/>
      </w:r>
      <w:r>
        <w:rPr>
          <w:rFonts w:ascii="Arial" w:hAnsi="Arial"/>
          <w:b w:val="0"/>
          <w:sz w:val="24"/>
        </w:rPr>
        <w:tab/>
      </w:r>
    </w:p>
    <w:p w14:paraId="580C0000">
      <w:pPr>
        <w:pStyle w:val="Style_6"/>
        <w:tabs>
          <w:tab w:leader="none" w:pos="360" w:val="clear"/>
          <w:tab w:leader="none" w:pos="1845" w:val="left"/>
          <w:tab w:leader="none" w:pos="5529" w:val="left"/>
          <w:tab w:leader="none" w:pos="10206" w:val="right"/>
        </w:tabs>
        <w:spacing w:after="0" w:before="0"/>
        <w:ind/>
        <w:jc w:val="right"/>
        <w:rPr>
          <w:rFonts w:ascii="Arial" w:hAnsi="Arial"/>
          <w:b w:val="0"/>
          <w:sz w:val="24"/>
        </w:rPr>
      </w:pPr>
      <w:r>
        <w:rPr>
          <w:rFonts w:ascii="Arial" w:hAnsi="Arial"/>
          <w:b w:val="0"/>
          <w:sz w:val="24"/>
        </w:rPr>
        <w:br w:type="page"/>
      </w:r>
      <w:r>
        <w:rPr>
          <w:rFonts w:ascii="Arial" w:hAnsi="Arial"/>
          <w:b w:val="0"/>
          <w:sz w:val="24"/>
        </w:rPr>
        <w:t>Приложение № 9</w:t>
      </w:r>
    </w:p>
    <w:p w14:paraId="590C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к</w:t>
      </w:r>
      <w:r>
        <w:rPr>
          <w:rFonts w:ascii="Arial" w:hAnsi="Arial"/>
          <w:b w:val="0"/>
          <w:sz w:val="24"/>
        </w:rPr>
        <w:t xml:space="preserve"> </w:t>
      </w:r>
      <w:r>
        <w:rPr>
          <w:rFonts w:ascii="Arial" w:hAnsi="Arial"/>
          <w:b w:val="0"/>
          <w:sz w:val="24"/>
        </w:rPr>
        <w:t xml:space="preserve"> решению</w:t>
      </w:r>
      <w:r>
        <w:rPr>
          <w:rFonts w:ascii="Arial" w:hAnsi="Arial"/>
          <w:b w:val="0"/>
          <w:sz w:val="24"/>
        </w:rPr>
        <w:t xml:space="preserve"> Собрания депутатов</w:t>
      </w:r>
    </w:p>
    <w:p w14:paraId="5A0C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Миленинского сельсовета Фатежского района</w:t>
      </w:r>
    </w:p>
    <w:p w14:paraId="5B0C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5C0C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5D0C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Курской области на 202</w:t>
      </w:r>
      <w:r>
        <w:rPr>
          <w:rFonts w:ascii="Arial" w:hAnsi="Arial"/>
          <w:b w:val="0"/>
          <w:sz w:val="24"/>
        </w:rPr>
        <w:t>4</w:t>
      </w:r>
      <w:r>
        <w:rPr>
          <w:rFonts w:ascii="Arial" w:hAnsi="Arial"/>
          <w:b w:val="0"/>
          <w:sz w:val="24"/>
        </w:rPr>
        <w:t xml:space="preserve"> год и</w:t>
      </w:r>
      <w:r>
        <w:rPr>
          <w:rFonts w:ascii="Arial" w:hAnsi="Arial"/>
          <w:b w:val="0"/>
          <w:sz w:val="24"/>
        </w:rPr>
        <w:t xml:space="preserve"> плановый пери</w:t>
      </w:r>
      <w:r>
        <w:rPr>
          <w:rFonts w:ascii="Arial" w:hAnsi="Arial"/>
          <w:b w:val="0"/>
          <w:sz w:val="24"/>
        </w:rPr>
        <w:t>од 2025</w:t>
      </w:r>
      <w:r>
        <w:rPr>
          <w:rFonts w:ascii="Arial" w:hAnsi="Arial"/>
          <w:b w:val="0"/>
          <w:sz w:val="24"/>
        </w:rPr>
        <w:t xml:space="preserve"> и 202</w:t>
      </w:r>
      <w:r>
        <w:rPr>
          <w:rFonts w:ascii="Arial" w:hAnsi="Arial"/>
          <w:b w:val="0"/>
          <w:sz w:val="24"/>
        </w:rPr>
        <w:t>6</w:t>
      </w:r>
      <w:r>
        <w:rPr>
          <w:rFonts w:ascii="Arial" w:hAnsi="Arial"/>
          <w:b w:val="0"/>
          <w:sz w:val="24"/>
        </w:rPr>
        <w:t xml:space="preserve"> годов»</w:t>
      </w:r>
    </w:p>
    <w:p w14:paraId="5E0C0000">
      <w:pPr>
        <w:ind/>
        <w:jc w:val="right"/>
        <w:rPr>
          <w:rFonts w:ascii="Arial" w:hAnsi="Arial"/>
        </w:rPr>
      </w:pPr>
      <w:r>
        <w:rPr>
          <w:rFonts w:ascii="Arial" w:hAnsi="Arial"/>
        </w:rPr>
        <w:t xml:space="preserve">                                                                     </w:t>
      </w:r>
      <w:r>
        <w:rPr>
          <w:rFonts w:ascii="Arial" w:hAnsi="Arial"/>
        </w:rPr>
        <w:t xml:space="preserve">             </w:t>
      </w:r>
      <w:r>
        <w:rPr>
          <w:rFonts w:ascii="Arial" w:hAnsi="Arial"/>
        </w:rPr>
        <w:t xml:space="preserve">   о</w:t>
      </w:r>
      <w:r>
        <w:rPr>
          <w:rFonts w:ascii="Arial" w:hAnsi="Arial"/>
        </w:rPr>
        <w:t>т</w:t>
      </w:r>
      <w:r>
        <w:rPr>
          <w:rFonts w:ascii="Arial" w:hAnsi="Arial"/>
        </w:rPr>
        <w:t xml:space="preserve"> </w:t>
      </w:r>
      <w:r>
        <w:rPr>
          <w:rFonts w:ascii="Arial" w:hAnsi="Arial"/>
        </w:rPr>
        <w:t>25</w:t>
      </w:r>
      <w:r>
        <w:rPr>
          <w:rFonts w:ascii="Arial" w:hAnsi="Arial"/>
        </w:rPr>
        <w:t xml:space="preserve"> декабря 202</w:t>
      </w:r>
      <w:r>
        <w:rPr>
          <w:rFonts w:ascii="Arial" w:hAnsi="Arial"/>
        </w:rPr>
        <w:t>3</w:t>
      </w:r>
      <w:r>
        <w:rPr>
          <w:rFonts w:ascii="Arial" w:hAnsi="Arial"/>
        </w:rPr>
        <w:t xml:space="preserve"> года</w:t>
      </w:r>
      <w:r>
        <w:rPr>
          <w:rFonts w:ascii="Arial" w:hAnsi="Arial"/>
        </w:rPr>
        <w:t xml:space="preserve"> </w:t>
      </w:r>
      <w:r>
        <w:rPr>
          <w:rFonts w:ascii="Arial" w:hAnsi="Arial"/>
        </w:rPr>
        <w:t xml:space="preserve">  №</w:t>
      </w:r>
      <w:r>
        <w:rPr>
          <w:rFonts w:ascii="Arial" w:hAnsi="Arial"/>
        </w:rPr>
        <w:t xml:space="preserve"> 49</w:t>
      </w:r>
    </w:p>
    <w:p w14:paraId="5F0C0000">
      <w:pPr>
        <w:ind/>
        <w:jc w:val="both"/>
        <w:rPr>
          <w:rFonts w:ascii="Arial" w:hAnsi="Arial"/>
        </w:rPr>
      </w:pPr>
    </w:p>
    <w:p w14:paraId="600C0000">
      <w:pPr>
        <w:ind/>
        <w:jc w:val="center"/>
        <w:rPr>
          <w:rFonts w:ascii="Arial" w:hAnsi="Arial"/>
          <w:b w:val="1"/>
          <w:color w:val="000000"/>
        </w:rPr>
      </w:pPr>
      <w:r>
        <w:rPr>
          <w:rFonts w:ascii="Arial" w:hAnsi="Arial"/>
          <w:b w:val="1"/>
          <w:color w:val="000000"/>
        </w:rPr>
        <w:t>Ведомственная структура расходов бюджета МО</w:t>
      </w:r>
      <w:r>
        <w:rPr>
          <w:rFonts w:ascii="Arial" w:hAnsi="Arial"/>
          <w:b w:val="1"/>
          <w:color w:val="000000"/>
        </w:rPr>
        <w:t xml:space="preserve"> "Миленинский сельсовет" на 202</w:t>
      </w:r>
      <w:r>
        <w:rPr>
          <w:rFonts w:ascii="Arial" w:hAnsi="Arial"/>
          <w:b w:val="1"/>
          <w:color w:val="000000"/>
        </w:rPr>
        <w:t>5 и 2026</w:t>
      </w:r>
      <w:r>
        <w:rPr>
          <w:rFonts w:ascii="Arial" w:hAnsi="Arial"/>
          <w:b w:val="1"/>
          <w:color w:val="000000"/>
        </w:rPr>
        <w:t xml:space="preserve"> годы</w:t>
      </w:r>
    </w:p>
    <w:p w14:paraId="610C0000">
      <w:pPr>
        <w:ind/>
        <w:jc w:val="right"/>
        <w:rPr>
          <w:rFonts w:ascii="Arial" w:hAnsi="Arial"/>
          <w:b w:val="1"/>
          <w:color w:val="000000"/>
        </w:rPr>
      </w:pPr>
      <w:r>
        <w:rPr>
          <w:rFonts w:ascii="Arial" w:hAnsi="Arial"/>
          <w:b w:val="1"/>
          <w:color w:val="000000"/>
        </w:rPr>
        <w:t>рублей</w:t>
      </w:r>
    </w:p>
    <w:p w14:paraId="620C0000">
      <w:pPr>
        <w:sectPr>
          <w:footerReference r:id="rId5" w:type="default"/>
          <w:type w:val="continuous"/>
          <w:pgSz w:h="16838" w:orient="portrait" w:w="11906"/>
          <w:pgMar w:bottom="1134" w:footer="720" w:gutter="0" w:header="720" w:left="1134" w:right="566" w:top="1134"/>
        </w:sectPr>
      </w:pPr>
    </w:p>
    <w:tbl>
      <w:tblPr>
        <w:tblStyle w:val="Style_7"/>
        <w:tblLayout w:type="fixed"/>
      </w:tblPr>
      <w:tblGrid>
        <w:gridCol w:w="3161"/>
        <w:gridCol w:w="832"/>
        <w:gridCol w:w="556"/>
        <w:gridCol w:w="554"/>
        <w:gridCol w:w="1665"/>
        <w:gridCol w:w="694"/>
        <w:gridCol w:w="1301"/>
        <w:gridCol w:w="1389"/>
      </w:tblGrid>
      <w:tr>
        <w:trPr>
          <w:trHeight w:hRule="atLeast" w:val="280"/>
        </w:trPr>
        <w:tc>
          <w:tcPr>
            <w:tcW w:type="dxa" w:w="3161"/>
            <w:vMerge w:val="restart"/>
            <w:tcBorders>
              <w:top w:color="000000" w:sz="4" w:val="single"/>
              <w:left w:color="000000" w:sz="4" w:val="single"/>
              <w:bottom w:color="000000" w:sz="4" w:val="single"/>
              <w:right w:color="000000" w:sz="4" w:val="single"/>
            </w:tcBorders>
            <w:vAlign w:val="center"/>
          </w:tcPr>
          <w:p w14:paraId="630C0000">
            <w:pPr>
              <w:ind/>
              <w:jc w:val="center"/>
              <w:rPr>
                <w:rFonts w:ascii="Arial" w:hAnsi="Arial"/>
                <w:b w:val="1"/>
                <w:color w:val="000000"/>
              </w:rPr>
            </w:pPr>
            <w:r>
              <w:rPr>
                <w:rFonts w:ascii="Arial" w:hAnsi="Arial"/>
                <w:b w:val="1"/>
                <w:color w:val="000000"/>
              </w:rPr>
              <w:t>Наименование</w:t>
            </w:r>
          </w:p>
        </w:tc>
        <w:tc>
          <w:tcPr>
            <w:tcW w:type="dxa" w:w="832"/>
            <w:tcBorders>
              <w:top w:color="000000" w:sz="4" w:val="single"/>
              <w:left w:color="000000" w:sz="4" w:val="single"/>
              <w:bottom w:sz="4" w:val="nil"/>
              <w:right w:color="000000" w:sz="4" w:val="single"/>
            </w:tcBorders>
          </w:tcPr>
          <w:p w14:paraId="640C0000">
            <w:pPr>
              <w:ind/>
              <w:jc w:val="center"/>
              <w:rPr>
                <w:rFonts w:ascii="Arial" w:hAnsi="Arial"/>
                <w:b w:val="1"/>
                <w:color w:val="000000"/>
              </w:rPr>
            </w:pPr>
            <w:r>
              <w:rPr>
                <w:rFonts w:ascii="Arial" w:hAnsi="Arial"/>
                <w:b w:val="1"/>
                <w:color w:val="000000"/>
              </w:rPr>
              <w:t>ГР БС</w:t>
            </w:r>
          </w:p>
        </w:tc>
        <w:tc>
          <w:tcPr>
            <w:tcW w:type="dxa" w:w="556"/>
            <w:vMerge w:val="restart"/>
            <w:tcBorders>
              <w:top w:color="000000" w:sz="4" w:val="single"/>
              <w:left w:color="000000" w:sz="4" w:val="single"/>
              <w:bottom w:color="000000" w:sz="4" w:val="single"/>
              <w:right w:color="000000" w:sz="4" w:val="single"/>
            </w:tcBorders>
            <w:vAlign w:val="center"/>
          </w:tcPr>
          <w:p w14:paraId="650C0000">
            <w:pPr>
              <w:ind/>
              <w:jc w:val="center"/>
              <w:rPr>
                <w:rFonts w:ascii="Arial" w:hAnsi="Arial"/>
                <w:b w:val="1"/>
                <w:color w:val="000000"/>
              </w:rPr>
            </w:pPr>
            <w:r>
              <w:rPr>
                <w:rFonts w:ascii="Arial" w:hAnsi="Arial"/>
                <w:b w:val="1"/>
                <w:color w:val="000000"/>
              </w:rPr>
              <w:t>Рз</w:t>
            </w:r>
          </w:p>
        </w:tc>
        <w:tc>
          <w:tcPr>
            <w:tcW w:type="dxa" w:w="554"/>
            <w:vMerge w:val="restart"/>
            <w:tcBorders>
              <w:top w:color="000000" w:sz="4" w:val="single"/>
              <w:left w:color="000000" w:sz="4" w:val="single"/>
              <w:bottom w:color="000000" w:sz="4" w:val="single"/>
              <w:right w:color="000000" w:sz="4" w:val="single"/>
            </w:tcBorders>
            <w:vAlign w:val="center"/>
          </w:tcPr>
          <w:p w14:paraId="660C0000">
            <w:pPr>
              <w:ind/>
              <w:jc w:val="center"/>
              <w:rPr>
                <w:rFonts w:ascii="Arial" w:hAnsi="Arial"/>
                <w:b w:val="1"/>
                <w:color w:val="000000"/>
              </w:rPr>
            </w:pPr>
            <w:r>
              <w:rPr>
                <w:rFonts w:ascii="Arial" w:hAnsi="Arial"/>
                <w:b w:val="1"/>
                <w:color w:val="000000"/>
              </w:rPr>
              <w:t>ПР</w:t>
            </w:r>
          </w:p>
        </w:tc>
        <w:tc>
          <w:tcPr>
            <w:tcW w:type="dxa" w:w="1665"/>
            <w:vMerge w:val="restart"/>
            <w:tcBorders>
              <w:top w:color="000000" w:sz="4" w:val="single"/>
              <w:left w:color="000000" w:sz="4" w:val="single"/>
              <w:bottom w:color="000000" w:sz="4" w:val="single"/>
              <w:right w:color="000000" w:sz="4" w:val="single"/>
            </w:tcBorders>
            <w:vAlign w:val="center"/>
          </w:tcPr>
          <w:p w14:paraId="670C0000">
            <w:pPr>
              <w:ind/>
              <w:jc w:val="center"/>
              <w:rPr>
                <w:rFonts w:ascii="Arial" w:hAnsi="Arial"/>
                <w:b w:val="1"/>
                <w:color w:val="000000"/>
              </w:rPr>
            </w:pPr>
            <w:r>
              <w:rPr>
                <w:rFonts w:ascii="Arial" w:hAnsi="Arial"/>
                <w:b w:val="1"/>
                <w:color w:val="000000"/>
              </w:rPr>
              <w:t>ЦСР</w:t>
            </w:r>
          </w:p>
        </w:tc>
        <w:tc>
          <w:tcPr>
            <w:tcW w:type="dxa" w:w="694"/>
            <w:vMerge w:val="restart"/>
            <w:tcBorders>
              <w:top w:color="000000" w:sz="4" w:val="single"/>
              <w:left w:color="000000" w:sz="4" w:val="single"/>
              <w:bottom w:color="000000" w:sz="4" w:val="single"/>
              <w:right w:color="000000" w:sz="4" w:val="single"/>
            </w:tcBorders>
            <w:vAlign w:val="center"/>
          </w:tcPr>
          <w:p w14:paraId="680C0000">
            <w:pPr>
              <w:ind/>
              <w:jc w:val="center"/>
              <w:rPr>
                <w:rFonts w:ascii="Arial" w:hAnsi="Arial"/>
                <w:b w:val="1"/>
                <w:color w:val="000000"/>
              </w:rPr>
            </w:pPr>
            <w:r>
              <w:rPr>
                <w:rFonts w:ascii="Arial" w:hAnsi="Arial"/>
                <w:b w:val="1"/>
                <w:color w:val="000000"/>
              </w:rPr>
              <w:t>ВР</w:t>
            </w:r>
          </w:p>
        </w:tc>
        <w:tc>
          <w:tcPr>
            <w:tcW w:type="dxa" w:w="2690"/>
            <w:gridSpan w:val="2"/>
            <w:tcBorders>
              <w:top w:color="000000" w:sz="4" w:val="single"/>
              <w:left w:color="000000" w:sz="4" w:val="single"/>
              <w:bottom w:color="000000" w:sz="4" w:val="single"/>
              <w:right w:color="000000" w:sz="4" w:val="single"/>
            </w:tcBorders>
            <w:vAlign w:val="center"/>
          </w:tcPr>
          <w:p w14:paraId="690C0000">
            <w:pPr>
              <w:ind/>
              <w:jc w:val="center"/>
              <w:rPr>
                <w:rFonts w:ascii="Arial" w:hAnsi="Arial"/>
                <w:b w:val="1"/>
                <w:color w:val="000000"/>
              </w:rPr>
            </w:pPr>
            <w:r>
              <w:rPr>
                <w:rFonts w:ascii="Arial" w:hAnsi="Arial"/>
                <w:b w:val="1"/>
                <w:color w:val="000000"/>
              </w:rPr>
              <w:t>Сумма</w:t>
            </w:r>
          </w:p>
        </w:tc>
      </w:tr>
      <w:tr>
        <w:trPr>
          <w:trHeight w:hRule="atLeast" w:val="255"/>
        </w:trPr>
        <w:tc>
          <w:tcPr>
            <w:tcW w:type="dxa" w:w="3161"/>
            <w:gridSpan w:val="1"/>
            <w:vMerge w:val="continue"/>
            <w:tcBorders>
              <w:top w:color="000000" w:sz="4" w:val="single"/>
              <w:left w:color="000000" w:sz="4" w:val="single"/>
              <w:bottom w:color="000000" w:sz="4" w:val="single"/>
              <w:right w:color="000000" w:sz="4" w:val="single"/>
            </w:tcBorders>
            <w:vAlign w:val="center"/>
          </w:tcPr>
          <w:p/>
        </w:tc>
        <w:tc>
          <w:tcPr>
            <w:tcW w:type="dxa" w:w="832"/>
            <w:tcBorders>
              <w:top w:sz="4" w:val="nil"/>
              <w:left w:color="000000" w:sz="4" w:val="single"/>
              <w:bottom w:color="000000" w:sz="4" w:val="single"/>
              <w:right w:color="000000" w:sz="4" w:val="single"/>
            </w:tcBorders>
          </w:tcPr>
          <w:p w14:paraId="6A0C0000">
            <w:pPr>
              <w:ind/>
              <w:jc w:val="center"/>
              <w:rPr>
                <w:rFonts w:ascii="Arial" w:hAnsi="Arial"/>
                <w:b w:val="1"/>
                <w:color w:val="000000"/>
              </w:rPr>
            </w:pPr>
          </w:p>
        </w:tc>
        <w:tc>
          <w:tcPr>
            <w:tcW w:type="dxa" w:w="556"/>
            <w:gridSpan w:val="1"/>
            <w:vMerge w:val="continue"/>
            <w:tcBorders>
              <w:top w:color="000000" w:sz="4" w:val="single"/>
              <w:left w:color="000000" w:sz="4" w:val="single"/>
              <w:bottom w:color="000000" w:sz="4" w:val="single"/>
              <w:right w:color="000000" w:sz="4" w:val="single"/>
            </w:tcBorders>
            <w:vAlign w:val="center"/>
          </w:tcPr>
          <w:p/>
        </w:tc>
        <w:tc>
          <w:tcPr>
            <w:tcW w:type="dxa" w:w="554"/>
            <w:gridSpan w:val="1"/>
            <w:vMerge w:val="continue"/>
            <w:tcBorders>
              <w:top w:color="000000" w:sz="4" w:val="single"/>
              <w:left w:color="000000" w:sz="4" w:val="single"/>
              <w:bottom w:color="000000" w:sz="4" w:val="single"/>
              <w:right w:color="000000" w:sz="4" w:val="single"/>
            </w:tcBorders>
            <w:vAlign w:val="center"/>
          </w:tcPr>
          <w:p/>
        </w:tc>
        <w:tc>
          <w:tcPr>
            <w:tcW w:type="dxa" w:w="1665"/>
            <w:gridSpan w:val="1"/>
            <w:vMerge w:val="continue"/>
            <w:tcBorders>
              <w:top w:color="000000" w:sz="4" w:val="single"/>
              <w:left w:color="000000" w:sz="4" w:val="single"/>
              <w:bottom w:color="000000" w:sz="4" w:val="single"/>
              <w:right w:color="000000" w:sz="4" w:val="single"/>
            </w:tcBorders>
            <w:vAlign w:val="center"/>
          </w:tcPr>
          <w:p/>
        </w:tc>
        <w:tc>
          <w:tcPr>
            <w:tcW w:type="dxa" w:w="694"/>
            <w:gridSpan w:val="1"/>
            <w:vMerge w:val="continue"/>
            <w:tcBorders>
              <w:top w:color="000000" w:sz="4" w:val="single"/>
              <w:left w:color="000000" w:sz="4" w:val="single"/>
              <w:bottom w:color="000000" w:sz="4" w:val="single"/>
              <w:right w:color="000000" w:sz="4" w:val="single"/>
            </w:tcBorders>
            <w:vAlign w:val="center"/>
          </w:tcPr>
          <w:p/>
        </w:tc>
        <w:tc>
          <w:tcPr>
            <w:tcW w:type="dxa" w:w="1301"/>
            <w:tcBorders>
              <w:top w:color="000000" w:sz="4" w:val="single"/>
              <w:left w:color="000000" w:sz="4" w:val="single"/>
              <w:bottom w:color="000000" w:sz="4" w:val="single"/>
              <w:right w:color="000000" w:sz="4" w:val="single"/>
            </w:tcBorders>
          </w:tcPr>
          <w:p w14:paraId="6B0C0000">
            <w:pPr>
              <w:ind/>
              <w:jc w:val="center"/>
              <w:rPr>
                <w:rFonts w:ascii="Arial" w:hAnsi="Arial"/>
                <w:b w:val="1"/>
                <w:color w:val="000000"/>
              </w:rPr>
            </w:pPr>
            <w:r>
              <w:rPr>
                <w:rFonts w:ascii="Arial" w:hAnsi="Arial"/>
                <w:b w:val="1"/>
                <w:color w:val="000000"/>
              </w:rPr>
              <w:t>2025</w:t>
            </w:r>
            <w:r>
              <w:rPr>
                <w:rFonts w:ascii="Arial" w:hAnsi="Arial"/>
                <w:b w:val="1"/>
                <w:color w:val="000000"/>
              </w:rPr>
              <w:t xml:space="preserve"> год</w:t>
            </w:r>
          </w:p>
        </w:tc>
        <w:tc>
          <w:tcPr>
            <w:tcW w:type="dxa" w:w="1389"/>
            <w:tcBorders>
              <w:top w:color="000000" w:sz="4" w:val="single"/>
              <w:left w:color="000000" w:sz="4" w:val="single"/>
              <w:bottom w:color="000000" w:sz="4" w:val="single"/>
              <w:right w:color="000000" w:sz="4" w:val="single"/>
            </w:tcBorders>
          </w:tcPr>
          <w:p w14:paraId="6C0C0000">
            <w:pPr>
              <w:ind/>
              <w:jc w:val="center"/>
              <w:rPr>
                <w:rFonts w:ascii="Arial" w:hAnsi="Arial"/>
                <w:b w:val="1"/>
                <w:color w:val="000000"/>
              </w:rPr>
            </w:pPr>
            <w:r>
              <w:rPr>
                <w:rFonts w:ascii="Arial" w:hAnsi="Arial"/>
                <w:b w:val="1"/>
                <w:color w:val="000000"/>
              </w:rPr>
              <w:t>2026</w:t>
            </w:r>
            <w:r>
              <w:rPr>
                <w:rFonts w:ascii="Arial" w:hAnsi="Arial"/>
                <w:b w:val="1"/>
                <w:color w:val="000000"/>
              </w:rPr>
              <w:t xml:space="preserve"> год</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bottom"/>
          </w:tcPr>
          <w:p w14:paraId="6D0C0000">
            <w:pPr>
              <w:rPr>
                <w:rFonts w:ascii="Arial" w:hAnsi="Arial"/>
                <w:b w:val="1"/>
                <w:color w:val="000000"/>
              </w:rPr>
            </w:pPr>
            <w:r>
              <w:rPr>
                <w:rFonts w:ascii="Arial" w:hAnsi="Arial"/>
                <w:b w:val="1"/>
                <w:color w:val="000000"/>
              </w:rPr>
              <w:t>В</w:t>
            </w:r>
            <w:r>
              <w:rPr>
                <w:rFonts w:ascii="Arial" w:hAnsi="Arial"/>
                <w:b w:val="1"/>
                <w:color w:val="000000"/>
              </w:rPr>
              <w:t>сего</w:t>
            </w:r>
          </w:p>
        </w:tc>
        <w:tc>
          <w:tcPr>
            <w:tcW w:type="dxa" w:w="832"/>
            <w:tcBorders>
              <w:top w:color="000000" w:sz="4" w:val="single"/>
              <w:left w:color="000000" w:sz="4" w:val="single"/>
              <w:bottom w:color="000000" w:sz="4" w:val="single"/>
              <w:right w:color="000000" w:sz="4" w:val="single"/>
            </w:tcBorders>
            <w:shd w:fill="FFFFFF" w:val="clear"/>
            <w:vAlign w:val="center"/>
          </w:tcPr>
          <w:p w14:paraId="6E0C0000">
            <w:pPr>
              <w:ind/>
              <w:jc w:val="center"/>
              <w:rPr>
                <w:rFonts w:ascii="Arial" w:hAnsi="Arial"/>
                <w:b w:val="1"/>
                <w:color w:val="000000"/>
              </w:rPr>
            </w:pPr>
            <w:r>
              <w:rPr>
                <w:rFonts w:ascii="Arial" w:hAnsi="Arial"/>
                <w:b w:val="1"/>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6F0C0000">
            <w:pPr>
              <w:ind/>
              <w:jc w:val="center"/>
              <w:rPr>
                <w:rFonts w:ascii="Arial" w:hAnsi="Arial"/>
                <w:b w:val="1"/>
                <w:color w:val="000000"/>
              </w:rPr>
            </w:pPr>
          </w:p>
        </w:tc>
        <w:tc>
          <w:tcPr>
            <w:tcW w:type="dxa" w:w="554"/>
            <w:tcBorders>
              <w:top w:color="000000" w:sz="4" w:val="single"/>
              <w:left w:color="000000" w:sz="4" w:val="single"/>
              <w:bottom w:color="000000" w:sz="4" w:val="single"/>
              <w:right w:color="000000" w:sz="4" w:val="single"/>
            </w:tcBorders>
            <w:shd w:fill="FFFFFF" w:val="clear"/>
            <w:vAlign w:val="center"/>
          </w:tcPr>
          <w:p w14:paraId="700C0000">
            <w:pPr>
              <w:ind/>
              <w:jc w:val="center"/>
              <w:rPr>
                <w:rFonts w:ascii="Arial" w:hAnsi="Arial"/>
                <w:b w:val="1"/>
                <w:color w:val="000000"/>
              </w:rPr>
            </w:pPr>
          </w:p>
        </w:tc>
        <w:tc>
          <w:tcPr>
            <w:tcW w:type="dxa" w:w="1665"/>
            <w:tcBorders>
              <w:top w:color="000000" w:sz="4" w:val="single"/>
              <w:left w:color="000000" w:sz="4" w:val="single"/>
              <w:bottom w:color="000000" w:sz="4" w:val="single"/>
              <w:right w:color="000000" w:sz="4" w:val="single"/>
            </w:tcBorders>
            <w:shd w:fill="FFFFFF" w:val="clear"/>
            <w:vAlign w:val="center"/>
          </w:tcPr>
          <w:p w14:paraId="710C0000">
            <w:pPr>
              <w:ind/>
              <w:jc w:val="center"/>
              <w:rPr>
                <w:rFonts w:ascii="Arial" w:hAnsi="Arial"/>
                <w:b w:val="1"/>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720C0000">
            <w:pPr>
              <w:ind/>
              <w:jc w:val="center"/>
              <w:rPr>
                <w:rFonts w:ascii="Arial" w:hAnsi="Arial"/>
                <w:b w:val="1"/>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730C0000">
            <w:pPr>
              <w:ind/>
              <w:jc w:val="center"/>
              <w:rPr>
                <w:rFonts w:ascii="Arial" w:hAnsi="Arial"/>
                <w:b w:val="1"/>
                <w:color w:val="000000"/>
              </w:rPr>
            </w:pPr>
            <w:r>
              <w:rPr>
                <w:rFonts w:ascii="Arial" w:hAnsi="Arial"/>
                <w:b w:val="1"/>
                <w:color w:val="000000"/>
              </w:rPr>
              <w:t>2202</w:t>
            </w:r>
            <w:r>
              <w:rPr>
                <w:rFonts w:ascii="Arial" w:hAnsi="Arial"/>
                <w:b w:val="1"/>
                <w:color w:val="000000"/>
              </w:rPr>
              <w:t>671</w:t>
            </w:r>
            <w:r>
              <w:rPr>
                <w:rFonts w:ascii="Arial" w:hAnsi="Arial"/>
                <w:b w:val="1"/>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740C0000">
            <w:pPr>
              <w:ind/>
              <w:jc w:val="center"/>
              <w:rPr>
                <w:rFonts w:ascii="Arial" w:hAnsi="Arial"/>
                <w:b w:val="1"/>
                <w:color w:val="000000"/>
              </w:rPr>
            </w:pPr>
            <w:r>
              <w:rPr>
                <w:rFonts w:ascii="Arial" w:hAnsi="Arial"/>
                <w:b w:val="1"/>
                <w:color w:val="000000"/>
              </w:rPr>
              <w:t>2181</w:t>
            </w:r>
            <w:r>
              <w:rPr>
                <w:rFonts w:ascii="Arial" w:hAnsi="Arial"/>
                <w:b w:val="1"/>
                <w:color w:val="000000"/>
              </w:rPr>
              <w:t>865</w:t>
            </w:r>
            <w:r>
              <w:rPr>
                <w:rFonts w:ascii="Arial" w:hAnsi="Arial"/>
                <w:b w:val="1"/>
                <w:color w:val="000000"/>
              </w:rPr>
              <w:t>,</w:t>
            </w:r>
            <w:r>
              <w:rPr>
                <w:rFonts w:ascii="Arial" w:hAnsi="Arial"/>
                <w:b w:val="1"/>
                <w:color w:val="000000"/>
              </w:rPr>
              <w:t>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bottom"/>
          </w:tcPr>
          <w:p w14:paraId="750C0000">
            <w:pPr>
              <w:ind/>
              <w:jc w:val="both"/>
              <w:rPr>
                <w:rFonts w:ascii="Arial" w:hAnsi="Arial"/>
                <w:color w:val="000000"/>
              </w:rPr>
            </w:pPr>
            <w:r>
              <w:rPr>
                <w:rFonts w:ascii="Arial" w:hAnsi="Arial"/>
                <w:color w:val="000000"/>
              </w:rPr>
              <w:t>О</w:t>
            </w:r>
            <w:r>
              <w:rPr>
                <w:rFonts w:ascii="Arial" w:hAnsi="Arial"/>
                <w:color w:val="000000"/>
              </w:rPr>
              <w:t>бщегосударственные</w:t>
            </w:r>
            <w:r>
              <w:rPr>
                <w:rFonts w:ascii="Arial" w:hAnsi="Arial"/>
                <w:color w:val="000000"/>
              </w:rPr>
              <w:t xml:space="preserve"> </w:t>
            </w:r>
            <w:r>
              <w:rPr>
                <w:rFonts w:ascii="Arial" w:hAnsi="Arial"/>
                <w:color w:val="000000"/>
              </w:rPr>
              <w:t>вопросы</w:t>
            </w:r>
          </w:p>
        </w:tc>
        <w:tc>
          <w:tcPr>
            <w:tcW w:type="dxa" w:w="832"/>
            <w:tcBorders>
              <w:top w:color="000000" w:sz="4" w:val="single"/>
              <w:left w:color="000000" w:sz="4" w:val="single"/>
              <w:bottom w:color="000000" w:sz="4" w:val="single"/>
              <w:right w:color="000000" w:sz="4" w:val="single"/>
            </w:tcBorders>
            <w:shd w:fill="FFFFFF" w:val="clear"/>
            <w:vAlign w:val="center"/>
          </w:tcPr>
          <w:p w14:paraId="76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77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780C0000">
            <w:pPr>
              <w:ind/>
              <w:jc w:val="center"/>
              <w:rPr>
                <w:rFonts w:ascii="Arial" w:hAnsi="Arial"/>
                <w:color w:val="000000"/>
              </w:rPr>
            </w:pPr>
          </w:p>
        </w:tc>
        <w:tc>
          <w:tcPr>
            <w:tcW w:type="dxa" w:w="1665"/>
            <w:tcBorders>
              <w:top w:color="000000" w:sz="4" w:val="single"/>
              <w:left w:color="000000" w:sz="4" w:val="single"/>
              <w:bottom w:color="000000" w:sz="4" w:val="single"/>
              <w:right w:color="000000" w:sz="4" w:val="single"/>
            </w:tcBorders>
            <w:shd w:fill="FFFFFF" w:val="clear"/>
            <w:vAlign w:val="center"/>
          </w:tcPr>
          <w:p w14:paraId="790C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7A0C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7B0C0000">
            <w:pPr>
              <w:ind/>
              <w:jc w:val="center"/>
              <w:rPr>
                <w:rFonts w:ascii="Arial" w:hAnsi="Arial"/>
                <w:color w:val="000000"/>
              </w:rPr>
            </w:pPr>
            <w:r>
              <w:rPr>
                <w:rFonts w:ascii="Arial" w:hAnsi="Arial"/>
                <w:color w:val="000000"/>
              </w:rPr>
              <w:t>1905</w:t>
            </w:r>
            <w:r>
              <w:rPr>
                <w:rFonts w:ascii="Arial" w:hAnsi="Arial"/>
                <w:color w:val="000000"/>
              </w:rPr>
              <w:t>895</w:t>
            </w:r>
            <w:r>
              <w:rPr>
                <w:rFonts w:ascii="Arial" w:hAnsi="Arial"/>
                <w:color w:val="000000"/>
              </w:rPr>
              <w:t>,</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7C0C0000">
            <w:pPr>
              <w:ind/>
              <w:jc w:val="center"/>
              <w:rPr>
                <w:rFonts w:ascii="Arial" w:hAnsi="Arial"/>
                <w:color w:val="000000"/>
              </w:rPr>
            </w:pPr>
            <w:r>
              <w:rPr>
                <w:rFonts w:ascii="Arial" w:hAnsi="Arial"/>
                <w:color w:val="000000"/>
              </w:rPr>
              <w:t>1 905895</w:t>
            </w:r>
            <w:r>
              <w:rPr>
                <w:rFonts w:ascii="Arial" w:hAnsi="Arial"/>
                <w:color w:val="000000"/>
              </w:rPr>
              <w:t>,0</w:t>
            </w:r>
          </w:p>
        </w:tc>
      </w:tr>
      <w:tr>
        <w:trPr>
          <w:trHeight w:hRule="atLeast" w:val="630"/>
        </w:trPr>
        <w:tc>
          <w:tcPr>
            <w:tcW w:type="dxa" w:w="3161"/>
            <w:tcBorders>
              <w:top w:color="000000" w:sz="4" w:val="single"/>
              <w:left w:color="000000" w:sz="4" w:val="single"/>
              <w:bottom w:color="000000" w:sz="4" w:val="single"/>
              <w:right w:color="000000" w:sz="4" w:val="single"/>
            </w:tcBorders>
            <w:shd w:fill="FFFFFF" w:val="clear"/>
          </w:tcPr>
          <w:p w14:paraId="7D0C0000">
            <w:pPr>
              <w:ind/>
              <w:jc w:val="both"/>
              <w:rPr>
                <w:rFonts w:ascii="Arial" w:hAnsi="Arial"/>
                <w:color w:val="000000"/>
              </w:rPr>
            </w:pPr>
            <w:r>
              <w:rPr>
                <w:rFonts w:ascii="Arial" w:hAnsi="Arial"/>
                <w:color w:val="000000"/>
              </w:rPr>
              <w:t>Функционирование высшего должностного лица субъекта Российской Федерации и муниципального образования</w:t>
            </w:r>
          </w:p>
        </w:tc>
        <w:tc>
          <w:tcPr>
            <w:tcW w:type="dxa" w:w="832"/>
            <w:tcBorders>
              <w:top w:color="000000" w:sz="4" w:val="single"/>
              <w:left w:color="000000" w:sz="4" w:val="single"/>
              <w:bottom w:color="000000" w:sz="4" w:val="single"/>
              <w:right w:color="000000" w:sz="4" w:val="single"/>
            </w:tcBorders>
            <w:shd w:fill="FFFFFF" w:val="clear"/>
            <w:vAlign w:val="center"/>
          </w:tcPr>
          <w:p w14:paraId="7E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7F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800C0000">
            <w:pPr>
              <w:ind/>
              <w:jc w:val="center"/>
              <w:rPr>
                <w:rFonts w:ascii="Arial" w:hAnsi="Arial"/>
                <w:color w:val="000000"/>
              </w:rPr>
            </w:pPr>
            <w:r>
              <w:rPr>
                <w:rFonts w:ascii="Arial" w:hAnsi="Arial"/>
                <w:color w:val="000000"/>
              </w:rPr>
              <w:t>02</w:t>
            </w:r>
          </w:p>
        </w:tc>
        <w:tc>
          <w:tcPr>
            <w:tcW w:type="dxa" w:w="1665"/>
            <w:tcBorders>
              <w:top w:color="000000" w:sz="4" w:val="single"/>
              <w:left w:color="000000" w:sz="4" w:val="single"/>
              <w:bottom w:color="000000" w:sz="4" w:val="single"/>
              <w:right w:color="000000" w:sz="4" w:val="single"/>
            </w:tcBorders>
            <w:shd w:fill="FFFFFF" w:val="clear"/>
            <w:vAlign w:val="center"/>
          </w:tcPr>
          <w:p w14:paraId="810C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820C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830C0000">
            <w:pPr>
              <w:ind/>
              <w:jc w:val="center"/>
              <w:rPr>
                <w:rFonts w:ascii="Arial" w:hAnsi="Arial"/>
              </w:rPr>
            </w:pPr>
            <w:r>
              <w:rPr>
                <w:rFonts w:ascii="Arial" w:hAnsi="Arial"/>
                <w:color w:val="000000"/>
              </w:rPr>
              <w:t>388 841,0</w:t>
            </w:r>
          </w:p>
        </w:tc>
        <w:tc>
          <w:tcPr>
            <w:tcW w:type="dxa" w:w="1389"/>
            <w:tcBorders>
              <w:top w:color="000000" w:sz="4" w:val="single"/>
              <w:left w:color="000000" w:sz="4" w:val="single"/>
              <w:bottom w:color="000000" w:sz="4" w:val="single"/>
              <w:right w:color="000000" w:sz="4" w:val="single"/>
            </w:tcBorders>
            <w:shd w:fill="FFFFFF" w:val="clear"/>
            <w:vAlign w:val="center"/>
          </w:tcPr>
          <w:p w14:paraId="840C0000">
            <w:pPr>
              <w:ind/>
              <w:jc w:val="center"/>
              <w:rPr>
                <w:rFonts w:ascii="Arial" w:hAnsi="Arial"/>
              </w:rPr>
            </w:pPr>
            <w:r>
              <w:rPr>
                <w:rFonts w:ascii="Arial" w:hAnsi="Arial"/>
                <w:color w:val="000000"/>
              </w:rPr>
              <w:t>388 841,0</w:t>
            </w:r>
          </w:p>
        </w:tc>
      </w:tr>
      <w:tr>
        <w:trPr>
          <w:trHeight w:hRule="atLeast" w:val="478"/>
        </w:trPr>
        <w:tc>
          <w:tcPr>
            <w:tcW w:type="dxa" w:w="3161"/>
            <w:tcBorders>
              <w:top w:color="000000" w:sz="4" w:val="single"/>
              <w:left w:color="000000" w:sz="4" w:val="single"/>
              <w:bottom w:color="000000" w:sz="4" w:val="single"/>
              <w:right w:color="000000" w:sz="4" w:val="single"/>
            </w:tcBorders>
            <w:shd w:fill="FFFFFF" w:val="clear"/>
          </w:tcPr>
          <w:p w14:paraId="850C0000">
            <w:pPr>
              <w:ind/>
              <w:jc w:val="both"/>
              <w:rPr>
                <w:rFonts w:ascii="Arial" w:hAnsi="Arial"/>
                <w:color w:val="000000"/>
              </w:rPr>
            </w:pPr>
            <w:r>
              <w:rPr>
                <w:rFonts w:ascii="Arial" w:hAnsi="Arial"/>
                <w:color w:val="000000"/>
              </w:rPr>
              <w:t>Обеспечение функционирования главы муниципального образования</w:t>
            </w:r>
          </w:p>
        </w:tc>
        <w:tc>
          <w:tcPr>
            <w:tcW w:type="dxa" w:w="832"/>
            <w:tcBorders>
              <w:top w:color="000000" w:sz="4" w:val="single"/>
              <w:left w:color="000000" w:sz="4" w:val="single"/>
              <w:bottom w:color="000000" w:sz="4" w:val="single"/>
              <w:right w:color="000000" w:sz="4" w:val="single"/>
            </w:tcBorders>
            <w:shd w:fill="FFFFFF" w:val="clear"/>
            <w:vAlign w:val="center"/>
          </w:tcPr>
          <w:p w14:paraId="86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87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880C0000">
            <w:pPr>
              <w:ind/>
              <w:jc w:val="center"/>
              <w:rPr>
                <w:rFonts w:ascii="Arial" w:hAnsi="Arial"/>
                <w:color w:val="000000"/>
              </w:rPr>
            </w:pPr>
            <w:r>
              <w:rPr>
                <w:rFonts w:ascii="Arial" w:hAnsi="Arial"/>
                <w:color w:val="000000"/>
              </w:rPr>
              <w:t>02</w:t>
            </w:r>
          </w:p>
        </w:tc>
        <w:tc>
          <w:tcPr>
            <w:tcW w:type="dxa" w:w="1665"/>
            <w:tcBorders>
              <w:top w:color="000000" w:sz="4" w:val="single"/>
              <w:left w:color="000000" w:sz="4" w:val="single"/>
              <w:bottom w:color="000000" w:sz="4" w:val="single"/>
              <w:right w:color="000000" w:sz="4" w:val="single"/>
            </w:tcBorders>
            <w:shd w:fill="FFFFFF" w:val="clear"/>
            <w:vAlign w:val="center"/>
          </w:tcPr>
          <w:p w14:paraId="890C0000">
            <w:pPr>
              <w:ind/>
              <w:jc w:val="center"/>
              <w:rPr>
                <w:rFonts w:ascii="Arial" w:hAnsi="Arial"/>
                <w:color w:val="000000"/>
              </w:rPr>
            </w:pPr>
            <w:r>
              <w:rPr>
                <w:rFonts w:ascii="Arial" w:hAnsi="Arial"/>
                <w:color w:val="000000"/>
              </w:rPr>
              <w:t>710</w:t>
            </w:r>
            <w:r>
              <w:rPr>
                <w:rFonts w:ascii="Arial" w:hAnsi="Arial"/>
                <w:color w:val="000000"/>
              </w:rPr>
              <w:t>00</w:t>
            </w:r>
            <w:r>
              <w:rPr>
                <w:rFonts w:ascii="Arial" w:hAnsi="Arial"/>
                <w:color w:val="000000"/>
              </w:rPr>
              <w:t>0</w:t>
            </w:r>
            <w:r>
              <w:rPr>
                <w:rFonts w:ascii="Arial" w:hAnsi="Arial"/>
                <w:color w:val="000000"/>
              </w:rPr>
              <w:t>0000</w:t>
            </w:r>
          </w:p>
        </w:tc>
        <w:tc>
          <w:tcPr>
            <w:tcW w:type="dxa" w:w="694"/>
            <w:tcBorders>
              <w:top w:color="000000" w:sz="4" w:val="single"/>
              <w:left w:color="000000" w:sz="4" w:val="single"/>
              <w:bottom w:color="000000" w:sz="4" w:val="single"/>
              <w:right w:color="000000" w:sz="4" w:val="single"/>
            </w:tcBorders>
            <w:shd w:fill="FFFFFF" w:val="clear"/>
            <w:vAlign w:val="center"/>
          </w:tcPr>
          <w:p w14:paraId="8A0C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8B0C0000">
            <w:pPr>
              <w:ind/>
              <w:jc w:val="center"/>
              <w:rPr>
                <w:rFonts w:ascii="Arial" w:hAnsi="Arial"/>
              </w:rPr>
            </w:pPr>
            <w:r>
              <w:rPr>
                <w:rFonts w:ascii="Arial" w:hAnsi="Arial"/>
                <w:color w:val="000000"/>
              </w:rPr>
              <w:t>388 841,0</w:t>
            </w:r>
          </w:p>
        </w:tc>
        <w:tc>
          <w:tcPr>
            <w:tcW w:type="dxa" w:w="1389"/>
            <w:tcBorders>
              <w:top w:color="000000" w:sz="4" w:val="single"/>
              <w:left w:color="000000" w:sz="4" w:val="single"/>
              <w:bottom w:color="000000" w:sz="4" w:val="single"/>
              <w:right w:color="000000" w:sz="4" w:val="single"/>
            </w:tcBorders>
            <w:shd w:fill="FFFFFF" w:val="clear"/>
            <w:vAlign w:val="center"/>
          </w:tcPr>
          <w:p w14:paraId="8C0C0000">
            <w:pPr>
              <w:ind/>
              <w:jc w:val="center"/>
              <w:rPr>
                <w:rFonts w:ascii="Arial" w:hAnsi="Arial"/>
              </w:rPr>
            </w:pPr>
            <w:r>
              <w:rPr>
                <w:rFonts w:ascii="Arial" w:hAnsi="Arial"/>
                <w:color w:val="000000"/>
              </w:rPr>
              <w:t>388 841,0</w:t>
            </w:r>
          </w:p>
        </w:tc>
      </w:tr>
      <w:tr>
        <w:trPr>
          <w:trHeight w:hRule="atLeast" w:val="153"/>
        </w:trPr>
        <w:tc>
          <w:tcPr>
            <w:tcW w:type="dxa" w:w="3161"/>
            <w:tcBorders>
              <w:top w:color="000000" w:sz="4" w:val="single"/>
              <w:left w:color="000000" w:sz="4" w:val="single"/>
              <w:bottom w:color="000000" w:sz="4" w:val="single"/>
              <w:right w:color="000000" w:sz="4" w:val="single"/>
            </w:tcBorders>
            <w:shd w:fill="FFFFFF" w:val="clear"/>
            <w:vAlign w:val="bottom"/>
          </w:tcPr>
          <w:p w14:paraId="8D0C0000">
            <w:pPr>
              <w:ind/>
              <w:jc w:val="both"/>
              <w:rPr>
                <w:rFonts w:ascii="Arial" w:hAnsi="Arial"/>
                <w:color w:val="000000"/>
              </w:rPr>
            </w:pPr>
            <w:r>
              <w:rPr>
                <w:rFonts w:ascii="Arial" w:hAnsi="Arial"/>
                <w:color w:val="000000"/>
              </w:rPr>
              <w:t>Глава муниципального образования</w:t>
            </w:r>
          </w:p>
        </w:tc>
        <w:tc>
          <w:tcPr>
            <w:tcW w:type="dxa" w:w="832"/>
            <w:tcBorders>
              <w:top w:color="000000" w:sz="4" w:val="single"/>
              <w:left w:color="000000" w:sz="4" w:val="single"/>
              <w:bottom w:color="000000" w:sz="4" w:val="single"/>
              <w:right w:color="000000" w:sz="4" w:val="single"/>
            </w:tcBorders>
            <w:shd w:fill="FFFFFF" w:val="clear"/>
            <w:vAlign w:val="center"/>
          </w:tcPr>
          <w:p w14:paraId="8E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8F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900C0000">
            <w:pPr>
              <w:ind/>
              <w:jc w:val="center"/>
              <w:rPr>
                <w:rFonts w:ascii="Arial" w:hAnsi="Arial"/>
                <w:color w:val="000000"/>
              </w:rPr>
            </w:pPr>
            <w:r>
              <w:rPr>
                <w:rFonts w:ascii="Arial" w:hAnsi="Arial"/>
                <w:color w:val="000000"/>
              </w:rPr>
              <w:t>02</w:t>
            </w:r>
          </w:p>
        </w:tc>
        <w:tc>
          <w:tcPr>
            <w:tcW w:type="dxa" w:w="1665"/>
            <w:tcBorders>
              <w:top w:color="000000" w:sz="4" w:val="single"/>
              <w:left w:color="000000" w:sz="4" w:val="single"/>
              <w:bottom w:color="000000" w:sz="4" w:val="single"/>
              <w:right w:color="000000" w:sz="4" w:val="single"/>
            </w:tcBorders>
            <w:shd w:fill="FFFFFF" w:val="clear"/>
            <w:vAlign w:val="center"/>
          </w:tcPr>
          <w:p w14:paraId="910C0000">
            <w:pPr>
              <w:ind/>
              <w:jc w:val="center"/>
              <w:rPr>
                <w:rFonts w:ascii="Arial" w:hAnsi="Arial"/>
                <w:color w:val="000000"/>
              </w:rPr>
            </w:pPr>
            <w:r>
              <w:rPr>
                <w:rFonts w:ascii="Arial" w:hAnsi="Arial"/>
                <w:color w:val="000000"/>
              </w:rPr>
              <w:t>71 100</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920C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930C0000">
            <w:pPr>
              <w:ind/>
              <w:jc w:val="center"/>
              <w:rPr>
                <w:rFonts w:ascii="Arial" w:hAnsi="Arial"/>
              </w:rPr>
            </w:pPr>
            <w:r>
              <w:rPr>
                <w:rFonts w:ascii="Arial" w:hAnsi="Arial"/>
                <w:color w:val="000000"/>
              </w:rPr>
              <w:t>388 841,0</w:t>
            </w:r>
          </w:p>
        </w:tc>
        <w:tc>
          <w:tcPr>
            <w:tcW w:type="dxa" w:w="1389"/>
            <w:tcBorders>
              <w:top w:color="000000" w:sz="4" w:val="single"/>
              <w:left w:color="000000" w:sz="4" w:val="single"/>
              <w:bottom w:color="000000" w:sz="4" w:val="single"/>
              <w:right w:color="000000" w:sz="4" w:val="single"/>
            </w:tcBorders>
            <w:shd w:fill="FFFFFF" w:val="clear"/>
            <w:vAlign w:val="center"/>
          </w:tcPr>
          <w:p w14:paraId="940C0000">
            <w:pPr>
              <w:ind/>
              <w:jc w:val="center"/>
              <w:rPr>
                <w:rFonts w:ascii="Arial" w:hAnsi="Arial"/>
              </w:rPr>
            </w:pPr>
            <w:r>
              <w:rPr>
                <w:rFonts w:ascii="Arial" w:hAnsi="Arial"/>
                <w:color w:val="000000"/>
              </w:rPr>
              <w:t>388 841,0</w:t>
            </w:r>
          </w:p>
        </w:tc>
      </w:tr>
      <w:tr>
        <w:trPr>
          <w:trHeight w:hRule="atLeast" w:val="465"/>
        </w:trPr>
        <w:tc>
          <w:tcPr>
            <w:tcW w:type="dxa" w:w="3161"/>
            <w:tcBorders>
              <w:top w:color="000000" w:sz="4" w:val="single"/>
              <w:left w:color="000000" w:sz="4" w:val="single"/>
              <w:bottom w:color="000000" w:sz="4" w:val="single"/>
              <w:right w:color="000000" w:sz="4" w:val="single"/>
            </w:tcBorders>
            <w:shd w:fill="FFFFFF" w:val="clear"/>
          </w:tcPr>
          <w:p w14:paraId="950C0000">
            <w:pPr>
              <w:ind/>
              <w:jc w:val="both"/>
              <w:rPr>
                <w:rFonts w:ascii="Arial" w:hAnsi="Arial"/>
                <w:color w:val="000000"/>
              </w:rPr>
            </w:pPr>
            <w:r>
              <w:rPr>
                <w:rFonts w:ascii="Arial" w:hAnsi="Arial"/>
                <w:color w:val="000000"/>
              </w:rPr>
              <w:t>Обеспечение деятельности и выполнение функций органов местного самоуправления</w:t>
            </w:r>
          </w:p>
        </w:tc>
        <w:tc>
          <w:tcPr>
            <w:tcW w:type="dxa" w:w="832"/>
            <w:tcBorders>
              <w:top w:color="000000" w:sz="4" w:val="single"/>
              <w:left w:color="000000" w:sz="4" w:val="single"/>
              <w:bottom w:color="000000" w:sz="4" w:val="single"/>
              <w:right w:color="000000" w:sz="4" w:val="single"/>
            </w:tcBorders>
            <w:shd w:fill="FFFFFF" w:val="clear"/>
            <w:vAlign w:val="center"/>
          </w:tcPr>
          <w:p w14:paraId="96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97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980C0000">
            <w:pPr>
              <w:ind/>
              <w:jc w:val="center"/>
              <w:rPr>
                <w:rFonts w:ascii="Arial" w:hAnsi="Arial"/>
              </w:rPr>
            </w:pPr>
            <w:r>
              <w:rPr>
                <w:rFonts w:ascii="Arial" w:hAnsi="Arial"/>
                <w:color w:val="000000"/>
              </w:rPr>
              <w:t>02</w:t>
            </w:r>
          </w:p>
        </w:tc>
        <w:tc>
          <w:tcPr>
            <w:tcW w:type="dxa" w:w="1665"/>
            <w:tcBorders>
              <w:top w:color="000000" w:sz="4" w:val="single"/>
              <w:left w:color="000000" w:sz="4" w:val="single"/>
              <w:bottom w:color="000000" w:sz="4" w:val="single"/>
              <w:right w:color="000000" w:sz="4" w:val="single"/>
            </w:tcBorders>
            <w:shd w:fill="FFFFFF" w:val="clear"/>
            <w:vAlign w:val="center"/>
          </w:tcPr>
          <w:p w14:paraId="990C0000">
            <w:pPr>
              <w:ind/>
              <w:jc w:val="center"/>
              <w:rPr>
                <w:rFonts w:ascii="Arial" w:hAnsi="Arial"/>
                <w:color w:val="000000"/>
              </w:rPr>
            </w:pPr>
            <w:r>
              <w:rPr>
                <w:rFonts w:ascii="Arial" w:hAnsi="Arial"/>
                <w:color w:val="000000"/>
              </w:rPr>
              <w:t>711</w:t>
            </w:r>
            <w:r>
              <w:rPr>
                <w:rFonts w:ascii="Arial" w:hAnsi="Arial"/>
                <w:color w:val="000000"/>
              </w:rPr>
              <w:t>00 С</w:t>
            </w:r>
            <w:r>
              <w:rPr>
                <w:rFonts w:ascii="Arial" w:hAnsi="Arial"/>
                <w:color w:val="000000"/>
              </w:rPr>
              <w:t>1402</w:t>
            </w:r>
          </w:p>
        </w:tc>
        <w:tc>
          <w:tcPr>
            <w:tcW w:type="dxa" w:w="694"/>
            <w:tcBorders>
              <w:top w:color="000000" w:sz="4" w:val="single"/>
              <w:left w:color="000000" w:sz="4" w:val="single"/>
              <w:bottom w:color="000000" w:sz="4" w:val="single"/>
              <w:right w:color="000000" w:sz="4" w:val="single"/>
            </w:tcBorders>
            <w:shd w:fill="FFFFFF" w:val="clear"/>
            <w:vAlign w:val="center"/>
          </w:tcPr>
          <w:p w14:paraId="9A0C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9B0C0000">
            <w:pPr>
              <w:ind/>
              <w:jc w:val="center"/>
              <w:rPr>
                <w:rFonts w:ascii="Arial" w:hAnsi="Arial"/>
              </w:rPr>
            </w:pPr>
            <w:r>
              <w:rPr>
                <w:rFonts w:ascii="Arial" w:hAnsi="Arial"/>
                <w:color w:val="000000"/>
              </w:rPr>
              <w:t>388 841,0</w:t>
            </w:r>
          </w:p>
        </w:tc>
        <w:tc>
          <w:tcPr>
            <w:tcW w:type="dxa" w:w="1389"/>
            <w:tcBorders>
              <w:top w:color="000000" w:sz="4" w:val="single"/>
              <w:left w:color="000000" w:sz="4" w:val="single"/>
              <w:bottom w:color="000000" w:sz="4" w:val="single"/>
              <w:right w:color="000000" w:sz="4" w:val="single"/>
            </w:tcBorders>
            <w:shd w:fill="FFFFFF" w:val="clear"/>
            <w:vAlign w:val="center"/>
          </w:tcPr>
          <w:p w14:paraId="9C0C0000">
            <w:pPr>
              <w:ind/>
              <w:jc w:val="center"/>
              <w:rPr>
                <w:rFonts w:ascii="Arial" w:hAnsi="Arial"/>
              </w:rPr>
            </w:pPr>
            <w:r>
              <w:rPr>
                <w:rFonts w:ascii="Arial" w:hAnsi="Arial"/>
                <w:color w:val="000000"/>
              </w:rPr>
              <w:t>388 841,0</w:t>
            </w:r>
          </w:p>
        </w:tc>
      </w:tr>
      <w:tr>
        <w:trPr>
          <w:trHeight w:hRule="atLeast" w:val="1510"/>
        </w:trPr>
        <w:tc>
          <w:tcPr>
            <w:tcW w:type="dxa" w:w="3161"/>
            <w:tcBorders>
              <w:top w:color="000000" w:sz="4" w:val="single"/>
              <w:left w:color="000000" w:sz="4" w:val="single"/>
              <w:bottom w:color="000000" w:sz="4" w:val="single"/>
              <w:right w:color="000000" w:sz="4" w:val="single"/>
            </w:tcBorders>
            <w:shd w:fill="FFFFFF" w:val="clear"/>
            <w:vAlign w:val="bottom"/>
          </w:tcPr>
          <w:p w14:paraId="9D0C0000">
            <w:pPr>
              <w:ind/>
              <w:jc w:val="both"/>
              <w:rPr>
                <w:rFonts w:ascii="Arial" w:hAnsi="Arial"/>
                <w:color w:val="000000"/>
              </w:rPr>
            </w:pPr>
            <w:r>
              <w:rPr>
                <w:rFonts w:ascii="Arial" w:hAnsi="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832"/>
            <w:tcBorders>
              <w:top w:color="000000" w:sz="4" w:val="single"/>
              <w:left w:color="000000" w:sz="4" w:val="single"/>
              <w:bottom w:color="000000" w:sz="4" w:val="single"/>
              <w:right w:color="000000" w:sz="4" w:val="single"/>
            </w:tcBorders>
            <w:shd w:fill="FFFFFF" w:val="clear"/>
            <w:vAlign w:val="center"/>
          </w:tcPr>
          <w:p w14:paraId="9E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9F0C0000">
            <w:pPr>
              <w:ind/>
              <w:jc w:val="center"/>
              <w:rPr>
                <w:rFonts w:ascii="Arial" w:hAnsi="Arial"/>
                <w:color w:val="000000"/>
              </w:rPr>
            </w:pPr>
          </w:p>
          <w:p w14:paraId="A00C0000">
            <w:pPr>
              <w:ind/>
              <w:jc w:val="center"/>
              <w:rPr>
                <w:rFonts w:ascii="Arial" w:hAnsi="Arial"/>
                <w:color w:val="000000"/>
              </w:rPr>
            </w:pPr>
            <w:r>
              <w:rPr>
                <w:rFonts w:ascii="Arial" w:hAnsi="Arial"/>
                <w:color w:val="000000"/>
              </w:rPr>
              <w:t>01</w:t>
            </w:r>
          </w:p>
          <w:p w14:paraId="A10C0000">
            <w:pPr>
              <w:ind/>
              <w:jc w:val="center"/>
              <w:rPr>
                <w:rFonts w:ascii="Arial" w:hAnsi="Arial"/>
                <w:color w:val="000000"/>
              </w:rPr>
            </w:pPr>
          </w:p>
        </w:tc>
        <w:tc>
          <w:tcPr>
            <w:tcW w:type="dxa" w:w="554"/>
            <w:tcBorders>
              <w:top w:color="000000" w:sz="4" w:val="single"/>
              <w:left w:color="000000" w:sz="4" w:val="single"/>
              <w:bottom w:color="000000" w:sz="4" w:val="single"/>
              <w:right w:color="000000" w:sz="4" w:val="single"/>
            </w:tcBorders>
            <w:shd w:fill="FFFFFF" w:val="clear"/>
            <w:vAlign w:val="center"/>
          </w:tcPr>
          <w:p w14:paraId="A20C0000">
            <w:pPr>
              <w:ind/>
              <w:jc w:val="center"/>
              <w:rPr>
                <w:rFonts w:ascii="Arial" w:hAnsi="Arial"/>
                <w:color w:val="000000"/>
              </w:rPr>
            </w:pPr>
          </w:p>
          <w:p w14:paraId="A30C0000">
            <w:pPr>
              <w:ind/>
              <w:jc w:val="center"/>
              <w:rPr>
                <w:rFonts w:ascii="Arial" w:hAnsi="Arial"/>
                <w:color w:val="000000"/>
              </w:rPr>
            </w:pPr>
            <w:r>
              <w:rPr>
                <w:rFonts w:ascii="Arial" w:hAnsi="Arial"/>
                <w:color w:val="000000"/>
              </w:rPr>
              <w:t>02</w:t>
            </w:r>
          </w:p>
          <w:p w14:paraId="A40C0000">
            <w:pPr>
              <w:ind/>
              <w:jc w:val="center"/>
              <w:rPr>
                <w:rFonts w:ascii="Arial" w:hAnsi="Arial"/>
                <w:color w:val="000000"/>
              </w:rPr>
            </w:pPr>
          </w:p>
        </w:tc>
        <w:tc>
          <w:tcPr>
            <w:tcW w:type="dxa" w:w="1665"/>
            <w:tcBorders>
              <w:top w:color="000000" w:sz="4" w:val="single"/>
              <w:left w:color="000000" w:sz="4" w:val="single"/>
              <w:bottom w:color="000000" w:sz="4" w:val="single"/>
              <w:right w:color="000000" w:sz="4" w:val="single"/>
            </w:tcBorders>
            <w:shd w:fill="FFFFFF" w:val="clear"/>
            <w:vAlign w:val="center"/>
          </w:tcPr>
          <w:p w14:paraId="A50C0000">
            <w:pPr>
              <w:ind/>
              <w:jc w:val="center"/>
              <w:rPr>
                <w:rFonts w:ascii="Arial" w:hAnsi="Arial"/>
              </w:rPr>
            </w:pPr>
          </w:p>
          <w:p w14:paraId="A60C0000">
            <w:pPr>
              <w:ind/>
              <w:jc w:val="center"/>
              <w:rPr>
                <w:rFonts w:ascii="Arial" w:hAnsi="Arial"/>
              </w:rPr>
            </w:pPr>
            <w:r>
              <w:rPr>
                <w:rFonts w:ascii="Arial" w:hAnsi="Arial"/>
              </w:rPr>
              <w:t>711</w:t>
            </w:r>
            <w:r>
              <w:rPr>
                <w:rFonts w:ascii="Arial" w:hAnsi="Arial"/>
              </w:rPr>
              <w:t>00 С</w:t>
            </w:r>
            <w:r>
              <w:rPr>
                <w:rFonts w:ascii="Arial" w:hAnsi="Arial"/>
              </w:rPr>
              <w:t>1402</w:t>
            </w:r>
          </w:p>
          <w:p w14:paraId="A70C0000">
            <w:pPr>
              <w:ind/>
              <w:jc w:val="center"/>
              <w:rPr>
                <w:rFonts w:ascii="Arial" w:hAnsi="Arial"/>
              </w:rPr>
            </w:pPr>
          </w:p>
        </w:tc>
        <w:tc>
          <w:tcPr>
            <w:tcW w:type="dxa" w:w="694"/>
            <w:tcBorders>
              <w:top w:color="000000" w:sz="4" w:val="single"/>
              <w:left w:color="000000" w:sz="4" w:val="single"/>
              <w:bottom w:color="000000" w:sz="4" w:val="single"/>
              <w:right w:color="000000" w:sz="4" w:val="single"/>
            </w:tcBorders>
            <w:shd w:fill="FFFFFF" w:val="clear"/>
            <w:vAlign w:val="center"/>
          </w:tcPr>
          <w:p w14:paraId="A80C0000">
            <w:pPr>
              <w:ind/>
              <w:jc w:val="center"/>
              <w:rPr>
                <w:rFonts w:ascii="Arial" w:hAnsi="Arial"/>
                <w:color w:val="000000"/>
              </w:rPr>
            </w:pPr>
            <w:r>
              <w:rPr>
                <w:rFonts w:ascii="Arial" w:hAnsi="Arial"/>
                <w:color w:val="000000"/>
              </w:rPr>
              <w:t>100</w:t>
            </w:r>
          </w:p>
        </w:tc>
        <w:tc>
          <w:tcPr>
            <w:tcW w:type="dxa" w:w="1301"/>
            <w:tcBorders>
              <w:top w:color="000000" w:sz="4" w:val="single"/>
              <w:left w:color="000000" w:sz="4" w:val="single"/>
              <w:bottom w:color="000000" w:sz="4" w:val="single"/>
              <w:right w:color="000000" w:sz="4" w:val="single"/>
            </w:tcBorders>
            <w:shd w:fill="FFFFFF" w:val="clear"/>
            <w:vAlign w:val="center"/>
          </w:tcPr>
          <w:p w14:paraId="A90C0000">
            <w:pPr>
              <w:ind/>
              <w:jc w:val="center"/>
              <w:rPr>
                <w:rFonts w:ascii="Arial" w:hAnsi="Arial"/>
              </w:rPr>
            </w:pPr>
            <w:r>
              <w:rPr>
                <w:rFonts w:ascii="Arial" w:hAnsi="Arial"/>
                <w:color w:val="000000"/>
              </w:rPr>
              <w:t>388 841,0</w:t>
            </w:r>
          </w:p>
        </w:tc>
        <w:tc>
          <w:tcPr>
            <w:tcW w:type="dxa" w:w="1389"/>
            <w:tcBorders>
              <w:top w:color="000000" w:sz="4" w:val="single"/>
              <w:left w:color="000000" w:sz="4" w:val="single"/>
              <w:bottom w:color="000000" w:sz="4" w:val="single"/>
              <w:right w:color="000000" w:sz="4" w:val="single"/>
            </w:tcBorders>
            <w:shd w:fill="FFFFFF" w:val="clear"/>
            <w:vAlign w:val="center"/>
          </w:tcPr>
          <w:p w14:paraId="AA0C0000">
            <w:pPr>
              <w:ind/>
              <w:jc w:val="center"/>
              <w:rPr>
                <w:rFonts w:ascii="Arial" w:hAnsi="Arial"/>
              </w:rPr>
            </w:pPr>
            <w:r>
              <w:rPr>
                <w:rFonts w:ascii="Arial" w:hAnsi="Arial"/>
                <w:color w:val="000000"/>
              </w:rPr>
              <w:t>388 841,0</w:t>
            </w:r>
          </w:p>
        </w:tc>
      </w:tr>
      <w:tr>
        <w:trPr>
          <w:trHeight w:hRule="atLeast" w:val="469"/>
        </w:trPr>
        <w:tc>
          <w:tcPr>
            <w:tcW w:type="dxa" w:w="3161"/>
            <w:tcBorders>
              <w:top w:color="000000" w:sz="4" w:val="single"/>
              <w:left w:color="000000" w:sz="4" w:val="single"/>
              <w:bottom w:color="000000" w:sz="4" w:val="single"/>
              <w:right w:color="000000" w:sz="4" w:val="single"/>
            </w:tcBorders>
            <w:shd w:fill="FFFFFF" w:val="clear"/>
            <w:vAlign w:val="center"/>
          </w:tcPr>
          <w:p w14:paraId="AB0C0000">
            <w:pPr>
              <w:ind/>
              <w:jc w:val="both"/>
              <w:rPr>
                <w:rFonts w:ascii="Arial" w:hAnsi="Arial"/>
                <w:color w:val="000000"/>
              </w:rPr>
            </w:pPr>
            <w:r>
              <w:rPr>
                <w:rFonts w:ascii="Arial" w:hAnsi="Arial"/>
                <w:color w:val="000000"/>
              </w:rPr>
              <w:t>Расходы на выплаты персоналу государственных (муниципальных органов)</w:t>
            </w:r>
          </w:p>
        </w:tc>
        <w:tc>
          <w:tcPr>
            <w:tcW w:type="dxa" w:w="832"/>
            <w:tcBorders>
              <w:top w:color="000000" w:sz="4" w:val="single"/>
              <w:left w:color="000000" w:sz="4" w:val="single"/>
              <w:bottom w:color="000000" w:sz="4" w:val="single"/>
              <w:right w:color="000000" w:sz="4" w:val="single"/>
            </w:tcBorders>
            <w:shd w:fill="FFFFFF" w:val="clear"/>
            <w:vAlign w:val="center"/>
          </w:tcPr>
          <w:p w14:paraId="AC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AD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AE0C0000">
            <w:pPr>
              <w:ind/>
              <w:jc w:val="center"/>
              <w:rPr>
                <w:rFonts w:ascii="Arial" w:hAnsi="Arial"/>
                <w:color w:val="000000"/>
              </w:rPr>
            </w:pPr>
            <w:r>
              <w:rPr>
                <w:rFonts w:ascii="Arial" w:hAnsi="Arial"/>
                <w:color w:val="000000"/>
              </w:rPr>
              <w:t>02</w:t>
            </w:r>
          </w:p>
        </w:tc>
        <w:tc>
          <w:tcPr>
            <w:tcW w:type="dxa" w:w="1665"/>
            <w:tcBorders>
              <w:top w:color="000000" w:sz="4" w:val="single"/>
              <w:left w:color="000000" w:sz="4" w:val="single"/>
              <w:bottom w:color="000000" w:sz="4" w:val="single"/>
              <w:right w:color="000000" w:sz="4" w:val="single"/>
            </w:tcBorders>
            <w:shd w:fill="FFFFFF" w:val="clear"/>
            <w:vAlign w:val="center"/>
          </w:tcPr>
          <w:p w14:paraId="AF0C0000">
            <w:pPr>
              <w:ind/>
              <w:jc w:val="center"/>
              <w:rPr>
                <w:rFonts w:ascii="Arial" w:hAnsi="Arial"/>
                <w:color w:val="000000"/>
              </w:rPr>
            </w:pPr>
            <w:r>
              <w:rPr>
                <w:rFonts w:ascii="Arial" w:hAnsi="Arial"/>
                <w:color w:val="000000"/>
              </w:rPr>
              <w:t>711</w:t>
            </w:r>
            <w:r>
              <w:rPr>
                <w:rFonts w:ascii="Arial" w:hAnsi="Arial"/>
                <w:color w:val="000000"/>
              </w:rPr>
              <w:t>00 С1402</w:t>
            </w:r>
          </w:p>
        </w:tc>
        <w:tc>
          <w:tcPr>
            <w:tcW w:type="dxa" w:w="694"/>
            <w:tcBorders>
              <w:top w:color="000000" w:sz="4" w:val="single"/>
              <w:left w:color="000000" w:sz="4" w:val="single"/>
              <w:bottom w:color="000000" w:sz="4" w:val="single"/>
              <w:right w:color="000000" w:sz="4" w:val="single"/>
            </w:tcBorders>
            <w:shd w:fill="FFFFFF" w:val="clear"/>
            <w:vAlign w:val="center"/>
          </w:tcPr>
          <w:p w14:paraId="B00C0000">
            <w:pPr>
              <w:ind/>
              <w:jc w:val="center"/>
              <w:rPr>
                <w:rFonts w:ascii="Arial" w:hAnsi="Arial"/>
                <w:color w:val="000000"/>
              </w:rPr>
            </w:pPr>
            <w:r>
              <w:rPr>
                <w:rFonts w:ascii="Arial" w:hAnsi="Arial"/>
                <w:color w:val="000000"/>
              </w:rPr>
              <w:t>120</w:t>
            </w:r>
          </w:p>
        </w:tc>
        <w:tc>
          <w:tcPr>
            <w:tcW w:type="dxa" w:w="1301"/>
            <w:tcBorders>
              <w:top w:color="000000" w:sz="4" w:val="single"/>
              <w:left w:color="000000" w:sz="4" w:val="single"/>
              <w:bottom w:color="000000" w:sz="4" w:val="single"/>
              <w:right w:color="000000" w:sz="4" w:val="single"/>
            </w:tcBorders>
            <w:shd w:fill="FFFFFF" w:val="clear"/>
            <w:vAlign w:val="center"/>
          </w:tcPr>
          <w:p w14:paraId="B10C0000">
            <w:pPr>
              <w:ind/>
              <w:jc w:val="center"/>
              <w:rPr>
                <w:rFonts w:ascii="Arial" w:hAnsi="Arial"/>
              </w:rPr>
            </w:pPr>
            <w:r>
              <w:rPr>
                <w:rFonts w:ascii="Arial" w:hAnsi="Arial"/>
                <w:color w:val="000000"/>
              </w:rPr>
              <w:t>388 841,0</w:t>
            </w:r>
          </w:p>
        </w:tc>
        <w:tc>
          <w:tcPr>
            <w:tcW w:type="dxa" w:w="1389"/>
            <w:tcBorders>
              <w:top w:color="000000" w:sz="4" w:val="single"/>
              <w:left w:color="000000" w:sz="4" w:val="single"/>
              <w:bottom w:color="000000" w:sz="4" w:val="single"/>
              <w:right w:color="000000" w:sz="4" w:val="single"/>
            </w:tcBorders>
            <w:shd w:fill="FFFFFF" w:val="clear"/>
            <w:vAlign w:val="center"/>
          </w:tcPr>
          <w:p w14:paraId="B20C0000">
            <w:pPr>
              <w:ind/>
              <w:jc w:val="center"/>
              <w:rPr>
                <w:rFonts w:ascii="Arial" w:hAnsi="Arial"/>
              </w:rPr>
            </w:pPr>
            <w:r>
              <w:rPr>
                <w:rFonts w:ascii="Arial" w:hAnsi="Arial"/>
                <w:color w:val="000000"/>
              </w:rPr>
              <w:t>388 841,0</w:t>
            </w:r>
          </w:p>
        </w:tc>
      </w:tr>
      <w:tr>
        <w:trPr>
          <w:trHeight w:hRule="atLeast" w:val="975"/>
        </w:trPr>
        <w:tc>
          <w:tcPr>
            <w:tcW w:type="dxa" w:w="3161"/>
            <w:tcBorders>
              <w:top w:color="000000" w:sz="4" w:val="single"/>
              <w:left w:color="000000" w:sz="4" w:val="single"/>
              <w:bottom w:color="000000" w:sz="4" w:val="single"/>
              <w:right w:color="000000" w:sz="4" w:val="single"/>
            </w:tcBorders>
            <w:shd w:fill="FFFFFF" w:val="clear"/>
            <w:vAlign w:val="center"/>
          </w:tcPr>
          <w:p w14:paraId="B30C0000">
            <w:pPr>
              <w:ind/>
              <w:jc w:val="both"/>
              <w:rPr>
                <w:rFonts w:ascii="Arial" w:hAnsi="Arial"/>
                <w:color w:val="000000"/>
              </w:rPr>
            </w:pPr>
            <w:r>
              <w:rPr>
                <w:rFonts w:ascii="Arial" w:hAnsi="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832"/>
            <w:tcBorders>
              <w:top w:color="000000" w:sz="4" w:val="single"/>
              <w:left w:color="000000" w:sz="4" w:val="single"/>
              <w:bottom w:color="000000" w:sz="4" w:val="single"/>
              <w:right w:color="000000" w:sz="4" w:val="single"/>
            </w:tcBorders>
            <w:shd w:fill="FFFFFF" w:val="clear"/>
            <w:vAlign w:val="center"/>
          </w:tcPr>
          <w:p w14:paraId="B4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B5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B60C0000">
            <w:pPr>
              <w:ind/>
              <w:jc w:val="center"/>
              <w:rPr>
                <w:rFonts w:ascii="Arial" w:hAnsi="Arial"/>
                <w:color w:val="000000"/>
              </w:rPr>
            </w:pPr>
            <w:r>
              <w:rPr>
                <w:rFonts w:ascii="Arial" w:hAnsi="Arial"/>
                <w:color w:val="000000"/>
              </w:rPr>
              <w:t>04</w:t>
            </w:r>
          </w:p>
        </w:tc>
        <w:tc>
          <w:tcPr>
            <w:tcW w:type="dxa" w:w="1665"/>
            <w:tcBorders>
              <w:top w:color="000000" w:sz="4" w:val="single"/>
              <w:left w:color="000000" w:sz="4" w:val="single"/>
              <w:bottom w:color="000000" w:sz="4" w:val="single"/>
              <w:right w:color="000000" w:sz="4" w:val="single"/>
            </w:tcBorders>
            <w:shd w:fill="FFFFFF" w:val="clear"/>
            <w:vAlign w:val="center"/>
          </w:tcPr>
          <w:p w14:paraId="B70C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B80C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B90C0000">
            <w:pPr>
              <w:ind/>
              <w:jc w:val="center"/>
              <w:rPr>
                <w:rFonts w:ascii="Arial" w:hAnsi="Arial"/>
                <w:color w:val="000000"/>
              </w:rPr>
            </w:pPr>
            <w:r>
              <w:rPr>
                <w:rFonts w:ascii="Arial" w:hAnsi="Arial"/>
                <w:color w:val="000000"/>
              </w:rPr>
              <w:t>440 327,0</w:t>
            </w:r>
          </w:p>
        </w:tc>
        <w:tc>
          <w:tcPr>
            <w:tcW w:type="dxa" w:w="1389"/>
            <w:tcBorders>
              <w:top w:color="000000" w:sz="4" w:val="single"/>
              <w:left w:color="000000" w:sz="4" w:val="single"/>
              <w:bottom w:color="000000" w:sz="4" w:val="single"/>
              <w:right w:color="000000" w:sz="4" w:val="single"/>
            </w:tcBorders>
            <w:shd w:fill="FFFFFF" w:val="clear"/>
            <w:vAlign w:val="center"/>
          </w:tcPr>
          <w:p w14:paraId="BA0C0000">
            <w:pPr>
              <w:ind/>
              <w:jc w:val="center"/>
              <w:rPr>
                <w:rFonts w:ascii="Arial" w:hAnsi="Arial"/>
              </w:rPr>
            </w:pPr>
            <w:r>
              <w:rPr>
                <w:rFonts w:ascii="Arial" w:hAnsi="Arial"/>
                <w:color w:val="000000"/>
              </w:rPr>
              <w:t>440 327,0</w:t>
            </w:r>
          </w:p>
        </w:tc>
      </w:tr>
      <w:tr>
        <w:trPr>
          <w:trHeight w:hRule="atLeast" w:val="630"/>
        </w:trPr>
        <w:tc>
          <w:tcPr>
            <w:tcW w:type="dxa" w:w="3161"/>
            <w:tcBorders>
              <w:top w:color="000000" w:sz="4" w:val="single"/>
              <w:left w:color="000000" w:sz="4" w:val="single"/>
              <w:bottom w:color="000000" w:sz="4" w:val="single"/>
              <w:right w:color="000000" w:sz="4" w:val="single"/>
            </w:tcBorders>
            <w:shd w:fill="FFFFFF" w:val="clear"/>
          </w:tcPr>
          <w:p w14:paraId="BB0C0000">
            <w:pPr>
              <w:ind/>
              <w:jc w:val="both"/>
              <w:rPr>
                <w:rFonts w:ascii="Arial" w:hAnsi="Arial"/>
                <w:color w:val="000000"/>
              </w:rPr>
            </w:pPr>
            <w:r>
              <w:rPr>
                <w:rFonts w:ascii="Arial" w:hAnsi="Arial"/>
                <w:color w:val="000000"/>
              </w:rPr>
              <w:t>Обеспечение функционирования Администрации Миленинского сельсовета Фатежского района Курской области</w:t>
            </w:r>
          </w:p>
        </w:tc>
        <w:tc>
          <w:tcPr>
            <w:tcW w:type="dxa" w:w="832"/>
            <w:tcBorders>
              <w:top w:color="000000" w:sz="4" w:val="single"/>
              <w:left w:color="000000" w:sz="4" w:val="single"/>
              <w:bottom w:color="000000" w:sz="4" w:val="single"/>
              <w:right w:color="000000" w:sz="4" w:val="single"/>
            </w:tcBorders>
            <w:shd w:fill="FFFFFF" w:val="clear"/>
            <w:vAlign w:val="center"/>
          </w:tcPr>
          <w:p w14:paraId="BC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BD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BE0C0000">
            <w:pPr>
              <w:ind/>
              <w:jc w:val="center"/>
              <w:rPr>
                <w:rFonts w:ascii="Arial" w:hAnsi="Arial"/>
                <w:color w:val="000000"/>
              </w:rPr>
            </w:pPr>
            <w:r>
              <w:rPr>
                <w:rFonts w:ascii="Arial" w:hAnsi="Arial"/>
                <w:color w:val="000000"/>
              </w:rPr>
              <w:t>04</w:t>
            </w:r>
          </w:p>
        </w:tc>
        <w:tc>
          <w:tcPr>
            <w:tcW w:type="dxa" w:w="1665"/>
            <w:tcBorders>
              <w:top w:color="000000" w:sz="4" w:val="single"/>
              <w:left w:color="000000" w:sz="4" w:val="single"/>
              <w:bottom w:color="000000" w:sz="4" w:val="single"/>
              <w:right w:color="000000" w:sz="4" w:val="single"/>
            </w:tcBorders>
            <w:shd w:fill="FFFFFF" w:val="clear"/>
            <w:vAlign w:val="center"/>
          </w:tcPr>
          <w:p w14:paraId="BF0C0000">
            <w:pPr>
              <w:ind/>
              <w:jc w:val="center"/>
              <w:rPr>
                <w:rFonts w:ascii="Arial" w:hAnsi="Arial"/>
                <w:color w:val="000000"/>
              </w:rPr>
            </w:pPr>
            <w:r>
              <w:rPr>
                <w:rFonts w:ascii="Arial" w:hAnsi="Arial"/>
                <w:color w:val="000000"/>
              </w:rPr>
              <w:t>7</w:t>
            </w:r>
            <w:r>
              <w:rPr>
                <w:rFonts w:ascii="Arial" w:hAnsi="Arial"/>
                <w:color w:val="000000"/>
              </w:rPr>
              <w:t>3</w:t>
            </w:r>
            <w:r>
              <w:rPr>
                <w:rFonts w:ascii="Arial" w:hAnsi="Arial"/>
                <w:color w:val="000000"/>
              </w:rPr>
              <w:t>0</w:t>
            </w:r>
            <w:r>
              <w:rPr>
                <w:rFonts w:ascii="Arial" w:hAnsi="Arial"/>
                <w:color w:val="000000"/>
              </w:rPr>
              <w:t xml:space="preserve"> </w:t>
            </w:r>
            <w:r>
              <w:rPr>
                <w:rFonts w:ascii="Arial" w:hAnsi="Arial"/>
                <w:color w:val="000000"/>
              </w:rPr>
              <w:t>0</w:t>
            </w:r>
            <w:r>
              <w:rPr>
                <w:rFonts w:ascii="Arial" w:hAnsi="Arial"/>
                <w:color w:val="000000"/>
              </w:rPr>
              <w:t xml:space="preserve">0 </w:t>
            </w:r>
            <w:r>
              <w:rPr>
                <w:rFonts w:ascii="Arial" w:hAnsi="Arial"/>
                <w:color w:val="000000"/>
              </w:rPr>
              <w:t>000</w:t>
            </w:r>
            <w:r>
              <w:rPr>
                <w:rFonts w:ascii="Arial" w:hAnsi="Arial"/>
                <w:color w:val="000000"/>
              </w:rPr>
              <w:t>00</w:t>
            </w:r>
          </w:p>
        </w:tc>
        <w:tc>
          <w:tcPr>
            <w:tcW w:type="dxa" w:w="694"/>
            <w:tcBorders>
              <w:top w:color="000000" w:sz="4" w:val="single"/>
              <w:left w:color="000000" w:sz="4" w:val="single"/>
              <w:bottom w:color="000000" w:sz="4" w:val="single"/>
              <w:right w:color="000000" w:sz="4" w:val="single"/>
            </w:tcBorders>
            <w:shd w:fill="FFFFFF" w:val="clear"/>
            <w:vAlign w:val="center"/>
          </w:tcPr>
          <w:p w14:paraId="C00C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C10C0000">
            <w:pPr>
              <w:ind/>
              <w:jc w:val="center"/>
              <w:rPr>
                <w:rFonts w:ascii="Arial" w:hAnsi="Arial"/>
              </w:rPr>
            </w:pPr>
            <w:r>
              <w:rPr>
                <w:rFonts w:ascii="Arial" w:hAnsi="Arial"/>
                <w:color w:val="000000"/>
              </w:rPr>
              <w:t>440 327,0</w:t>
            </w:r>
          </w:p>
        </w:tc>
        <w:tc>
          <w:tcPr>
            <w:tcW w:type="dxa" w:w="1389"/>
            <w:tcBorders>
              <w:top w:color="000000" w:sz="4" w:val="single"/>
              <w:left w:color="000000" w:sz="4" w:val="single"/>
              <w:bottom w:color="000000" w:sz="4" w:val="single"/>
              <w:right w:color="000000" w:sz="4" w:val="single"/>
            </w:tcBorders>
            <w:shd w:fill="FFFFFF" w:val="clear"/>
            <w:vAlign w:val="center"/>
          </w:tcPr>
          <w:p w14:paraId="C20C0000">
            <w:pPr>
              <w:ind/>
              <w:jc w:val="center"/>
              <w:rPr>
                <w:rFonts w:ascii="Arial" w:hAnsi="Arial"/>
              </w:rPr>
            </w:pPr>
            <w:r>
              <w:rPr>
                <w:rFonts w:ascii="Arial" w:hAnsi="Arial"/>
                <w:color w:val="000000"/>
              </w:rPr>
              <w:t>440 327,0</w:t>
            </w:r>
          </w:p>
        </w:tc>
      </w:tr>
      <w:tr>
        <w:trPr>
          <w:trHeight w:hRule="atLeast" w:val="630"/>
        </w:trPr>
        <w:tc>
          <w:tcPr>
            <w:tcW w:type="dxa" w:w="3161"/>
            <w:tcBorders>
              <w:top w:color="000000" w:sz="4" w:val="single"/>
              <w:left w:color="000000" w:sz="4" w:val="single"/>
              <w:bottom w:color="000000" w:sz="4" w:val="single"/>
              <w:right w:color="000000" w:sz="4" w:val="single"/>
            </w:tcBorders>
            <w:shd w:fill="FFFFFF" w:val="clear"/>
          </w:tcPr>
          <w:p w14:paraId="C30C0000">
            <w:pPr>
              <w:ind/>
              <w:jc w:val="both"/>
              <w:rPr>
                <w:rFonts w:ascii="Arial" w:hAnsi="Arial"/>
                <w:color w:val="000000"/>
              </w:rPr>
            </w:pPr>
            <w:r>
              <w:rPr>
                <w:rFonts w:ascii="Arial" w:hAnsi="Arial"/>
                <w:color w:val="000000"/>
              </w:rPr>
              <w:t>Обеспечение деятельности Администрации Миленинского сельсовета Фатежского района Курской области</w:t>
            </w:r>
          </w:p>
        </w:tc>
        <w:tc>
          <w:tcPr>
            <w:tcW w:type="dxa" w:w="832"/>
            <w:tcBorders>
              <w:top w:color="000000" w:sz="4" w:val="single"/>
              <w:left w:color="000000" w:sz="4" w:val="single"/>
              <w:bottom w:color="000000" w:sz="4" w:val="single"/>
              <w:right w:color="000000" w:sz="4" w:val="single"/>
            </w:tcBorders>
            <w:shd w:fill="FFFFFF" w:val="clear"/>
            <w:vAlign w:val="center"/>
          </w:tcPr>
          <w:p w14:paraId="C4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C5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C60C0000">
            <w:pPr>
              <w:ind/>
              <w:jc w:val="center"/>
              <w:rPr>
                <w:rFonts w:ascii="Arial" w:hAnsi="Arial"/>
                <w:color w:val="000000"/>
              </w:rPr>
            </w:pPr>
            <w:r>
              <w:rPr>
                <w:rFonts w:ascii="Arial" w:hAnsi="Arial"/>
                <w:color w:val="000000"/>
              </w:rPr>
              <w:t>04</w:t>
            </w:r>
          </w:p>
        </w:tc>
        <w:tc>
          <w:tcPr>
            <w:tcW w:type="dxa" w:w="1665"/>
            <w:tcBorders>
              <w:top w:color="000000" w:sz="4" w:val="single"/>
              <w:left w:color="000000" w:sz="4" w:val="single"/>
              <w:bottom w:color="000000" w:sz="4" w:val="single"/>
              <w:right w:color="000000" w:sz="4" w:val="single"/>
            </w:tcBorders>
            <w:shd w:fill="FFFFFF" w:val="clear"/>
            <w:vAlign w:val="center"/>
          </w:tcPr>
          <w:p w14:paraId="C70C0000">
            <w:pPr>
              <w:ind/>
              <w:jc w:val="center"/>
              <w:rPr>
                <w:rFonts w:ascii="Arial" w:hAnsi="Arial"/>
                <w:color w:val="000000"/>
              </w:rPr>
            </w:pPr>
            <w:r>
              <w:rPr>
                <w:rFonts w:ascii="Arial" w:hAnsi="Arial"/>
                <w:color w:val="000000"/>
              </w:rPr>
              <w:t>7</w:t>
            </w:r>
            <w:r>
              <w:rPr>
                <w:rFonts w:ascii="Arial" w:hAnsi="Arial"/>
                <w:color w:val="000000"/>
              </w:rPr>
              <w:t>3</w:t>
            </w:r>
            <w:r>
              <w:rPr>
                <w:rFonts w:ascii="Arial" w:hAnsi="Arial"/>
                <w:color w:val="000000"/>
              </w:rPr>
              <w:t xml:space="preserve">1 </w:t>
            </w:r>
            <w:r>
              <w:rPr>
                <w:rFonts w:ascii="Arial" w:hAnsi="Arial"/>
                <w:color w:val="000000"/>
              </w:rPr>
              <w:t>0</w:t>
            </w:r>
            <w:r>
              <w:rPr>
                <w:rFonts w:ascii="Arial" w:hAnsi="Arial"/>
                <w:color w:val="000000"/>
              </w:rPr>
              <w:t xml:space="preserve">0 </w:t>
            </w:r>
            <w:r>
              <w:rPr>
                <w:rFonts w:ascii="Arial" w:hAnsi="Arial"/>
                <w:color w:val="000000"/>
              </w:rPr>
              <w:t>000</w:t>
            </w:r>
            <w:r>
              <w:rPr>
                <w:rFonts w:ascii="Arial" w:hAnsi="Arial"/>
                <w:color w:val="000000"/>
              </w:rPr>
              <w:t>00</w:t>
            </w:r>
          </w:p>
        </w:tc>
        <w:tc>
          <w:tcPr>
            <w:tcW w:type="dxa" w:w="694"/>
            <w:tcBorders>
              <w:top w:color="000000" w:sz="4" w:val="single"/>
              <w:left w:color="000000" w:sz="4" w:val="single"/>
              <w:bottom w:color="000000" w:sz="4" w:val="single"/>
              <w:right w:color="000000" w:sz="4" w:val="single"/>
            </w:tcBorders>
            <w:shd w:fill="FFFFFF" w:val="clear"/>
            <w:vAlign w:val="center"/>
          </w:tcPr>
          <w:p w14:paraId="C80C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C90C0000">
            <w:pPr>
              <w:ind/>
              <w:jc w:val="center"/>
              <w:rPr>
                <w:rFonts w:ascii="Arial" w:hAnsi="Arial"/>
              </w:rPr>
            </w:pPr>
            <w:r>
              <w:rPr>
                <w:rFonts w:ascii="Arial" w:hAnsi="Arial"/>
                <w:color w:val="000000"/>
              </w:rPr>
              <w:t>440 327,0</w:t>
            </w:r>
          </w:p>
        </w:tc>
        <w:tc>
          <w:tcPr>
            <w:tcW w:type="dxa" w:w="1389"/>
            <w:tcBorders>
              <w:top w:color="000000" w:sz="4" w:val="single"/>
              <w:left w:color="000000" w:sz="4" w:val="single"/>
              <w:bottom w:color="000000" w:sz="4" w:val="single"/>
              <w:right w:color="000000" w:sz="4" w:val="single"/>
            </w:tcBorders>
            <w:shd w:fill="FFFFFF" w:val="clear"/>
            <w:vAlign w:val="center"/>
          </w:tcPr>
          <w:p w14:paraId="CA0C0000">
            <w:pPr>
              <w:ind/>
              <w:jc w:val="center"/>
              <w:rPr>
                <w:rFonts w:ascii="Arial" w:hAnsi="Arial"/>
              </w:rPr>
            </w:pPr>
            <w:r>
              <w:rPr>
                <w:rFonts w:ascii="Arial" w:hAnsi="Arial"/>
                <w:color w:val="000000"/>
              </w:rPr>
              <w:t>440 327,0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CB0C0000">
            <w:pPr>
              <w:ind/>
              <w:jc w:val="both"/>
              <w:rPr>
                <w:rFonts w:ascii="Arial" w:hAnsi="Arial"/>
                <w:color w:val="000000"/>
              </w:rPr>
            </w:pPr>
            <w:r>
              <w:rPr>
                <w:rFonts w:ascii="Arial" w:hAnsi="Arial"/>
                <w:color w:val="000000"/>
              </w:rPr>
              <w:t>Обеспечение деятельности и выполнение функций органов местного самоуправления</w:t>
            </w:r>
          </w:p>
        </w:tc>
        <w:tc>
          <w:tcPr>
            <w:tcW w:type="dxa" w:w="832"/>
            <w:tcBorders>
              <w:top w:color="000000" w:sz="4" w:val="single"/>
              <w:left w:color="000000" w:sz="4" w:val="single"/>
              <w:bottom w:color="000000" w:sz="4" w:val="single"/>
              <w:right w:color="000000" w:sz="4" w:val="single"/>
            </w:tcBorders>
            <w:shd w:fill="FFFFFF" w:val="clear"/>
            <w:vAlign w:val="center"/>
          </w:tcPr>
          <w:p w14:paraId="CC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CD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CE0C0000">
            <w:pPr>
              <w:ind/>
              <w:jc w:val="center"/>
              <w:rPr>
                <w:rFonts w:ascii="Arial" w:hAnsi="Arial"/>
                <w:color w:val="000000"/>
              </w:rPr>
            </w:pPr>
            <w:r>
              <w:rPr>
                <w:rFonts w:ascii="Arial" w:hAnsi="Arial"/>
                <w:color w:val="000000"/>
              </w:rPr>
              <w:t>04</w:t>
            </w:r>
          </w:p>
        </w:tc>
        <w:tc>
          <w:tcPr>
            <w:tcW w:type="dxa" w:w="1665"/>
            <w:tcBorders>
              <w:top w:color="000000" w:sz="4" w:val="single"/>
              <w:left w:color="000000" w:sz="4" w:val="single"/>
              <w:bottom w:color="000000" w:sz="4" w:val="single"/>
              <w:right w:color="000000" w:sz="4" w:val="single"/>
            </w:tcBorders>
            <w:shd w:fill="FFFFFF" w:val="clear"/>
            <w:vAlign w:val="center"/>
          </w:tcPr>
          <w:p w14:paraId="CF0C0000">
            <w:pPr>
              <w:ind/>
              <w:jc w:val="center"/>
              <w:rPr>
                <w:rFonts w:ascii="Arial" w:hAnsi="Arial"/>
                <w:color w:val="000000"/>
              </w:rPr>
            </w:pPr>
            <w:r>
              <w:rPr>
                <w:rFonts w:ascii="Arial" w:hAnsi="Arial"/>
                <w:color w:val="000000"/>
              </w:rPr>
              <w:t>7</w:t>
            </w:r>
            <w:r>
              <w:rPr>
                <w:rFonts w:ascii="Arial" w:hAnsi="Arial"/>
                <w:color w:val="000000"/>
              </w:rPr>
              <w:t>31</w:t>
            </w:r>
            <w:r>
              <w:rPr>
                <w:rFonts w:ascii="Arial" w:hAnsi="Arial"/>
                <w:color w:val="000000"/>
              </w:rPr>
              <w:t>0</w:t>
            </w:r>
            <w:r>
              <w:rPr>
                <w:rFonts w:ascii="Arial" w:hAnsi="Arial"/>
                <w:color w:val="000000"/>
              </w:rPr>
              <w:t>0 С1402</w:t>
            </w:r>
          </w:p>
        </w:tc>
        <w:tc>
          <w:tcPr>
            <w:tcW w:type="dxa" w:w="694"/>
            <w:tcBorders>
              <w:top w:color="000000" w:sz="4" w:val="single"/>
              <w:left w:color="000000" w:sz="4" w:val="single"/>
              <w:bottom w:color="000000" w:sz="4" w:val="single"/>
              <w:right w:color="000000" w:sz="4" w:val="single"/>
            </w:tcBorders>
            <w:shd w:fill="FFFFFF" w:val="clear"/>
            <w:vAlign w:val="center"/>
          </w:tcPr>
          <w:p w14:paraId="D00C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D10C0000">
            <w:pPr>
              <w:ind/>
              <w:jc w:val="center"/>
              <w:rPr>
                <w:rFonts w:ascii="Arial" w:hAnsi="Arial"/>
              </w:rPr>
            </w:pPr>
          </w:p>
          <w:p w14:paraId="D20C0000">
            <w:pPr>
              <w:ind/>
              <w:jc w:val="center"/>
              <w:rPr>
                <w:rFonts w:ascii="Arial" w:hAnsi="Arial"/>
              </w:rPr>
            </w:pPr>
            <w:r>
              <w:rPr>
                <w:rFonts w:ascii="Arial" w:hAnsi="Arial"/>
              </w:rPr>
              <w:t>425 791</w:t>
            </w:r>
            <w:r>
              <w:rPr>
                <w:rFonts w:ascii="Arial" w:hAnsi="Arial"/>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D30C0000">
            <w:pPr>
              <w:ind/>
              <w:jc w:val="center"/>
              <w:rPr>
                <w:rFonts w:ascii="Arial" w:hAnsi="Arial"/>
              </w:rPr>
            </w:pPr>
          </w:p>
          <w:p w14:paraId="D40C0000">
            <w:pPr>
              <w:ind/>
              <w:jc w:val="center"/>
              <w:rPr>
                <w:rFonts w:ascii="Arial" w:hAnsi="Arial"/>
              </w:rPr>
            </w:pPr>
            <w:r>
              <w:rPr>
                <w:rFonts w:ascii="Arial" w:hAnsi="Arial"/>
              </w:rPr>
              <w:t>425 791</w:t>
            </w:r>
            <w:r>
              <w:rPr>
                <w:rFonts w:ascii="Arial" w:hAnsi="Arial"/>
              </w:rPr>
              <w:t>,0</w:t>
            </w:r>
          </w:p>
        </w:tc>
      </w:tr>
      <w:tr>
        <w:trPr>
          <w:trHeight w:hRule="atLeast" w:val="945"/>
        </w:trPr>
        <w:tc>
          <w:tcPr>
            <w:tcW w:type="dxa" w:w="3161"/>
            <w:tcBorders>
              <w:top w:color="000000" w:sz="4" w:val="single"/>
              <w:left w:color="000000" w:sz="4" w:val="single"/>
              <w:bottom w:color="000000" w:sz="4" w:val="single"/>
              <w:right w:color="000000" w:sz="4" w:val="single"/>
            </w:tcBorders>
            <w:shd w:fill="FFFFFF" w:val="clear"/>
            <w:vAlign w:val="bottom"/>
          </w:tcPr>
          <w:p w14:paraId="D50C0000">
            <w:pPr>
              <w:ind/>
              <w:jc w:val="both"/>
              <w:rPr>
                <w:rFonts w:ascii="Arial" w:hAnsi="Arial"/>
                <w:color w:val="000000"/>
              </w:rPr>
            </w:pPr>
            <w:r>
              <w:rPr>
                <w:rFonts w:ascii="Arial" w:hAnsi="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832"/>
            <w:tcBorders>
              <w:top w:color="000000" w:sz="4" w:val="single"/>
              <w:left w:color="000000" w:sz="4" w:val="single"/>
              <w:bottom w:color="000000" w:sz="4" w:val="single"/>
              <w:right w:color="000000" w:sz="4" w:val="single"/>
            </w:tcBorders>
            <w:shd w:fill="FFFFFF" w:val="clear"/>
            <w:vAlign w:val="center"/>
          </w:tcPr>
          <w:p w14:paraId="D6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D7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D80C0000">
            <w:pPr>
              <w:ind/>
              <w:jc w:val="center"/>
              <w:rPr>
                <w:rFonts w:ascii="Arial" w:hAnsi="Arial"/>
              </w:rPr>
            </w:pPr>
            <w:r>
              <w:rPr>
                <w:rFonts w:ascii="Arial" w:hAnsi="Arial"/>
                <w:color w:val="000000"/>
              </w:rPr>
              <w:t>04</w:t>
            </w:r>
          </w:p>
        </w:tc>
        <w:tc>
          <w:tcPr>
            <w:tcW w:type="dxa" w:w="1665"/>
            <w:tcBorders>
              <w:top w:color="000000" w:sz="4" w:val="single"/>
              <w:left w:color="000000" w:sz="4" w:val="single"/>
              <w:bottom w:color="000000" w:sz="4" w:val="single"/>
              <w:right w:color="000000" w:sz="4" w:val="single"/>
            </w:tcBorders>
            <w:shd w:fill="FFFFFF" w:val="clear"/>
            <w:vAlign w:val="center"/>
          </w:tcPr>
          <w:p w14:paraId="D90C0000">
            <w:pPr>
              <w:ind/>
              <w:jc w:val="center"/>
              <w:rPr>
                <w:rFonts w:ascii="Arial" w:hAnsi="Arial"/>
                <w:color w:val="000000"/>
              </w:rPr>
            </w:pPr>
            <w:r>
              <w:rPr>
                <w:rFonts w:ascii="Arial" w:hAnsi="Arial"/>
                <w:color w:val="000000"/>
              </w:rPr>
              <w:t>7</w:t>
            </w:r>
            <w:r>
              <w:rPr>
                <w:rFonts w:ascii="Arial" w:hAnsi="Arial"/>
                <w:color w:val="000000"/>
              </w:rPr>
              <w:t>3</w:t>
            </w:r>
            <w:r>
              <w:rPr>
                <w:rFonts w:ascii="Arial" w:hAnsi="Arial"/>
                <w:color w:val="000000"/>
              </w:rPr>
              <w:t>1</w:t>
            </w:r>
            <w:r>
              <w:rPr>
                <w:rFonts w:ascii="Arial" w:hAnsi="Arial"/>
                <w:color w:val="000000"/>
              </w:rPr>
              <w:t>00 С</w:t>
            </w:r>
            <w:r>
              <w:rPr>
                <w:rFonts w:ascii="Arial" w:hAnsi="Arial"/>
                <w:color w:val="000000"/>
              </w:rPr>
              <w:t>1402</w:t>
            </w:r>
          </w:p>
        </w:tc>
        <w:tc>
          <w:tcPr>
            <w:tcW w:type="dxa" w:w="694"/>
            <w:tcBorders>
              <w:top w:color="000000" w:sz="4" w:val="single"/>
              <w:left w:color="000000" w:sz="4" w:val="single"/>
              <w:bottom w:color="000000" w:sz="4" w:val="single"/>
              <w:right w:color="000000" w:sz="4" w:val="single"/>
            </w:tcBorders>
            <w:shd w:fill="FFFFFF" w:val="clear"/>
            <w:vAlign w:val="center"/>
          </w:tcPr>
          <w:p w14:paraId="DA0C0000">
            <w:pPr>
              <w:ind/>
              <w:jc w:val="center"/>
              <w:rPr>
                <w:rFonts w:ascii="Arial" w:hAnsi="Arial"/>
                <w:color w:val="000000"/>
              </w:rPr>
            </w:pPr>
            <w:r>
              <w:rPr>
                <w:rFonts w:ascii="Arial" w:hAnsi="Arial"/>
                <w:color w:val="000000"/>
              </w:rPr>
              <w:t>100</w:t>
            </w:r>
          </w:p>
        </w:tc>
        <w:tc>
          <w:tcPr>
            <w:tcW w:type="dxa" w:w="1301"/>
            <w:tcBorders>
              <w:top w:color="000000" w:sz="4" w:val="single"/>
              <w:left w:color="000000" w:sz="4" w:val="single"/>
              <w:bottom w:color="000000" w:sz="4" w:val="single"/>
              <w:right w:color="000000" w:sz="4" w:val="single"/>
            </w:tcBorders>
            <w:shd w:fill="FFFFFF" w:val="clear"/>
            <w:vAlign w:val="center"/>
          </w:tcPr>
          <w:p w14:paraId="DB0C0000">
            <w:pPr>
              <w:ind/>
              <w:jc w:val="center"/>
              <w:rPr>
                <w:rFonts w:ascii="Arial" w:hAnsi="Arial"/>
              </w:rPr>
            </w:pPr>
            <w:r>
              <w:rPr>
                <w:rFonts w:ascii="Arial" w:hAnsi="Arial"/>
              </w:rPr>
              <w:t>425 791,0</w:t>
            </w:r>
          </w:p>
        </w:tc>
        <w:tc>
          <w:tcPr>
            <w:tcW w:type="dxa" w:w="1389"/>
            <w:tcBorders>
              <w:top w:color="000000" w:sz="4" w:val="single"/>
              <w:left w:color="000000" w:sz="4" w:val="single"/>
              <w:bottom w:color="000000" w:sz="4" w:val="single"/>
              <w:right w:color="000000" w:sz="4" w:val="single"/>
            </w:tcBorders>
            <w:shd w:fill="FFFFFF" w:val="clear"/>
            <w:vAlign w:val="center"/>
          </w:tcPr>
          <w:p w14:paraId="DC0C0000">
            <w:pPr>
              <w:ind/>
              <w:jc w:val="center"/>
              <w:rPr>
                <w:rFonts w:ascii="Arial" w:hAnsi="Arial"/>
              </w:rPr>
            </w:pPr>
            <w:r>
              <w:rPr>
                <w:rFonts w:ascii="Arial" w:hAnsi="Arial"/>
              </w:rPr>
              <w:t>425 791,0</w:t>
            </w:r>
          </w:p>
        </w:tc>
      </w:tr>
      <w:tr>
        <w:trPr>
          <w:trHeight w:hRule="atLeast" w:val="511"/>
        </w:trPr>
        <w:tc>
          <w:tcPr>
            <w:tcW w:type="dxa" w:w="3161"/>
            <w:tcBorders>
              <w:top w:color="000000" w:sz="4" w:val="single"/>
              <w:left w:color="000000" w:sz="4" w:val="single"/>
              <w:bottom w:color="000000" w:sz="4" w:val="single"/>
              <w:right w:color="000000" w:sz="4" w:val="single"/>
            </w:tcBorders>
            <w:shd w:fill="FFFFFF" w:val="clear"/>
            <w:vAlign w:val="center"/>
          </w:tcPr>
          <w:p w14:paraId="DD0C0000">
            <w:pPr>
              <w:rPr>
                <w:rFonts w:ascii="Arial" w:hAnsi="Arial"/>
                <w:color w:val="000000"/>
              </w:rPr>
            </w:pPr>
            <w:r>
              <w:rPr>
                <w:rFonts w:ascii="Arial" w:hAnsi="Arial"/>
                <w:color w:val="000000"/>
              </w:rPr>
              <w:t>Расходы на выплаты персоналу государственных (муниципальных органов)</w:t>
            </w:r>
          </w:p>
        </w:tc>
        <w:tc>
          <w:tcPr>
            <w:tcW w:type="dxa" w:w="832"/>
            <w:tcBorders>
              <w:top w:color="000000" w:sz="4" w:val="single"/>
              <w:left w:color="000000" w:sz="4" w:val="single"/>
              <w:bottom w:color="000000" w:sz="4" w:val="single"/>
              <w:right w:color="000000" w:sz="4" w:val="single"/>
            </w:tcBorders>
            <w:shd w:fill="FFFFFF" w:val="clear"/>
            <w:vAlign w:val="center"/>
          </w:tcPr>
          <w:p w14:paraId="DE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DF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E00C0000">
            <w:pPr>
              <w:ind/>
              <w:jc w:val="center"/>
              <w:rPr>
                <w:rFonts w:ascii="Arial" w:hAnsi="Arial"/>
                <w:color w:val="000000"/>
              </w:rPr>
            </w:pPr>
            <w:r>
              <w:rPr>
                <w:rFonts w:ascii="Arial" w:hAnsi="Arial"/>
                <w:color w:val="000000"/>
              </w:rPr>
              <w:t>04</w:t>
            </w:r>
          </w:p>
        </w:tc>
        <w:tc>
          <w:tcPr>
            <w:tcW w:type="dxa" w:w="1665"/>
            <w:tcBorders>
              <w:top w:color="000000" w:sz="4" w:val="single"/>
              <w:left w:color="000000" w:sz="4" w:val="single"/>
              <w:bottom w:color="000000" w:sz="4" w:val="single"/>
              <w:right w:color="000000" w:sz="4" w:val="single"/>
            </w:tcBorders>
            <w:shd w:fill="FFFFFF" w:val="clear"/>
            <w:vAlign w:val="center"/>
          </w:tcPr>
          <w:p w14:paraId="E10C0000">
            <w:pPr>
              <w:ind/>
              <w:jc w:val="center"/>
              <w:rPr>
                <w:rFonts w:ascii="Arial" w:hAnsi="Arial"/>
              </w:rPr>
            </w:pPr>
            <w:r>
              <w:rPr>
                <w:rFonts w:ascii="Arial" w:hAnsi="Arial"/>
              </w:rPr>
              <w:t>731</w:t>
            </w:r>
            <w:r>
              <w:rPr>
                <w:rFonts w:ascii="Arial" w:hAnsi="Arial"/>
              </w:rPr>
              <w:t>00 С1402</w:t>
            </w:r>
          </w:p>
        </w:tc>
        <w:tc>
          <w:tcPr>
            <w:tcW w:type="dxa" w:w="694"/>
            <w:tcBorders>
              <w:top w:color="000000" w:sz="4" w:val="single"/>
              <w:left w:color="000000" w:sz="4" w:val="single"/>
              <w:bottom w:color="000000" w:sz="4" w:val="single"/>
              <w:right w:color="000000" w:sz="4" w:val="single"/>
            </w:tcBorders>
            <w:shd w:fill="FFFFFF" w:val="clear"/>
            <w:vAlign w:val="center"/>
          </w:tcPr>
          <w:p w14:paraId="E20C0000">
            <w:pPr>
              <w:ind/>
              <w:jc w:val="center"/>
              <w:rPr>
                <w:rFonts w:ascii="Arial" w:hAnsi="Arial"/>
                <w:color w:val="000000"/>
              </w:rPr>
            </w:pPr>
            <w:r>
              <w:rPr>
                <w:rFonts w:ascii="Arial" w:hAnsi="Arial"/>
                <w:color w:val="000000"/>
              </w:rPr>
              <w:t>120</w:t>
            </w:r>
          </w:p>
        </w:tc>
        <w:tc>
          <w:tcPr>
            <w:tcW w:type="dxa" w:w="1301"/>
            <w:tcBorders>
              <w:top w:color="000000" w:sz="4" w:val="single"/>
              <w:left w:color="000000" w:sz="4" w:val="single"/>
              <w:bottom w:color="000000" w:sz="4" w:val="single"/>
              <w:right w:color="000000" w:sz="4" w:val="single"/>
            </w:tcBorders>
            <w:shd w:fill="FFFFFF" w:val="clear"/>
            <w:vAlign w:val="center"/>
          </w:tcPr>
          <w:p w14:paraId="E30C0000">
            <w:pPr>
              <w:ind/>
              <w:jc w:val="center"/>
              <w:rPr>
                <w:rFonts w:ascii="Arial" w:hAnsi="Arial"/>
              </w:rPr>
            </w:pPr>
            <w:r>
              <w:rPr>
                <w:rFonts w:ascii="Arial" w:hAnsi="Arial"/>
              </w:rPr>
              <w:t>425 791,0</w:t>
            </w:r>
          </w:p>
        </w:tc>
        <w:tc>
          <w:tcPr>
            <w:tcW w:type="dxa" w:w="1389"/>
            <w:tcBorders>
              <w:top w:color="000000" w:sz="4" w:val="single"/>
              <w:left w:color="000000" w:sz="4" w:val="single"/>
              <w:bottom w:color="000000" w:sz="4" w:val="single"/>
              <w:right w:color="000000" w:sz="4" w:val="single"/>
            </w:tcBorders>
            <w:shd w:fill="FFFFFF" w:val="clear"/>
            <w:vAlign w:val="center"/>
          </w:tcPr>
          <w:p w14:paraId="E40C0000">
            <w:pPr>
              <w:ind/>
              <w:jc w:val="center"/>
              <w:rPr>
                <w:rFonts w:ascii="Arial" w:hAnsi="Arial"/>
              </w:rPr>
            </w:pPr>
            <w:r>
              <w:rPr>
                <w:rFonts w:ascii="Arial" w:hAnsi="Arial"/>
              </w:rPr>
              <w:t>425 791,0</w:t>
            </w:r>
          </w:p>
        </w:tc>
      </w:tr>
      <w:tr>
        <w:trPr>
          <w:trHeight w:hRule="atLeast" w:val="286"/>
        </w:trPr>
        <w:tc>
          <w:tcPr>
            <w:tcW w:type="dxa" w:w="3161"/>
            <w:tcBorders>
              <w:top w:color="000000" w:sz="4" w:val="single"/>
              <w:left w:color="000000" w:sz="4" w:val="single"/>
              <w:bottom w:color="000000" w:sz="4" w:val="single"/>
              <w:right w:color="000000" w:sz="4" w:val="single"/>
            </w:tcBorders>
            <w:shd w:fill="FFFFFF" w:val="clear"/>
            <w:vAlign w:val="center"/>
          </w:tcPr>
          <w:p w14:paraId="E50C0000">
            <w:pPr>
              <w:ind/>
              <w:jc w:val="both"/>
              <w:rPr>
                <w:rFonts w:ascii="Arial" w:hAnsi="Arial"/>
                <w:color w:val="000000"/>
              </w:rPr>
            </w:pPr>
            <w:r>
              <w:rPr>
                <w:rFonts w:ascii="Arial" w:hAnsi="Arial"/>
                <w:color w:val="000000"/>
              </w:rPr>
              <w:t>Межбюджетные трансферты</w:t>
            </w:r>
          </w:p>
        </w:tc>
        <w:tc>
          <w:tcPr>
            <w:tcW w:type="dxa" w:w="832"/>
            <w:tcBorders>
              <w:top w:color="000000" w:sz="4" w:val="single"/>
              <w:left w:color="000000" w:sz="4" w:val="single"/>
              <w:bottom w:color="000000" w:sz="4" w:val="single"/>
              <w:right w:color="000000" w:sz="4" w:val="single"/>
            </w:tcBorders>
            <w:shd w:fill="FFFFFF" w:val="clear"/>
            <w:vAlign w:val="center"/>
          </w:tcPr>
          <w:p w14:paraId="E6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E7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E80C0000">
            <w:pPr>
              <w:ind/>
              <w:jc w:val="center"/>
              <w:rPr>
                <w:rFonts w:ascii="Arial" w:hAnsi="Arial"/>
                <w:color w:val="000000"/>
              </w:rPr>
            </w:pPr>
            <w:r>
              <w:rPr>
                <w:rFonts w:ascii="Arial" w:hAnsi="Arial"/>
                <w:color w:val="000000"/>
              </w:rPr>
              <w:t>04</w:t>
            </w:r>
          </w:p>
        </w:tc>
        <w:tc>
          <w:tcPr>
            <w:tcW w:type="dxa" w:w="1665"/>
            <w:tcBorders>
              <w:top w:color="000000" w:sz="4" w:val="single"/>
              <w:left w:color="000000" w:sz="4" w:val="single"/>
              <w:bottom w:color="000000" w:sz="4" w:val="single"/>
              <w:right w:color="000000" w:sz="4" w:val="single"/>
            </w:tcBorders>
            <w:shd w:fill="FFFFFF" w:val="clear"/>
            <w:vAlign w:val="center"/>
          </w:tcPr>
          <w:p w14:paraId="E90C0000">
            <w:pPr>
              <w:ind/>
              <w:jc w:val="center"/>
              <w:rPr>
                <w:rFonts w:ascii="Arial" w:hAnsi="Arial"/>
              </w:rPr>
            </w:pPr>
            <w:r>
              <w:rPr>
                <w:rFonts w:ascii="Arial" w:hAnsi="Arial"/>
              </w:rPr>
              <w:t>731</w:t>
            </w:r>
            <w:r>
              <w:rPr>
                <w:rFonts w:ascii="Arial" w:hAnsi="Arial"/>
              </w:rPr>
              <w:t>00 П1490</w:t>
            </w:r>
          </w:p>
        </w:tc>
        <w:tc>
          <w:tcPr>
            <w:tcW w:type="dxa" w:w="694"/>
            <w:tcBorders>
              <w:top w:color="000000" w:sz="4" w:val="single"/>
              <w:left w:color="000000" w:sz="4" w:val="single"/>
              <w:bottom w:color="000000" w:sz="4" w:val="single"/>
              <w:right w:color="000000" w:sz="4" w:val="single"/>
            </w:tcBorders>
            <w:shd w:fill="FFFFFF" w:val="clear"/>
            <w:vAlign w:val="center"/>
          </w:tcPr>
          <w:p w14:paraId="EA0C0000">
            <w:pPr>
              <w:ind/>
              <w:jc w:val="center"/>
              <w:rPr>
                <w:rFonts w:ascii="Arial" w:hAnsi="Arial"/>
                <w:color w:val="000000"/>
              </w:rPr>
            </w:pPr>
            <w:r>
              <w:rPr>
                <w:rFonts w:ascii="Arial" w:hAnsi="Arial"/>
                <w:color w:val="000000"/>
              </w:rPr>
              <w:t>500</w:t>
            </w:r>
          </w:p>
        </w:tc>
        <w:tc>
          <w:tcPr>
            <w:tcW w:type="dxa" w:w="1301"/>
            <w:tcBorders>
              <w:top w:color="000000" w:sz="4" w:val="single"/>
              <w:left w:color="000000" w:sz="4" w:val="single"/>
              <w:bottom w:color="000000" w:sz="4" w:val="single"/>
              <w:right w:color="000000" w:sz="4" w:val="single"/>
            </w:tcBorders>
            <w:shd w:fill="FFFFFF" w:val="clear"/>
            <w:vAlign w:val="center"/>
          </w:tcPr>
          <w:p w14:paraId="EB0C0000">
            <w:pPr>
              <w:ind/>
              <w:jc w:val="center"/>
              <w:rPr>
                <w:rFonts w:ascii="Arial" w:hAnsi="Arial"/>
                <w:color w:val="000000"/>
              </w:rPr>
            </w:pPr>
            <w:r>
              <w:rPr>
                <w:rFonts w:ascii="Arial" w:hAnsi="Arial"/>
                <w:color w:val="000000"/>
              </w:rPr>
              <w:t>14536,0</w:t>
            </w:r>
          </w:p>
        </w:tc>
        <w:tc>
          <w:tcPr>
            <w:tcW w:type="dxa" w:w="1389"/>
            <w:tcBorders>
              <w:top w:color="000000" w:sz="4" w:val="single"/>
              <w:left w:color="000000" w:sz="4" w:val="single"/>
              <w:bottom w:color="000000" w:sz="4" w:val="single"/>
              <w:right w:color="000000" w:sz="4" w:val="single"/>
            </w:tcBorders>
            <w:shd w:fill="FFFFFF" w:val="clear"/>
            <w:vAlign w:val="center"/>
          </w:tcPr>
          <w:p w14:paraId="EC0C0000">
            <w:pPr>
              <w:ind/>
              <w:jc w:val="center"/>
              <w:rPr>
                <w:rFonts w:ascii="Arial" w:hAnsi="Arial"/>
                <w:color w:val="000000"/>
              </w:rPr>
            </w:pPr>
            <w:r>
              <w:rPr>
                <w:rFonts w:ascii="Arial" w:hAnsi="Arial"/>
                <w:color w:val="000000"/>
              </w:rPr>
              <w:t>14536</w:t>
            </w:r>
            <w:r>
              <w:rPr>
                <w:rFonts w:ascii="Arial" w:hAnsi="Arial"/>
                <w:color w:val="000000"/>
              </w:rPr>
              <w:t>,0</w:t>
            </w:r>
          </w:p>
        </w:tc>
      </w:tr>
      <w:tr>
        <w:trPr>
          <w:trHeight w:hRule="atLeast" w:val="392"/>
        </w:trPr>
        <w:tc>
          <w:tcPr>
            <w:tcW w:type="dxa" w:w="3161"/>
            <w:tcBorders>
              <w:top w:color="000000" w:sz="4" w:val="single"/>
              <w:left w:color="000000" w:sz="4" w:val="single"/>
              <w:bottom w:color="000000" w:sz="4" w:val="single"/>
              <w:right w:color="000000" w:sz="4" w:val="single"/>
            </w:tcBorders>
            <w:shd w:fill="FFFFFF" w:val="clear"/>
          </w:tcPr>
          <w:p w14:paraId="ED0C0000">
            <w:pPr>
              <w:ind/>
              <w:jc w:val="both"/>
              <w:rPr>
                <w:rFonts w:ascii="Arial" w:hAnsi="Arial"/>
                <w:color w:val="000000"/>
              </w:rPr>
            </w:pPr>
            <w:r>
              <w:rPr>
                <w:rFonts w:ascii="Arial" w:hAnsi="Arial"/>
                <w:color w:val="000000"/>
              </w:rPr>
              <w:t>Иные</w:t>
            </w:r>
            <w:r>
              <w:rPr>
                <w:rFonts w:ascii="Arial" w:hAnsi="Arial"/>
                <w:color w:val="000000"/>
              </w:rPr>
              <w:t xml:space="preserve"> межбюджетные трансферты</w:t>
            </w:r>
          </w:p>
        </w:tc>
        <w:tc>
          <w:tcPr>
            <w:tcW w:type="dxa" w:w="832"/>
            <w:tcBorders>
              <w:top w:color="000000" w:sz="4" w:val="single"/>
              <w:left w:color="000000" w:sz="4" w:val="single"/>
              <w:bottom w:color="000000" w:sz="4" w:val="single"/>
              <w:right w:color="000000" w:sz="4" w:val="single"/>
            </w:tcBorders>
            <w:shd w:fill="FFFFFF" w:val="clear"/>
            <w:vAlign w:val="center"/>
          </w:tcPr>
          <w:p w14:paraId="EE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EF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F00C0000">
            <w:pPr>
              <w:ind/>
              <w:jc w:val="center"/>
              <w:rPr>
                <w:rFonts w:ascii="Arial" w:hAnsi="Arial"/>
                <w:color w:val="000000"/>
              </w:rPr>
            </w:pPr>
            <w:r>
              <w:rPr>
                <w:rFonts w:ascii="Arial" w:hAnsi="Arial"/>
                <w:color w:val="000000"/>
              </w:rPr>
              <w:t>04</w:t>
            </w:r>
          </w:p>
        </w:tc>
        <w:tc>
          <w:tcPr>
            <w:tcW w:type="dxa" w:w="1665"/>
            <w:tcBorders>
              <w:top w:color="000000" w:sz="4" w:val="single"/>
              <w:left w:color="000000" w:sz="4" w:val="single"/>
              <w:bottom w:color="000000" w:sz="4" w:val="single"/>
              <w:right w:color="000000" w:sz="4" w:val="single"/>
            </w:tcBorders>
            <w:shd w:fill="FFFFFF" w:val="clear"/>
            <w:vAlign w:val="center"/>
          </w:tcPr>
          <w:p w14:paraId="F10C0000">
            <w:pPr>
              <w:ind/>
              <w:jc w:val="center"/>
              <w:rPr>
                <w:rFonts w:ascii="Arial" w:hAnsi="Arial"/>
                <w:color w:val="000000"/>
              </w:rPr>
            </w:pPr>
            <w:r>
              <w:rPr>
                <w:rFonts w:ascii="Arial" w:hAnsi="Arial"/>
                <w:color w:val="000000"/>
              </w:rPr>
              <w:t>731</w:t>
            </w:r>
            <w:r>
              <w:rPr>
                <w:rFonts w:ascii="Arial" w:hAnsi="Arial"/>
                <w:color w:val="000000"/>
              </w:rPr>
              <w:t>00 П1490</w:t>
            </w:r>
          </w:p>
        </w:tc>
        <w:tc>
          <w:tcPr>
            <w:tcW w:type="dxa" w:w="694"/>
            <w:tcBorders>
              <w:top w:color="000000" w:sz="4" w:val="single"/>
              <w:left w:color="000000" w:sz="4" w:val="single"/>
              <w:bottom w:color="000000" w:sz="4" w:val="single"/>
              <w:right w:color="000000" w:sz="4" w:val="single"/>
            </w:tcBorders>
            <w:shd w:fill="FFFFFF" w:val="clear"/>
            <w:vAlign w:val="center"/>
          </w:tcPr>
          <w:p w14:paraId="F20C0000">
            <w:pPr>
              <w:ind/>
              <w:jc w:val="center"/>
              <w:rPr>
                <w:rFonts w:ascii="Arial" w:hAnsi="Arial"/>
                <w:color w:val="000000"/>
              </w:rPr>
            </w:pPr>
            <w:r>
              <w:rPr>
                <w:rFonts w:ascii="Arial" w:hAnsi="Arial"/>
                <w:color w:val="000000"/>
              </w:rPr>
              <w:t>540</w:t>
            </w:r>
          </w:p>
        </w:tc>
        <w:tc>
          <w:tcPr>
            <w:tcW w:type="dxa" w:w="1301"/>
            <w:tcBorders>
              <w:top w:color="000000" w:sz="4" w:val="single"/>
              <w:left w:color="000000" w:sz="4" w:val="single"/>
              <w:bottom w:color="000000" w:sz="4" w:val="single"/>
              <w:right w:color="000000" w:sz="4" w:val="single"/>
            </w:tcBorders>
            <w:shd w:fill="FFFFFF" w:val="clear"/>
            <w:vAlign w:val="center"/>
          </w:tcPr>
          <w:p w14:paraId="F30C0000">
            <w:pPr>
              <w:ind/>
              <w:jc w:val="center"/>
              <w:rPr>
                <w:rFonts w:ascii="Arial" w:hAnsi="Arial"/>
                <w:color w:val="000000"/>
              </w:rPr>
            </w:pPr>
            <w:r>
              <w:rPr>
                <w:rFonts w:ascii="Arial" w:hAnsi="Arial"/>
                <w:color w:val="000000"/>
              </w:rPr>
              <w:t>14536</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F40C0000">
            <w:pPr>
              <w:ind/>
              <w:jc w:val="center"/>
              <w:rPr>
                <w:rFonts w:ascii="Arial" w:hAnsi="Arial"/>
                <w:color w:val="000000"/>
              </w:rPr>
            </w:pPr>
            <w:r>
              <w:rPr>
                <w:rFonts w:ascii="Arial" w:hAnsi="Arial"/>
                <w:color w:val="000000"/>
              </w:rPr>
              <w:t>14536</w:t>
            </w:r>
            <w:r>
              <w:rPr>
                <w:rFonts w:ascii="Arial" w:hAnsi="Arial"/>
                <w:color w:val="000000"/>
              </w:rPr>
              <w:t>,0</w:t>
            </w:r>
          </w:p>
        </w:tc>
      </w:tr>
      <w:tr>
        <w:trPr>
          <w:trHeight w:hRule="atLeast" w:val="720"/>
        </w:trPr>
        <w:tc>
          <w:tcPr>
            <w:tcW w:type="dxa" w:w="3161"/>
            <w:tcBorders>
              <w:top w:color="000000" w:sz="4" w:val="single"/>
              <w:left w:color="000000" w:sz="4" w:val="single"/>
              <w:bottom w:color="000000" w:sz="4" w:val="single"/>
              <w:right w:color="000000" w:sz="4" w:val="single"/>
            </w:tcBorders>
            <w:shd w:fill="FFFFFF" w:val="clear"/>
          </w:tcPr>
          <w:p w14:paraId="F50C0000">
            <w:pPr>
              <w:ind/>
              <w:jc w:val="both"/>
              <w:rPr>
                <w:rFonts w:ascii="Arial" w:hAnsi="Arial"/>
                <w:color w:val="000000"/>
              </w:rPr>
            </w:pPr>
            <w:r>
              <w:rPr>
                <w:rFonts w:ascii="Arial" w:hAnsi="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type="dxa" w:w="832"/>
            <w:tcBorders>
              <w:top w:color="000000" w:sz="4" w:val="single"/>
              <w:left w:color="000000" w:sz="4" w:val="single"/>
              <w:bottom w:color="000000" w:sz="4" w:val="single"/>
              <w:right w:color="000000" w:sz="4" w:val="single"/>
            </w:tcBorders>
            <w:shd w:fill="FFFFFF" w:val="clear"/>
            <w:vAlign w:val="center"/>
          </w:tcPr>
          <w:p w14:paraId="F6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F7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F80C0000">
            <w:pPr>
              <w:ind/>
              <w:jc w:val="center"/>
              <w:rPr>
                <w:rFonts w:ascii="Arial" w:hAnsi="Arial"/>
                <w:color w:val="000000"/>
              </w:rPr>
            </w:pPr>
            <w:r>
              <w:rPr>
                <w:rFonts w:ascii="Arial" w:hAnsi="Arial"/>
                <w:color w:val="000000"/>
              </w:rPr>
              <w:t>06</w:t>
            </w:r>
          </w:p>
        </w:tc>
        <w:tc>
          <w:tcPr>
            <w:tcW w:type="dxa" w:w="1665"/>
            <w:tcBorders>
              <w:top w:color="000000" w:sz="4" w:val="single"/>
              <w:left w:color="000000" w:sz="4" w:val="single"/>
              <w:bottom w:color="000000" w:sz="4" w:val="single"/>
              <w:right w:color="000000" w:sz="4" w:val="single"/>
            </w:tcBorders>
            <w:shd w:fill="FFFFFF" w:val="clear"/>
            <w:vAlign w:val="center"/>
          </w:tcPr>
          <w:p w14:paraId="F90C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FA0C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FB0C0000">
            <w:pPr>
              <w:ind/>
              <w:jc w:val="center"/>
              <w:rPr>
                <w:rFonts w:ascii="Arial" w:hAnsi="Arial"/>
                <w:color w:val="000000"/>
              </w:rPr>
            </w:pPr>
            <w:r>
              <w:rPr>
                <w:rFonts w:ascii="Arial" w:hAnsi="Arial"/>
                <w:color w:val="000000"/>
              </w:rPr>
              <w:t>18 527</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FC0C0000">
            <w:pPr>
              <w:ind/>
              <w:jc w:val="center"/>
              <w:rPr>
                <w:rFonts w:ascii="Arial" w:hAnsi="Arial"/>
              </w:rPr>
            </w:pPr>
            <w:r>
              <w:rPr>
                <w:rFonts w:ascii="Arial" w:hAnsi="Arial"/>
                <w:color w:val="000000"/>
              </w:rPr>
              <w:t>18 527</w:t>
            </w:r>
            <w:r>
              <w:rPr>
                <w:rFonts w:ascii="Arial" w:hAnsi="Arial"/>
                <w:color w:val="000000"/>
              </w:rPr>
              <w:t>,0</w:t>
            </w:r>
          </w:p>
        </w:tc>
      </w:tr>
      <w:tr>
        <w:trPr>
          <w:trHeight w:hRule="atLeast" w:val="496"/>
        </w:trPr>
        <w:tc>
          <w:tcPr>
            <w:tcW w:type="dxa" w:w="3161"/>
            <w:tcBorders>
              <w:top w:color="000000" w:sz="4" w:val="single"/>
              <w:left w:color="000000" w:sz="4" w:val="single"/>
              <w:bottom w:color="000000" w:sz="4" w:val="single"/>
              <w:right w:color="000000" w:sz="4" w:val="single"/>
            </w:tcBorders>
            <w:shd w:fill="FFFFFF" w:val="clear"/>
          </w:tcPr>
          <w:p w14:paraId="FD0C0000">
            <w:pPr>
              <w:ind/>
              <w:jc w:val="both"/>
              <w:rPr>
                <w:rFonts w:ascii="Arial" w:hAnsi="Arial"/>
                <w:color w:val="000000"/>
              </w:rPr>
            </w:pPr>
            <w:r>
              <w:rPr>
                <w:rFonts w:ascii="Arial" w:hAnsi="Arial"/>
                <w:color w:val="000000"/>
              </w:rPr>
              <w:t>Обеспечение деятельности контрольно-счетного органа муниципального образования</w:t>
            </w:r>
          </w:p>
        </w:tc>
        <w:tc>
          <w:tcPr>
            <w:tcW w:type="dxa" w:w="832"/>
            <w:tcBorders>
              <w:top w:color="000000" w:sz="4" w:val="single"/>
              <w:left w:color="000000" w:sz="4" w:val="single"/>
              <w:bottom w:color="000000" w:sz="4" w:val="single"/>
              <w:right w:color="000000" w:sz="4" w:val="single"/>
            </w:tcBorders>
            <w:shd w:fill="FFFFFF" w:val="clear"/>
            <w:vAlign w:val="center"/>
          </w:tcPr>
          <w:p w14:paraId="FE0C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FF0C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000D0000">
            <w:pPr>
              <w:ind/>
              <w:jc w:val="center"/>
              <w:rPr>
                <w:rFonts w:ascii="Arial" w:hAnsi="Arial"/>
                <w:color w:val="000000"/>
              </w:rPr>
            </w:pPr>
            <w:r>
              <w:rPr>
                <w:rFonts w:ascii="Arial" w:hAnsi="Arial"/>
                <w:color w:val="000000"/>
              </w:rPr>
              <w:t>06</w:t>
            </w:r>
          </w:p>
        </w:tc>
        <w:tc>
          <w:tcPr>
            <w:tcW w:type="dxa" w:w="1665"/>
            <w:tcBorders>
              <w:top w:color="000000" w:sz="4" w:val="single"/>
              <w:left w:color="000000" w:sz="4" w:val="single"/>
              <w:bottom w:color="000000" w:sz="4" w:val="single"/>
              <w:right w:color="000000" w:sz="4" w:val="single"/>
            </w:tcBorders>
            <w:shd w:fill="FFFFFF" w:val="clear"/>
            <w:vAlign w:val="center"/>
          </w:tcPr>
          <w:p w14:paraId="010D0000">
            <w:pPr>
              <w:ind/>
              <w:jc w:val="center"/>
              <w:rPr>
                <w:rFonts w:ascii="Arial" w:hAnsi="Arial"/>
                <w:color w:val="000000"/>
              </w:rPr>
            </w:pPr>
            <w:r>
              <w:rPr>
                <w:rFonts w:ascii="Arial" w:hAnsi="Arial"/>
                <w:color w:val="000000"/>
              </w:rPr>
              <w:t>7</w:t>
            </w:r>
            <w:r>
              <w:rPr>
                <w:rFonts w:ascii="Arial" w:hAnsi="Arial"/>
                <w:color w:val="000000"/>
              </w:rPr>
              <w:t>4</w:t>
            </w:r>
            <w:r>
              <w:rPr>
                <w:rFonts w:ascii="Arial" w:hAnsi="Arial"/>
                <w:color w:val="000000"/>
              </w:rPr>
              <w:t xml:space="preserve">0 00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02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030D0000">
            <w:pPr>
              <w:ind/>
              <w:jc w:val="center"/>
              <w:rPr>
                <w:rFonts w:ascii="Arial" w:hAnsi="Arial"/>
              </w:rPr>
            </w:pPr>
            <w:r>
              <w:rPr>
                <w:rFonts w:ascii="Arial" w:hAnsi="Arial"/>
                <w:color w:val="000000"/>
              </w:rPr>
              <w:t>18 527</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040D0000">
            <w:pPr>
              <w:ind/>
              <w:jc w:val="center"/>
              <w:rPr>
                <w:rFonts w:ascii="Arial" w:hAnsi="Arial"/>
              </w:rPr>
            </w:pPr>
            <w:r>
              <w:rPr>
                <w:rFonts w:ascii="Arial" w:hAnsi="Arial"/>
                <w:color w:val="000000"/>
              </w:rPr>
              <w:t>18 527</w:t>
            </w:r>
            <w:r>
              <w:rPr>
                <w:rFonts w:ascii="Arial" w:hAnsi="Arial"/>
                <w:color w:val="000000"/>
              </w:rPr>
              <w:t>,0</w:t>
            </w:r>
          </w:p>
        </w:tc>
      </w:tr>
      <w:tr>
        <w:trPr>
          <w:trHeight w:hRule="atLeast" w:val="533"/>
        </w:trPr>
        <w:tc>
          <w:tcPr>
            <w:tcW w:type="dxa" w:w="3161"/>
            <w:tcBorders>
              <w:top w:color="000000" w:sz="4" w:val="single"/>
              <w:left w:color="000000" w:sz="4" w:val="single"/>
              <w:bottom w:color="000000" w:sz="4" w:val="single"/>
              <w:right w:color="000000" w:sz="4" w:val="single"/>
            </w:tcBorders>
            <w:shd w:fill="FFFFFF" w:val="clear"/>
          </w:tcPr>
          <w:p w14:paraId="050D0000">
            <w:pPr>
              <w:ind/>
              <w:jc w:val="both"/>
              <w:rPr>
                <w:rFonts w:ascii="Arial" w:hAnsi="Arial"/>
                <w:color w:val="000000"/>
              </w:rPr>
            </w:pPr>
            <w:r>
              <w:rPr>
                <w:rFonts w:ascii="Arial" w:hAnsi="Arial"/>
                <w:color w:val="000000"/>
              </w:rPr>
              <w:t>Аппарат контрольно-счетного органа местного самоуправления</w:t>
            </w:r>
          </w:p>
        </w:tc>
        <w:tc>
          <w:tcPr>
            <w:tcW w:type="dxa" w:w="832"/>
            <w:tcBorders>
              <w:top w:color="000000" w:sz="4" w:val="single"/>
              <w:left w:color="000000" w:sz="4" w:val="single"/>
              <w:bottom w:color="000000" w:sz="4" w:val="single"/>
              <w:right w:color="000000" w:sz="4" w:val="single"/>
            </w:tcBorders>
            <w:shd w:fill="FFFFFF" w:val="clear"/>
            <w:vAlign w:val="center"/>
          </w:tcPr>
          <w:p w14:paraId="0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07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080D0000">
            <w:pPr>
              <w:ind/>
              <w:jc w:val="center"/>
              <w:rPr>
                <w:rFonts w:ascii="Arial" w:hAnsi="Arial"/>
                <w:color w:val="000000"/>
              </w:rPr>
            </w:pPr>
            <w:r>
              <w:rPr>
                <w:rFonts w:ascii="Arial" w:hAnsi="Arial"/>
                <w:color w:val="000000"/>
              </w:rPr>
              <w:t>06</w:t>
            </w:r>
          </w:p>
        </w:tc>
        <w:tc>
          <w:tcPr>
            <w:tcW w:type="dxa" w:w="1665"/>
            <w:tcBorders>
              <w:top w:color="000000" w:sz="4" w:val="single"/>
              <w:left w:color="000000" w:sz="4" w:val="single"/>
              <w:bottom w:color="000000" w:sz="4" w:val="single"/>
              <w:right w:color="000000" w:sz="4" w:val="single"/>
            </w:tcBorders>
            <w:shd w:fill="FFFFFF" w:val="clear"/>
            <w:vAlign w:val="center"/>
          </w:tcPr>
          <w:p w14:paraId="090D0000">
            <w:pPr>
              <w:ind/>
              <w:jc w:val="center"/>
              <w:rPr>
                <w:rFonts w:ascii="Arial" w:hAnsi="Arial"/>
                <w:color w:val="000000"/>
              </w:rPr>
            </w:pPr>
            <w:r>
              <w:rPr>
                <w:rFonts w:ascii="Arial" w:hAnsi="Arial"/>
                <w:color w:val="000000"/>
              </w:rPr>
              <w:t>7</w:t>
            </w:r>
            <w:r>
              <w:rPr>
                <w:rFonts w:ascii="Arial" w:hAnsi="Arial"/>
                <w:color w:val="000000"/>
              </w:rPr>
              <w:t>4</w:t>
            </w:r>
            <w:r>
              <w:rPr>
                <w:rFonts w:ascii="Arial" w:hAnsi="Arial"/>
                <w:color w:val="000000"/>
              </w:rPr>
              <w:t xml:space="preserve">3 00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0A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0B0D0000">
            <w:pPr>
              <w:ind/>
              <w:jc w:val="center"/>
              <w:rPr>
                <w:rFonts w:ascii="Arial" w:hAnsi="Arial"/>
              </w:rPr>
            </w:pPr>
            <w:r>
              <w:rPr>
                <w:rFonts w:ascii="Arial" w:hAnsi="Arial"/>
                <w:color w:val="000000"/>
              </w:rPr>
              <w:t>18 527</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0C0D0000">
            <w:pPr>
              <w:ind/>
              <w:jc w:val="center"/>
              <w:rPr>
                <w:rFonts w:ascii="Arial" w:hAnsi="Arial"/>
              </w:rPr>
            </w:pPr>
            <w:r>
              <w:rPr>
                <w:rFonts w:ascii="Arial" w:hAnsi="Arial"/>
                <w:color w:val="000000"/>
              </w:rPr>
              <w:t>18 527</w:t>
            </w:r>
            <w:r>
              <w:rPr>
                <w:rFonts w:ascii="Arial" w:hAnsi="Arial"/>
                <w:color w:val="000000"/>
              </w:rPr>
              <w:t>,0</w:t>
            </w:r>
          </w:p>
        </w:tc>
      </w:tr>
      <w:tr>
        <w:trPr>
          <w:trHeight w:hRule="atLeast" w:val="555"/>
        </w:trPr>
        <w:tc>
          <w:tcPr>
            <w:tcW w:type="dxa" w:w="3161"/>
            <w:tcBorders>
              <w:top w:color="000000" w:sz="4" w:val="single"/>
              <w:left w:color="000000" w:sz="4" w:val="single"/>
              <w:bottom w:color="000000" w:sz="4" w:val="single"/>
              <w:right w:color="000000" w:sz="4" w:val="single"/>
            </w:tcBorders>
            <w:shd w:fill="FFFFFF" w:val="clear"/>
          </w:tcPr>
          <w:p w14:paraId="0D0D0000">
            <w:pPr>
              <w:ind/>
              <w:jc w:val="both"/>
              <w:rPr>
                <w:rFonts w:ascii="Arial" w:hAnsi="Arial"/>
                <w:color w:val="000000"/>
              </w:rPr>
            </w:pPr>
            <w:r>
              <w:rPr>
                <w:rFonts w:ascii="Arial" w:hAnsi="Arial"/>
                <w:color w:val="000000"/>
              </w:rPr>
              <w:t xml:space="preserve">Осуществление переданных полномочий в сфере внешнего муниципального финансового контроля </w:t>
            </w:r>
          </w:p>
        </w:tc>
        <w:tc>
          <w:tcPr>
            <w:tcW w:type="dxa" w:w="832"/>
            <w:tcBorders>
              <w:top w:color="000000" w:sz="4" w:val="single"/>
              <w:left w:color="000000" w:sz="4" w:val="single"/>
              <w:bottom w:color="000000" w:sz="4" w:val="single"/>
              <w:right w:color="000000" w:sz="4" w:val="single"/>
            </w:tcBorders>
            <w:shd w:fill="FFFFFF" w:val="clear"/>
            <w:vAlign w:val="center"/>
          </w:tcPr>
          <w:p w14:paraId="0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0F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100D0000">
            <w:pPr>
              <w:ind/>
              <w:jc w:val="center"/>
              <w:rPr>
                <w:rFonts w:ascii="Arial" w:hAnsi="Arial"/>
                <w:color w:val="000000"/>
              </w:rPr>
            </w:pPr>
            <w:r>
              <w:rPr>
                <w:rFonts w:ascii="Arial" w:hAnsi="Arial"/>
                <w:color w:val="000000"/>
              </w:rPr>
              <w:t>06</w:t>
            </w:r>
          </w:p>
        </w:tc>
        <w:tc>
          <w:tcPr>
            <w:tcW w:type="dxa" w:w="1665"/>
            <w:tcBorders>
              <w:top w:color="000000" w:sz="4" w:val="single"/>
              <w:left w:color="000000" w:sz="4" w:val="single"/>
              <w:bottom w:color="000000" w:sz="4" w:val="single"/>
              <w:right w:color="000000" w:sz="4" w:val="single"/>
            </w:tcBorders>
            <w:shd w:fill="FFFFFF" w:val="clear"/>
            <w:vAlign w:val="center"/>
          </w:tcPr>
          <w:p w14:paraId="110D0000">
            <w:pPr>
              <w:ind/>
              <w:jc w:val="center"/>
              <w:rPr>
                <w:rFonts w:ascii="Arial" w:hAnsi="Arial"/>
                <w:color w:val="000000"/>
              </w:rPr>
            </w:pPr>
            <w:r>
              <w:rPr>
                <w:rFonts w:ascii="Arial" w:hAnsi="Arial"/>
                <w:color w:val="000000"/>
              </w:rPr>
              <w:t>7</w:t>
            </w:r>
            <w:r>
              <w:rPr>
                <w:rFonts w:ascii="Arial" w:hAnsi="Arial"/>
                <w:color w:val="000000"/>
              </w:rPr>
              <w:t>43</w:t>
            </w:r>
            <w:r>
              <w:rPr>
                <w:rFonts w:ascii="Arial" w:hAnsi="Arial"/>
                <w:color w:val="000000"/>
              </w:rPr>
              <w:t>00 П</w:t>
            </w:r>
            <w:r>
              <w:rPr>
                <w:rFonts w:ascii="Arial" w:hAnsi="Arial"/>
                <w:color w:val="000000"/>
              </w:rPr>
              <w:t>14</w:t>
            </w:r>
            <w:r>
              <w:rPr>
                <w:rFonts w:ascii="Arial" w:hAnsi="Arial"/>
                <w:color w:val="000000"/>
              </w:rPr>
              <w:t>84</w:t>
            </w:r>
          </w:p>
        </w:tc>
        <w:tc>
          <w:tcPr>
            <w:tcW w:type="dxa" w:w="694"/>
            <w:tcBorders>
              <w:top w:color="000000" w:sz="4" w:val="single"/>
              <w:left w:color="000000" w:sz="4" w:val="single"/>
              <w:bottom w:color="000000" w:sz="4" w:val="single"/>
              <w:right w:color="000000" w:sz="4" w:val="single"/>
            </w:tcBorders>
            <w:shd w:fill="FFFFFF" w:val="clear"/>
            <w:vAlign w:val="center"/>
          </w:tcPr>
          <w:p w14:paraId="12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130D0000">
            <w:pPr>
              <w:ind/>
              <w:jc w:val="center"/>
              <w:rPr>
                <w:rFonts w:ascii="Arial" w:hAnsi="Arial"/>
              </w:rPr>
            </w:pPr>
            <w:r>
              <w:rPr>
                <w:rFonts w:ascii="Arial" w:hAnsi="Arial"/>
                <w:color w:val="000000"/>
              </w:rPr>
              <w:t>18 527</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140D0000">
            <w:pPr>
              <w:ind/>
              <w:jc w:val="center"/>
              <w:rPr>
                <w:rFonts w:ascii="Arial" w:hAnsi="Arial"/>
              </w:rPr>
            </w:pPr>
            <w:r>
              <w:rPr>
                <w:rFonts w:ascii="Arial" w:hAnsi="Arial"/>
                <w:color w:val="000000"/>
              </w:rPr>
              <w:t>18 527</w:t>
            </w:r>
            <w:r>
              <w:rPr>
                <w:rFonts w:ascii="Arial" w:hAnsi="Arial"/>
                <w:color w:val="000000"/>
              </w:rPr>
              <w:t>,0</w:t>
            </w:r>
          </w:p>
        </w:tc>
      </w:tr>
      <w:tr>
        <w:trPr>
          <w:trHeight w:hRule="atLeast" w:val="360"/>
        </w:trPr>
        <w:tc>
          <w:tcPr>
            <w:tcW w:type="dxa" w:w="3161"/>
            <w:tcBorders>
              <w:top w:color="000000" w:sz="4" w:val="single"/>
              <w:left w:color="000000" w:sz="4" w:val="single"/>
              <w:bottom w:color="000000" w:sz="4" w:val="single"/>
              <w:right w:color="000000" w:sz="4" w:val="single"/>
            </w:tcBorders>
            <w:shd w:fill="FFFFFF" w:val="clear"/>
          </w:tcPr>
          <w:p w14:paraId="150D0000">
            <w:pPr>
              <w:ind/>
              <w:jc w:val="both"/>
              <w:rPr>
                <w:rFonts w:ascii="Arial" w:hAnsi="Arial"/>
                <w:color w:val="000000"/>
              </w:rPr>
            </w:pPr>
            <w:r>
              <w:rPr>
                <w:rFonts w:ascii="Arial" w:hAnsi="Arial"/>
                <w:color w:val="000000"/>
              </w:rPr>
              <w:t>М</w:t>
            </w:r>
            <w:r>
              <w:rPr>
                <w:rFonts w:ascii="Arial" w:hAnsi="Arial"/>
                <w:color w:val="000000"/>
              </w:rPr>
              <w:t>ежбюджетные трансферты</w:t>
            </w:r>
          </w:p>
        </w:tc>
        <w:tc>
          <w:tcPr>
            <w:tcW w:type="dxa" w:w="832"/>
            <w:tcBorders>
              <w:top w:color="000000" w:sz="4" w:val="single"/>
              <w:left w:color="000000" w:sz="4" w:val="single"/>
              <w:bottom w:color="000000" w:sz="4" w:val="single"/>
              <w:right w:color="000000" w:sz="4" w:val="single"/>
            </w:tcBorders>
            <w:shd w:fill="FFFFFF" w:val="clear"/>
            <w:vAlign w:val="center"/>
          </w:tcPr>
          <w:p w14:paraId="1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17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180D0000">
            <w:pPr>
              <w:ind/>
              <w:jc w:val="center"/>
              <w:rPr>
                <w:rFonts w:ascii="Arial" w:hAnsi="Arial"/>
                <w:color w:val="000000"/>
              </w:rPr>
            </w:pPr>
            <w:r>
              <w:rPr>
                <w:rFonts w:ascii="Arial" w:hAnsi="Arial"/>
                <w:color w:val="000000"/>
              </w:rPr>
              <w:t>06</w:t>
            </w:r>
          </w:p>
        </w:tc>
        <w:tc>
          <w:tcPr>
            <w:tcW w:type="dxa" w:w="1665"/>
            <w:tcBorders>
              <w:top w:color="000000" w:sz="4" w:val="single"/>
              <w:left w:color="000000" w:sz="4" w:val="single"/>
              <w:bottom w:color="000000" w:sz="4" w:val="single"/>
              <w:right w:color="000000" w:sz="4" w:val="single"/>
            </w:tcBorders>
            <w:shd w:fill="FFFFFF" w:val="clear"/>
            <w:vAlign w:val="center"/>
          </w:tcPr>
          <w:p w14:paraId="190D0000">
            <w:pPr>
              <w:ind/>
              <w:jc w:val="center"/>
              <w:rPr>
                <w:rFonts w:ascii="Arial" w:hAnsi="Arial"/>
                <w:color w:val="000000"/>
              </w:rPr>
            </w:pPr>
            <w:r>
              <w:rPr>
                <w:rFonts w:ascii="Arial" w:hAnsi="Arial"/>
                <w:color w:val="000000"/>
              </w:rPr>
              <w:t>7</w:t>
            </w:r>
            <w:r>
              <w:rPr>
                <w:rFonts w:ascii="Arial" w:hAnsi="Arial"/>
                <w:color w:val="000000"/>
              </w:rPr>
              <w:t>43</w:t>
            </w:r>
            <w:r>
              <w:rPr>
                <w:rFonts w:ascii="Arial" w:hAnsi="Arial"/>
                <w:color w:val="000000"/>
              </w:rPr>
              <w:t>00 П</w:t>
            </w:r>
            <w:r>
              <w:rPr>
                <w:rFonts w:ascii="Arial" w:hAnsi="Arial"/>
                <w:color w:val="000000"/>
              </w:rPr>
              <w:t>14</w:t>
            </w:r>
            <w:r>
              <w:rPr>
                <w:rFonts w:ascii="Arial" w:hAnsi="Arial"/>
                <w:color w:val="000000"/>
              </w:rPr>
              <w:t>84</w:t>
            </w:r>
          </w:p>
        </w:tc>
        <w:tc>
          <w:tcPr>
            <w:tcW w:type="dxa" w:w="694"/>
            <w:tcBorders>
              <w:top w:color="000000" w:sz="4" w:val="single"/>
              <w:left w:color="000000" w:sz="4" w:val="single"/>
              <w:bottom w:color="000000" w:sz="4" w:val="single"/>
              <w:right w:color="000000" w:sz="4" w:val="single"/>
            </w:tcBorders>
            <w:shd w:fill="FFFFFF" w:val="clear"/>
            <w:vAlign w:val="center"/>
          </w:tcPr>
          <w:p w14:paraId="1A0D0000">
            <w:pPr>
              <w:ind/>
              <w:jc w:val="center"/>
              <w:rPr>
                <w:rFonts w:ascii="Arial" w:hAnsi="Arial"/>
                <w:color w:val="000000"/>
              </w:rPr>
            </w:pPr>
            <w:r>
              <w:rPr>
                <w:rFonts w:ascii="Arial" w:hAnsi="Arial"/>
                <w:color w:val="000000"/>
              </w:rPr>
              <w:t>5</w:t>
            </w:r>
            <w:r>
              <w:rPr>
                <w:rFonts w:ascii="Arial" w:hAnsi="Arial"/>
                <w:color w:val="000000"/>
              </w:rPr>
              <w:t>00</w:t>
            </w:r>
          </w:p>
        </w:tc>
        <w:tc>
          <w:tcPr>
            <w:tcW w:type="dxa" w:w="1301"/>
            <w:tcBorders>
              <w:top w:color="000000" w:sz="4" w:val="single"/>
              <w:left w:color="000000" w:sz="4" w:val="single"/>
              <w:bottom w:color="000000" w:sz="4" w:val="single"/>
              <w:right w:color="000000" w:sz="4" w:val="single"/>
            </w:tcBorders>
            <w:shd w:fill="FFFFFF" w:val="clear"/>
            <w:vAlign w:val="center"/>
          </w:tcPr>
          <w:p w14:paraId="1B0D0000">
            <w:pPr>
              <w:ind/>
              <w:jc w:val="center"/>
              <w:rPr>
                <w:rFonts w:ascii="Arial" w:hAnsi="Arial"/>
              </w:rPr>
            </w:pPr>
            <w:r>
              <w:rPr>
                <w:rFonts w:ascii="Arial" w:hAnsi="Arial"/>
                <w:color w:val="000000"/>
              </w:rPr>
              <w:t>18 527</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1C0D0000">
            <w:pPr>
              <w:ind/>
              <w:jc w:val="center"/>
              <w:rPr>
                <w:rFonts w:ascii="Arial" w:hAnsi="Arial"/>
              </w:rPr>
            </w:pPr>
            <w:r>
              <w:rPr>
                <w:rFonts w:ascii="Arial" w:hAnsi="Arial"/>
                <w:color w:val="000000"/>
              </w:rPr>
              <w:t>18 527</w:t>
            </w:r>
            <w:r>
              <w:rPr>
                <w:rFonts w:ascii="Arial" w:hAnsi="Arial"/>
                <w:color w:val="000000"/>
              </w:rPr>
              <w:t>,0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1D0D0000">
            <w:pPr>
              <w:ind/>
              <w:jc w:val="both"/>
              <w:rPr>
                <w:rFonts w:ascii="Arial" w:hAnsi="Arial"/>
                <w:color w:val="000000"/>
              </w:rPr>
            </w:pPr>
            <w:r>
              <w:rPr>
                <w:rFonts w:ascii="Arial" w:hAnsi="Arial"/>
                <w:color w:val="000000"/>
              </w:rPr>
              <w:t>Иные м</w:t>
            </w:r>
            <w:r>
              <w:rPr>
                <w:rFonts w:ascii="Arial" w:hAnsi="Arial"/>
                <w:color w:val="000000"/>
              </w:rPr>
              <w:t>ежбюджетные трансферты</w:t>
            </w:r>
          </w:p>
        </w:tc>
        <w:tc>
          <w:tcPr>
            <w:tcW w:type="dxa" w:w="832"/>
            <w:tcBorders>
              <w:top w:color="000000" w:sz="4" w:val="single"/>
              <w:left w:color="000000" w:sz="4" w:val="single"/>
              <w:bottom w:color="000000" w:sz="4" w:val="single"/>
              <w:right w:color="000000" w:sz="4" w:val="single"/>
            </w:tcBorders>
            <w:shd w:fill="FFFFFF" w:val="clear"/>
            <w:vAlign w:val="center"/>
          </w:tcPr>
          <w:p w14:paraId="1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1F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200D0000">
            <w:pPr>
              <w:ind/>
              <w:jc w:val="center"/>
              <w:rPr>
                <w:rFonts w:ascii="Arial" w:hAnsi="Arial"/>
                <w:color w:val="000000"/>
              </w:rPr>
            </w:pPr>
            <w:r>
              <w:rPr>
                <w:rFonts w:ascii="Arial" w:hAnsi="Arial"/>
                <w:color w:val="000000"/>
              </w:rPr>
              <w:t>06</w:t>
            </w:r>
          </w:p>
        </w:tc>
        <w:tc>
          <w:tcPr>
            <w:tcW w:type="dxa" w:w="1665"/>
            <w:tcBorders>
              <w:top w:color="000000" w:sz="4" w:val="single"/>
              <w:left w:color="000000" w:sz="4" w:val="single"/>
              <w:bottom w:color="000000" w:sz="4" w:val="single"/>
              <w:right w:color="000000" w:sz="4" w:val="single"/>
            </w:tcBorders>
            <w:shd w:fill="FFFFFF" w:val="clear"/>
            <w:vAlign w:val="center"/>
          </w:tcPr>
          <w:p w14:paraId="210D0000">
            <w:pPr>
              <w:ind/>
              <w:jc w:val="center"/>
              <w:rPr>
                <w:rFonts w:ascii="Arial" w:hAnsi="Arial"/>
                <w:color w:val="000000"/>
              </w:rPr>
            </w:pPr>
            <w:r>
              <w:rPr>
                <w:rFonts w:ascii="Arial" w:hAnsi="Arial"/>
                <w:color w:val="000000"/>
              </w:rPr>
              <w:t>743</w:t>
            </w:r>
            <w:r>
              <w:rPr>
                <w:rFonts w:ascii="Arial" w:hAnsi="Arial"/>
                <w:color w:val="000000"/>
              </w:rPr>
              <w:t>00 П1484</w:t>
            </w:r>
          </w:p>
        </w:tc>
        <w:tc>
          <w:tcPr>
            <w:tcW w:type="dxa" w:w="694"/>
            <w:tcBorders>
              <w:top w:color="000000" w:sz="4" w:val="single"/>
              <w:left w:color="000000" w:sz="4" w:val="single"/>
              <w:bottom w:color="000000" w:sz="4" w:val="single"/>
              <w:right w:color="000000" w:sz="4" w:val="single"/>
            </w:tcBorders>
            <w:shd w:fill="FFFFFF" w:val="clear"/>
            <w:vAlign w:val="center"/>
          </w:tcPr>
          <w:p w14:paraId="220D0000">
            <w:pPr>
              <w:ind/>
              <w:jc w:val="center"/>
              <w:rPr>
                <w:rFonts w:ascii="Arial" w:hAnsi="Arial"/>
                <w:color w:val="000000"/>
              </w:rPr>
            </w:pPr>
            <w:r>
              <w:rPr>
                <w:rFonts w:ascii="Arial" w:hAnsi="Arial"/>
                <w:color w:val="000000"/>
              </w:rPr>
              <w:t>540</w:t>
            </w:r>
          </w:p>
        </w:tc>
        <w:tc>
          <w:tcPr>
            <w:tcW w:type="dxa" w:w="1301"/>
            <w:tcBorders>
              <w:top w:color="000000" w:sz="4" w:val="single"/>
              <w:left w:color="000000" w:sz="4" w:val="single"/>
              <w:bottom w:color="000000" w:sz="4" w:val="single"/>
              <w:right w:color="000000" w:sz="4" w:val="single"/>
            </w:tcBorders>
            <w:shd w:fill="FFFFFF" w:val="clear"/>
            <w:vAlign w:val="center"/>
          </w:tcPr>
          <w:p w14:paraId="230D0000">
            <w:pPr>
              <w:ind/>
              <w:jc w:val="center"/>
              <w:rPr>
                <w:rFonts w:ascii="Arial" w:hAnsi="Arial"/>
              </w:rPr>
            </w:pPr>
            <w:r>
              <w:rPr>
                <w:rFonts w:ascii="Arial" w:hAnsi="Arial"/>
                <w:color w:val="000000"/>
              </w:rPr>
              <w:t>18 527</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240D0000">
            <w:pPr>
              <w:ind/>
              <w:jc w:val="center"/>
              <w:rPr>
                <w:rFonts w:ascii="Arial" w:hAnsi="Arial"/>
              </w:rPr>
            </w:pPr>
            <w:r>
              <w:rPr>
                <w:rFonts w:ascii="Arial" w:hAnsi="Arial"/>
                <w:color w:val="000000"/>
              </w:rPr>
              <w:t>18 527</w:t>
            </w:r>
            <w:r>
              <w:rPr>
                <w:rFonts w:ascii="Arial" w:hAnsi="Arial"/>
                <w:color w:val="000000"/>
              </w:rPr>
              <w:t>,0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center"/>
          </w:tcPr>
          <w:p w14:paraId="250D0000">
            <w:pPr>
              <w:ind/>
              <w:jc w:val="both"/>
              <w:rPr>
                <w:rFonts w:ascii="Arial" w:hAnsi="Arial"/>
                <w:color w:val="000000"/>
              </w:rPr>
            </w:pPr>
            <w:r>
              <w:rPr>
                <w:rFonts w:ascii="Arial" w:hAnsi="Arial"/>
                <w:color w:val="000000"/>
              </w:rPr>
              <w:t>Резервные фонды</w:t>
            </w:r>
          </w:p>
        </w:tc>
        <w:tc>
          <w:tcPr>
            <w:tcW w:type="dxa" w:w="832"/>
            <w:tcBorders>
              <w:top w:color="000000" w:sz="4" w:val="single"/>
              <w:left w:color="000000" w:sz="4" w:val="single"/>
              <w:bottom w:color="000000" w:sz="4" w:val="single"/>
              <w:right w:color="000000" w:sz="4" w:val="single"/>
            </w:tcBorders>
            <w:shd w:fill="FFFFFF" w:val="clear"/>
            <w:vAlign w:val="center"/>
          </w:tcPr>
          <w:p w14:paraId="2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27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280D0000">
            <w:pPr>
              <w:ind/>
              <w:jc w:val="center"/>
              <w:rPr>
                <w:rFonts w:ascii="Arial" w:hAnsi="Arial"/>
                <w:color w:val="000000"/>
              </w:rPr>
            </w:pPr>
            <w:r>
              <w:rPr>
                <w:rFonts w:ascii="Arial" w:hAnsi="Arial"/>
                <w:color w:val="000000"/>
              </w:rPr>
              <w:t>11</w:t>
            </w:r>
          </w:p>
        </w:tc>
        <w:tc>
          <w:tcPr>
            <w:tcW w:type="dxa" w:w="1665"/>
            <w:tcBorders>
              <w:top w:color="000000" w:sz="4" w:val="single"/>
              <w:left w:color="000000" w:sz="4" w:val="single"/>
              <w:bottom w:color="000000" w:sz="4" w:val="single"/>
              <w:right w:color="000000" w:sz="4" w:val="single"/>
            </w:tcBorders>
            <w:shd w:fill="FFFFFF" w:val="clear"/>
            <w:vAlign w:val="center"/>
          </w:tcPr>
          <w:p w14:paraId="290D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2A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2B0D0000">
            <w:pPr>
              <w:ind/>
              <w:jc w:val="center"/>
              <w:rPr>
                <w:rFonts w:ascii="Arial" w:hAnsi="Arial"/>
                <w:color w:val="000000"/>
              </w:rPr>
            </w:pPr>
            <w:r>
              <w:rPr>
                <w:rFonts w:ascii="Arial" w:hAnsi="Arial"/>
                <w:color w:val="000000"/>
              </w:rPr>
              <w:t>5</w:t>
            </w:r>
            <w:r>
              <w:rPr>
                <w:rFonts w:ascii="Arial" w:hAnsi="Arial"/>
                <w:color w:val="000000"/>
              </w:rPr>
              <w:t xml:space="preserve"> 000,0</w:t>
            </w:r>
          </w:p>
        </w:tc>
        <w:tc>
          <w:tcPr>
            <w:tcW w:type="dxa" w:w="1389"/>
            <w:tcBorders>
              <w:top w:color="000000" w:sz="4" w:val="single"/>
              <w:left w:color="000000" w:sz="4" w:val="single"/>
              <w:bottom w:color="000000" w:sz="4" w:val="single"/>
              <w:right w:color="000000" w:sz="4" w:val="single"/>
            </w:tcBorders>
            <w:shd w:fill="FFFFFF" w:val="clear"/>
            <w:vAlign w:val="center"/>
          </w:tcPr>
          <w:p w14:paraId="2C0D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center"/>
          </w:tcPr>
          <w:p w14:paraId="2D0D0000">
            <w:pPr>
              <w:ind/>
              <w:jc w:val="both"/>
              <w:rPr>
                <w:rFonts w:ascii="Arial" w:hAnsi="Arial"/>
                <w:color w:val="000000"/>
              </w:rPr>
            </w:pPr>
            <w:r>
              <w:rPr>
                <w:rFonts w:ascii="Arial" w:hAnsi="Arial"/>
                <w:color w:val="000000"/>
              </w:rPr>
              <w:t>Резервные фонды органов местного самоуправления</w:t>
            </w:r>
          </w:p>
        </w:tc>
        <w:tc>
          <w:tcPr>
            <w:tcW w:type="dxa" w:w="832"/>
            <w:tcBorders>
              <w:top w:color="000000" w:sz="4" w:val="single"/>
              <w:left w:color="000000" w:sz="4" w:val="single"/>
              <w:bottom w:color="000000" w:sz="4" w:val="single"/>
              <w:right w:color="000000" w:sz="4" w:val="single"/>
            </w:tcBorders>
            <w:shd w:fill="FFFFFF" w:val="clear"/>
            <w:vAlign w:val="center"/>
          </w:tcPr>
          <w:p w14:paraId="2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2F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300D0000">
            <w:pPr>
              <w:ind/>
              <w:jc w:val="center"/>
              <w:rPr>
                <w:rFonts w:ascii="Arial" w:hAnsi="Arial"/>
                <w:color w:val="000000"/>
              </w:rPr>
            </w:pPr>
            <w:r>
              <w:rPr>
                <w:rFonts w:ascii="Arial" w:hAnsi="Arial"/>
                <w:color w:val="000000"/>
              </w:rPr>
              <w:t>11</w:t>
            </w:r>
          </w:p>
        </w:tc>
        <w:tc>
          <w:tcPr>
            <w:tcW w:type="dxa" w:w="1665"/>
            <w:tcBorders>
              <w:top w:color="000000" w:sz="4" w:val="single"/>
              <w:left w:color="000000" w:sz="4" w:val="single"/>
              <w:bottom w:color="000000" w:sz="4" w:val="single"/>
              <w:right w:color="000000" w:sz="4" w:val="single"/>
            </w:tcBorders>
            <w:shd w:fill="FFFFFF" w:val="clear"/>
            <w:vAlign w:val="center"/>
          </w:tcPr>
          <w:p w14:paraId="310D0000">
            <w:pPr>
              <w:ind/>
              <w:jc w:val="center"/>
              <w:rPr>
                <w:rFonts w:ascii="Arial" w:hAnsi="Arial"/>
                <w:color w:val="000000"/>
              </w:rPr>
            </w:pPr>
            <w:r>
              <w:rPr>
                <w:rFonts w:ascii="Arial" w:hAnsi="Arial"/>
                <w:color w:val="000000"/>
              </w:rPr>
              <w:t>78</w:t>
            </w:r>
            <w:r>
              <w:rPr>
                <w:rFonts w:ascii="Arial" w:hAnsi="Arial"/>
                <w:color w:val="000000"/>
              </w:rPr>
              <w:t xml:space="preserve">0 00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32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330D0000">
            <w:pPr>
              <w:ind/>
              <w:jc w:val="center"/>
              <w:rPr>
                <w:rFonts w:ascii="Arial" w:hAnsi="Arial"/>
                <w:color w:val="000000"/>
              </w:rPr>
            </w:pPr>
            <w:r>
              <w:rPr>
                <w:rFonts w:ascii="Arial" w:hAnsi="Arial"/>
                <w:color w:val="000000"/>
              </w:rPr>
              <w:t>5</w:t>
            </w:r>
            <w:r>
              <w:rPr>
                <w:rFonts w:ascii="Arial" w:hAnsi="Arial"/>
                <w:color w:val="000000"/>
              </w:rPr>
              <w:t xml:space="preserve"> 000,0</w:t>
            </w:r>
          </w:p>
        </w:tc>
        <w:tc>
          <w:tcPr>
            <w:tcW w:type="dxa" w:w="1389"/>
            <w:tcBorders>
              <w:top w:color="000000" w:sz="4" w:val="single"/>
              <w:left w:color="000000" w:sz="4" w:val="single"/>
              <w:bottom w:color="000000" w:sz="4" w:val="single"/>
              <w:right w:color="000000" w:sz="4" w:val="single"/>
            </w:tcBorders>
            <w:shd w:fill="FFFFFF" w:val="clear"/>
            <w:vAlign w:val="center"/>
          </w:tcPr>
          <w:p w14:paraId="340D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center"/>
          </w:tcPr>
          <w:p w14:paraId="350D0000">
            <w:pPr>
              <w:ind/>
              <w:jc w:val="both"/>
              <w:rPr>
                <w:rFonts w:ascii="Arial" w:hAnsi="Arial"/>
                <w:color w:val="000000"/>
              </w:rPr>
            </w:pPr>
            <w:r>
              <w:rPr>
                <w:rFonts w:ascii="Arial" w:hAnsi="Arial"/>
                <w:color w:val="000000"/>
              </w:rPr>
              <w:t>Резервные фонды</w:t>
            </w:r>
          </w:p>
        </w:tc>
        <w:tc>
          <w:tcPr>
            <w:tcW w:type="dxa" w:w="832"/>
            <w:tcBorders>
              <w:top w:color="000000" w:sz="4" w:val="single"/>
              <w:left w:color="000000" w:sz="4" w:val="single"/>
              <w:bottom w:color="000000" w:sz="4" w:val="single"/>
              <w:right w:color="000000" w:sz="4" w:val="single"/>
            </w:tcBorders>
            <w:shd w:fill="FFFFFF" w:val="clear"/>
            <w:vAlign w:val="center"/>
          </w:tcPr>
          <w:p w14:paraId="3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37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380D0000">
            <w:pPr>
              <w:ind/>
              <w:jc w:val="center"/>
              <w:rPr>
                <w:rFonts w:ascii="Arial" w:hAnsi="Arial"/>
                <w:color w:val="000000"/>
              </w:rPr>
            </w:pPr>
            <w:r>
              <w:rPr>
                <w:rFonts w:ascii="Arial" w:hAnsi="Arial"/>
                <w:color w:val="000000"/>
              </w:rPr>
              <w:t>11</w:t>
            </w:r>
          </w:p>
        </w:tc>
        <w:tc>
          <w:tcPr>
            <w:tcW w:type="dxa" w:w="1665"/>
            <w:tcBorders>
              <w:top w:color="000000" w:sz="4" w:val="single"/>
              <w:left w:color="000000" w:sz="4" w:val="single"/>
              <w:bottom w:color="000000" w:sz="4" w:val="single"/>
              <w:right w:color="000000" w:sz="4" w:val="single"/>
            </w:tcBorders>
            <w:shd w:fill="FFFFFF" w:val="clear"/>
            <w:vAlign w:val="center"/>
          </w:tcPr>
          <w:p w14:paraId="390D0000">
            <w:pPr>
              <w:ind/>
              <w:jc w:val="center"/>
              <w:rPr>
                <w:rFonts w:ascii="Arial" w:hAnsi="Arial"/>
                <w:color w:val="000000"/>
              </w:rPr>
            </w:pPr>
            <w:r>
              <w:rPr>
                <w:rFonts w:ascii="Arial" w:hAnsi="Arial"/>
                <w:color w:val="000000"/>
              </w:rPr>
              <w:t>78</w:t>
            </w:r>
            <w:r>
              <w:rPr>
                <w:rFonts w:ascii="Arial" w:hAnsi="Arial"/>
                <w:color w:val="000000"/>
              </w:rPr>
              <w:t xml:space="preserve">1 00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3A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3B0D0000">
            <w:pPr>
              <w:ind/>
              <w:jc w:val="center"/>
              <w:rPr>
                <w:rFonts w:ascii="Arial" w:hAnsi="Arial"/>
                <w:color w:val="000000"/>
              </w:rPr>
            </w:pPr>
            <w:r>
              <w:rPr>
                <w:rFonts w:ascii="Arial" w:hAnsi="Arial"/>
                <w:color w:val="000000"/>
              </w:rPr>
              <w:t>5</w:t>
            </w:r>
            <w:r>
              <w:rPr>
                <w:rFonts w:ascii="Arial" w:hAnsi="Arial"/>
                <w:color w:val="000000"/>
              </w:rPr>
              <w:t xml:space="preserve"> 000,0</w:t>
            </w:r>
          </w:p>
        </w:tc>
        <w:tc>
          <w:tcPr>
            <w:tcW w:type="dxa" w:w="1389"/>
            <w:tcBorders>
              <w:top w:color="000000" w:sz="4" w:val="single"/>
              <w:left w:color="000000" w:sz="4" w:val="single"/>
              <w:bottom w:color="000000" w:sz="4" w:val="single"/>
              <w:right w:color="000000" w:sz="4" w:val="single"/>
            </w:tcBorders>
            <w:shd w:fill="FFFFFF" w:val="clear"/>
            <w:vAlign w:val="center"/>
          </w:tcPr>
          <w:p w14:paraId="3C0D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313"/>
        </w:trPr>
        <w:tc>
          <w:tcPr>
            <w:tcW w:type="dxa" w:w="3161"/>
            <w:tcBorders>
              <w:top w:color="000000" w:sz="4" w:val="single"/>
              <w:left w:color="000000" w:sz="4" w:val="single"/>
              <w:bottom w:color="000000" w:sz="4" w:val="single"/>
              <w:right w:color="000000" w:sz="4" w:val="single"/>
            </w:tcBorders>
            <w:shd w:fill="FFFFFF" w:val="clear"/>
          </w:tcPr>
          <w:p w14:paraId="3D0D0000">
            <w:pPr>
              <w:ind/>
              <w:jc w:val="both"/>
              <w:rPr>
                <w:rFonts w:ascii="Arial" w:hAnsi="Arial"/>
                <w:color w:val="000000"/>
              </w:rPr>
            </w:pPr>
            <w:r>
              <w:rPr>
                <w:rFonts w:ascii="Arial" w:hAnsi="Arial"/>
                <w:color w:val="000000"/>
              </w:rPr>
              <w:t>Резервный фонд местной администрации</w:t>
            </w:r>
          </w:p>
        </w:tc>
        <w:tc>
          <w:tcPr>
            <w:tcW w:type="dxa" w:w="832"/>
            <w:tcBorders>
              <w:top w:color="000000" w:sz="4" w:val="single"/>
              <w:left w:color="000000" w:sz="4" w:val="single"/>
              <w:bottom w:color="000000" w:sz="4" w:val="single"/>
              <w:right w:color="000000" w:sz="4" w:val="single"/>
            </w:tcBorders>
            <w:shd w:fill="FFFFFF" w:val="clear"/>
            <w:vAlign w:val="center"/>
          </w:tcPr>
          <w:p w14:paraId="3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3F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400D0000">
            <w:pPr>
              <w:ind/>
              <w:jc w:val="center"/>
              <w:rPr>
                <w:rFonts w:ascii="Arial" w:hAnsi="Arial"/>
                <w:color w:val="000000"/>
              </w:rPr>
            </w:pPr>
            <w:r>
              <w:rPr>
                <w:rFonts w:ascii="Arial" w:hAnsi="Arial"/>
                <w:color w:val="000000"/>
              </w:rPr>
              <w:t>11</w:t>
            </w:r>
          </w:p>
        </w:tc>
        <w:tc>
          <w:tcPr>
            <w:tcW w:type="dxa" w:w="1665"/>
            <w:tcBorders>
              <w:top w:color="000000" w:sz="4" w:val="single"/>
              <w:left w:color="000000" w:sz="4" w:val="single"/>
              <w:bottom w:color="000000" w:sz="4" w:val="single"/>
              <w:right w:color="000000" w:sz="4" w:val="single"/>
            </w:tcBorders>
            <w:shd w:fill="FFFFFF" w:val="clear"/>
            <w:vAlign w:val="center"/>
          </w:tcPr>
          <w:p w14:paraId="410D0000">
            <w:pPr>
              <w:ind/>
              <w:jc w:val="center"/>
              <w:rPr>
                <w:rFonts w:ascii="Arial" w:hAnsi="Arial"/>
                <w:color w:val="000000"/>
              </w:rPr>
            </w:pPr>
            <w:r>
              <w:rPr>
                <w:rFonts w:ascii="Arial" w:hAnsi="Arial"/>
                <w:color w:val="000000"/>
              </w:rPr>
              <w:t>781</w:t>
            </w:r>
            <w:r>
              <w:rPr>
                <w:rFonts w:ascii="Arial" w:hAnsi="Arial"/>
                <w:color w:val="000000"/>
              </w:rPr>
              <w:t>00 С1403</w:t>
            </w:r>
          </w:p>
        </w:tc>
        <w:tc>
          <w:tcPr>
            <w:tcW w:type="dxa" w:w="694"/>
            <w:tcBorders>
              <w:top w:color="000000" w:sz="4" w:val="single"/>
              <w:left w:color="000000" w:sz="4" w:val="single"/>
              <w:bottom w:color="000000" w:sz="4" w:val="single"/>
              <w:right w:color="000000" w:sz="4" w:val="single"/>
            </w:tcBorders>
            <w:shd w:fill="FFFFFF" w:val="clear"/>
            <w:vAlign w:val="center"/>
          </w:tcPr>
          <w:p w14:paraId="42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430D0000">
            <w:pPr>
              <w:ind/>
              <w:jc w:val="center"/>
              <w:rPr>
                <w:rFonts w:ascii="Arial" w:hAnsi="Arial"/>
                <w:color w:val="000000"/>
              </w:rPr>
            </w:pPr>
            <w:r>
              <w:rPr>
                <w:rFonts w:ascii="Arial" w:hAnsi="Arial"/>
                <w:color w:val="000000"/>
              </w:rPr>
              <w:t>5</w:t>
            </w:r>
            <w:r>
              <w:rPr>
                <w:rFonts w:ascii="Arial" w:hAnsi="Arial"/>
                <w:color w:val="000000"/>
              </w:rPr>
              <w:t xml:space="preserve"> 000,0</w:t>
            </w:r>
          </w:p>
        </w:tc>
        <w:tc>
          <w:tcPr>
            <w:tcW w:type="dxa" w:w="1389"/>
            <w:tcBorders>
              <w:top w:color="000000" w:sz="4" w:val="single"/>
              <w:left w:color="000000" w:sz="4" w:val="single"/>
              <w:bottom w:color="000000" w:sz="4" w:val="single"/>
              <w:right w:color="000000" w:sz="4" w:val="single"/>
            </w:tcBorders>
            <w:shd w:fill="FFFFFF" w:val="clear"/>
            <w:vAlign w:val="center"/>
          </w:tcPr>
          <w:p w14:paraId="440D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205"/>
        </w:trPr>
        <w:tc>
          <w:tcPr>
            <w:tcW w:type="dxa" w:w="3161"/>
            <w:tcBorders>
              <w:top w:color="000000" w:sz="4" w:val="single"/>
              <w:left w:color="000000" w:sz="4" w:val="single"/>
              <w:bottom w:color="000000" w:sz="4" w:val="single"/>
              <w:right w:color="000000" w:sz="4" w:val="single"/>
            </w:tcBorders>
            <w:shd w:fill="FFFFFF" w:val="clear"/>
          </w:tcPr>
          <w:p w14:paraId="450D0000">
            <w:pPr>
              <w:ind/>
              <w:jc w:val="both"/>
              <w:rPr>
                <w:rFonts w:ascii="Arial" w:hAnsi="Arial"/>
                <w:color w:val="000000"/>
              </w:rPr>
            </w:pPr>
            <w:r>
              <w:rPr>
                <w:rFonts w:ascii="Arial" w:hAnsi="Arial"/>
                <w:color w:val="000000"/>
              </w:rPr>
              <w:t>Иные бюджетные ассигнования</w:t>
            </w:r>
          </w:p>
        </w:tc>
        <w:tc>
          <w:tcPr>
            <w:tcW w:type="dxa" w:w="832"/>
            <w:tcBorders>
              <w:top w:color="000000" w:sz="4" w:val="single"/>
              <w:left w:color="000000" w:sz="4" w:val="single"/>
              <w:bottom w:color="000000" w:sz="4" w:val="single"/>
              <w:right w:color="000000" w:sz="4" w:val="single"/>
            </w:tcBorders>
            <w:shd w:fill="FFFFFF" w:val="clear"/>
            <w:vAlign w:val="center"/>
          </w:tcPr>
          <w:p w14:paraId="4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47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480D0000">
            <w:pPr>
              <w:ind/>
              <w:jc w:val="center"/>
              <w:rPr>
                <w:rFonts w:ascii="Arial" w:hAnsi="Arial"/>
                <w:color w:val="000000"/>
              </w:rPr>
            </w:pPr>
            <w:r>
              <w:rPr>
                <w:rFonts w:ascii="Arial" w:hAnsi="Arial"/>
                <w:color w:val="000000"/>
              </w:rPr>
              <w:t>11</w:t>
            </w:r>
          </w:p>
        </w:tc>
        <w:tc>
          <w:tcPr>
            <w:tcW w:type="dxa" w:w="1665"/>
            <w:tcBorders>
              <w:top w:color="000000" w:sz="4" w:val="single"/>
              <w:left w:color="000000" w:sz="4" w:val="single"/>
              <w:bottom w:color="000000" w:sz="4" w:val="single"/>
              <w:right w:color="000000" w:sz="4" w:val="single"/>
            </w:tcBorders>
            <w:shd w:fill="FFFFFF" w:val="clear"/>
            <w:vAlign w:val="center"/>
          </w:tcPr>
          <w:p w14:paraId="490D0000">
            <w:pPr>
              <w:ind/>
              <w:jc w:val="center"/>
              <w:rPr>
                <w:rFonts w:ascii="Arial" w:hAnsi="Arial"/>
                <w:color w:val="000000"/>
              </w:rPr>
            </w:pPr>
            <w:r>
              <w:rPr>
                <w:rFonts w:ascii="Arial" w:hAnsi="Arial"/>
                <w:color w:val="000000"/>
              </w:rPr>
              <w:t>781</w:t>
            </w:r>
            <w:r>
              <w:rPr>
                <w:rFonts w:ascii="Arial" w:hAnsi="Arial"/>
                <w:color w:val="000000"/>
              </w:rPr>
              <w:t>00 С1403</w:t>
            </w:r>
          </w:p>
        </w:tc>
        <w:tc>
          <w:tcPr>
            <w:tcW w:type="dxa" w:w="694"/>
            <w:tcBorders>
              <w:top w:color="000000" w:sz="4" w:val="single"/>
              <w:left w:color="000000" w:sz="4" w:val="single"/>
              <w:bottom w:color="000000" w:sz="4" w:val="single"/>
              <w:right w:color="000000" w:sz="4" w:val="single"/>
            </w:tcBorders>
            <w:shd w:fill="FFFFFF" w:val="clear"/>
            <w:vAlign w:val="center"/>
          </w:tcPr>
          <w:p w14:paraId="4A0D0000">
            <w:pPr>
              <w:ind/>
              <w:jc w:val="center"/>
              <w:rPr>
                <w:rFonts w:ascii="Arial" w:hAnsi="Arial"/>
                <w:color w:val="000000"/>
              </w:rPr>
            </w:pPr>
            <w:r>
              <w:rPr>
                <w:rFonts w:ascii="Arial" w:hAnsi="Arial"/>
                <w:color w:val="000000"/>
              </w:rPr>
              <w:t>8</w:t>
            </w:r>
            <w:r>
              <w:rPr>
                <w:rFonts w:ascii="Arial" w:hAnsi="Arial"/>
                <w:color w:val="000000"/>
              </w:rPr>
              <w:t>00</w:t>
            </w:r>
          </w:p>
        </w:tc>
        <w:tc>
          <w:tcPr>
            <w:tcW w:type="dxa" w:w="1301"/>
            <w:tcBorders>
              <w:top w:color="000000" w:sz="4" w:val="single"/>
              <w:left w:color="000000" w:sz="4" w:val="single"/>
              <w:bottom w:color="000000" w:sz="4" w:val="single"/>
              <w:right w:color="000000" w:sz="4" w:val="single"/>
            </w:tcBorders>
            <w:shd w:fill="FFFFFF" w:val="clear"/>
            <w:vAlign w:val="center"/>
          </w:tcPr>
          <w:p w14:paraId="4B0D0000">
            <w:pPr>
              <w:ind/>
              <w:jc w:val="center"/>
              <w:rPr>
                <w:rFonts w:ascii="Arial" w:hAnsi="Arial"/>
                <w:color w:val="000000"/>
              </w:rPr>
            </w:pPr>
            <w:r>
              <w:rPr>
                <w:rFonts w:ascii="Arial" w:hAnsi="Arial"/>
                <w:color w:val="000000"/>
              </w:rPr>
              <w:t>5</w:t>
            </w:r>
            <w:r>
              <w:rPr>
                <w:rFonts w:ascii="Arial" w:hAnsi="Arial"/>
                <w:color w:val="000000"/>
              </w:rPr>
              <w:t xml:space="preserve"> 000,0</w:t>
            </w:r>
          </w:p>
        </w:tc>
        <w:tc>
          <w:tcPr>
            <w:tcW w:type="dxa" w:w="1389"/>
            <w:tcBorders>
              <w:top w:color="000000" w:sz="4" w:val="single"/>
              <w:left w:color="000000" w:sz="4" w:val="single"/>
              <w:bottom w:color="000000" w:sz="4" w:val="single"/>
              <w:right w:color="000000" w:sz="4" w:val="single"/>
            </w:tcBorders>
            <w:shd w:fill="FFFFFF" w:val="clear"/>
            <w:vAlign w:val="center"/>
          </w:tcPr>
          <w:p w14:paraId="4C0D0000">
            <w:pPr>
              <w:ind/>
              <w:jc w:val="center"/>
              <w:rPr>
                <w:rFonts w:ascii="Arial" w:hAnsi="Arial"/>
                <w:color w:val="000000"/>
              </w:rPr>
            </w:pPr>
            <w:r>
              <w:rPr>
                <w:rFonts w:ascii="Arial" w:hAnsi="Arial"/>
                <w:color w:val="000000"/>
              </w:rPr>
              <w:t>5</w:t>
            </w:r>
            <w:r>
              <w:rPr>
                <w:rFonts w:ascii="Arial" w:hAnsi="Arial"/>
                <w:color w:val="000000"/>
              </w:rPr>
              <w:t xml:space="preserve"> 000,0</w:t>
            </w:r>
          </w:p>
        </w:tc>
      </w:tr>
      <w:tr>
        <w:trPr>
          <w:trHeight w:hRule="atLeast" w:val="184"/>
        </w:trPr>
        <w:tc>
          <w:tcPr>
            <w:tcW w:type="dxa" w:w="3161"/>
            <w:tcBorders>
              <w:top w:color="000000" w:sz="4" w:val="single"/>
              <w:left w:color="000000" w:sz="4" w:val="single"/>
              <w:bottom w:color="000000" w:sz="4" w:val="single"/>
              <w:right w:color="000000" w:sz="4" w:val="single"/>
            </w:tcBorders>
            <w:shd w:fill="FFFFFF" w:val="clear"/>
            <w:vAlign w:val="center"/>
          </w:tcPr>
          <w:p w14:paraId="4D0D0000">
            <w:pPr>
              <w:ind/>
              <w:jc w:val="both"/>
              <w:rPr>
                <w:rFonts w:ascii="Arial" w:hAnsi="Arial"/>
                <w:color w:val="000000"/>
              </w:rPr>
            </w:pPr>
            <w:r>
              <w:rPr>
                <w:rFonts w:ascii="Arial" w:hAnsi="Arial"/>
                <w:color w:val="000000"/>
              </w:rPr>
              <w:t>Резервные средства</w:t>
            </w:r>
          </w:p>
        </w:tc>
        <w:tc>
          <w:tcPr>
            <w:tcW w:type="dxa" w:w="832"/>
            <w:tcBorders>
              <w:top w:color="000000" w:sz="4" w:val="single"/>
              <w:left w:color="000000" w:sz="4" w:val="single"/>
              <w:bottom w:color="000000" w:sz="4" w:val="single"/>
              <w:right w:color="000000" w:sz="4" w:val="single"/>
            </w:tcBorders>
            <w:shd w:fill="FFFFFF" w:val="clear"/>
            <w:vAlign w:val="center"/>
          </w:tcPr>
          <w:p w14:paraId="4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4F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500D0000">
            <w:pPr>
              <w:ind/>
              <w:jc w:val="center"/>
              <w:rPr>
                <w:rFonts w:ascii="Arial" w:hAnsi="Arial"/>
                <w:color w:val="000000"/>
              </w:rPr>
            </w:pPr>
            <w:r>
              <w:rPr>
                <w:rFonts w:ascii="Arial" w:hAnsi="Arial"/>
                <w:color w:val="000000"/>
              </w:rPr>
              <w:t>11</w:t>
            </w:r>
          </w:p>
        </w:tc>
        <w:tc>
          <w:tcPr>
            <w:tcW w:type="dxa" w:w="1665"/>
            <w:tcBorders>
              <w:top w:color="000000" w:sz="4" w:val="single"/>
              <w:left w:color="000000" w:sz="4" w:val="single"/>
              <w:bottom w:color="000000" w:sz="4" w:val="single"/>
              <w:right w:color="000000" w:sz="4" w:val="single"/>
            </w:tcBorders>
            <w:shd w:fill="FFFFFF" w:val="clear"/>
            <w:vAlign w:val="center"/>
          </w:tcPr>
          <w:p w14:paraId="510D0000">
            <w:pPr>
              <w:ind/>
              <w:jc w:val="center"/>
              <w:rPr>
                <w:rFonts w:ascii="Arial" w:hAnsi="Arial"/>
                <w:color w:val="000000"/>
              </w:rPr>
            </w:pPr>
            <w:r>
              <w:rPr>
                <w:rFonts w:ascii="Arial" w:hAnsi="Arial"/>
                <w:color w:val="000000"/>
              </w:rPr>
              <w:t>781</w:t>
            </w:r>
            <w:r>
              <w:rPr>
                <w:rFonts w:ascii="Arial" w:hAnsi="Arial"/>
                <w:color w:val="000000"/>
              </w:rPr>
              <w:t>00 С1403</w:t>
            </w:r>
          </w:p>
        </w:tc>
        <w:tc>
          <w:tcPr>
            <w:tcW w:type="dxa" w:w="694"/>
            <w:tcBorders>
              <w:top w:color="000000" w:sz="4" w:val="single"/>
              <w:left w:color="000000" w:sz="4" w:val="single"/>
              <w:bottom w:color="000000" w:sz="4" w:val="single"/>
              <w:right w:color="000000" w:sz="4" w:val="single"/>
            </w:tcBorders>
            <w:shd w:fill="FFFFFF" w:val="clear"/>
            <w:vAlign w:val="center"/>
          </w:tcPr>
          <w:p w14:paraId="520D0000">
            <w:pPr>
              <w:ind/>
              <w:jc w:val="center"/>
              <w:rPr>
                <w:rFonts w:ascii="Arial" w:hAnsi="Arial"/>
                <w:color w:val="000000"/>
              </w:rPr>
            </w:pPr>
            <w:r>
              <w:rPr>
                <w:rFonts w:ascii="Arial" w:hAnsi="Arial"/>
                <w:color w:val="000000"/>
              </w:rPr>
              <w:t>870</w:t>
            </w:r>
          </w:p>
        </w:tc>
        <w:tc>
          <w:tcPr>
            <w:tcW w:type="dxa" w:w="1301"/>
            <w:tcBorders>
              <w:top w:color="000000" w:sz="4" w:val="single"/>
              <w:left w:color="000000" w:sz="4" w:val="single"/>
              <w:bottom w:color="000000" w:sz="4" w:val="single"/>
              <w:right w:color="000000" w:sz="4" w:val="single"/>
            </w:tcBorders>
            <w:shd w:fill="FFFFFF" w:val="clear"/>
            <w:vAlign w:val="center"/>
          </w:tcPr>
          <w:p w14:paraId="530D0000">
            <w:pPr>
              <w:ind/>
              <w:jc w:val="center"/>
              <w:rPr>
                <w:rFonts w:ascii="Arial" w:hAnsi="Arial"/>
                <w:color w:val="000000"/>
              </w:rPr>
            </w:pPr>
            <w:r>
              <w:rPr>
                <w:rFonts w:ascii="Arial" w:hAnsi="Arial"/>
                <w:color w:val="000000"/>
              </w:rPr>
              <w:t>5 000,0</w:t>
            </w:r>
          </w:p>
        </w:tc>
        <w:tc>
          <w:tcPr>
            <w:tcW w:type="dxa" w:w="1389"/>
            <w:tcBorders>
              <w:top w:color="000000" w:sz="4" w:val="single"/>
              <w:left w:color="000000" w:sz="4" w:val="single"/>
              <w:bottom w:color="000000" w:sz="4" w:val="single"/>
              <w:right w:color="000000" w:sz="4" w:val="single"/>
            </w:tcBorders>
            <w:shd w:fill="FFFFFF" w:val="clear"/>
            <w:vAlign w:val="center"/>
          </w:tcPr>
          <w:p w14:paraId="540D0000">
            <w:pPr>
              <w:ind/>
              <w:jc w:val="center"/>
              <w:rPr>
                <w:rFonts w:ascii="Arial" w:hAnsi="Arial"/>
                <w:color w:val="000000"/>
              </w:rPr>
            </w:pPr>
            <w:r>
              <w:rPr>
                <w:rFonts w:ascii="Arial" w:hAnsi="Arial"/>
                <w:color w:val="000000"/>
              </w:rPr>
              <w:t>5 000,0</w:t>
            </w:r>
          </w:p>
        </w:tc>
      </w:tr>
      <w:tr>
        <w:trPr>
          <w:trHeight w:hRule="atLeast" w:val="276"/>
        </w:trPr>
        <w:tc>
          <w:tcPr>
            <w:tcW w:type="dxa" w:w="3161"/>
            <w:tcBorders>
              <w:top w:color="000000" w:sz="4" w:val="single"/>
              <w:left w:color="000000" w:sz="4" w:val="single"/>
              <w:bottom w:color="000000" w:sz="4" w:val="single"/>
              <w:right w:color="000000" w:sz="4" w:val="single"/>
            </w:tcBorders>
            <w:shd w:fill="FFFFFF" w:val="clear"/>
            <w:vAlign w:val="center"/>
          </w:tcPr>
          <w:p w14:paraId="550D0000">
            <w:pPr>
              <w:ind/>
              <w:jc w:val="both"/>
              <w:rPr>
                <w:rFonts w:ascii="Arial" w:hAnsi="Arial"/>
                <w:color w:val="000000"/>
              </w:rPr>
            </w:pPr>
            <w:r>
              <w:rPr>
                <w:rFonts w:ascii="Arial" w:hAnsi="Arial"/>
                <w:color w:val="000000"/>
              </w:rPr>
              <w:t>Другие общегосударственные вопросы</w:t>
            </w:r>
          </w:p>
        </w:tc>
        <w:tc>
          <w:tcPr>
            <w:tcW w:type="dxa" w:w="832"/>
            <w:tcBorders>
              <w:top w:color="000000" w:sz="4" w:val="single"/>
              <w:left w:color="000000" w:sz="4" w:val="single"/>
              <w:bottom w:color="000000" w:sz="4" w:val="single"/>
              <w:right w:color="000000" w:sz="4" w:val="single"/>
            </w:tcBorders>
            <w:shd w:fill="FFFFFF" w:val="clear"/>
            <w:vAlign w:val="center"/>
          </w:tcPr>
          <w:p w14:paraId="5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57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580D0000">
            <w:pPr>
              <w:ind/>
              <w:jc w:val="center"/>
              <w:rPr>
                <w:rFonts w:ascii="Arial" w:hAnsi="Arial"/>
                <w:color w:val="000000"/>
              </w:rPr>
            </w:pPr>
            <w:r>
              <w:rPr>
                <w:rFonts w:ascii="Arial" w:hAnsi="Arial"/>
                <w:color w:val="000000"/>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590D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5A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5B0D0000">
            <w:pPr>
              <w:ind/>
              <w:jc w:val="center"/>
              <w:rPr>
                <w:rFonts w:ascii="Arial" w:hAnsi="Arial"/>
                <w:color w:val="000000"/>
              </w:rPr>
            </w:pPr>
            <w:r>
              <w:rPr>
                <w:rFonts w:ascii="Arial" w:hAnsi="Arial"/>
                <w:color w:val="000000"/>
              </w:rPr>
              <w:t>1053</w:t>
            </w:r>
            <w:r>
              <w:rPr>
                <w:rFonts w:ascii="Arial" w:hAnsi="Arial"/>
                <w:color w:val="000000"/>
              </w:rPr>
              <w:t>200</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5C0D0000">
            <w:pPr>
              <w:ind/>
              <w:jc w:val="center"/>
              <w:rPr>
                <w:rFonts w:ascii="Arial" w:hAnsi="Arial"/>
                <w:color w:val="000000"/>
              </w:rPr>
            </w:pPr>
            <w:r>
              <w:rPr>
                <w:rFonts w:ascii="Arial" w:hAnsi="Arial"/>
                <w:color w:val="000000"/>
              </w:rPr>
              <w:t>1053 200</w:t>
            </w:r>
            <w:r>
              <w:rPr>
                <w:rFonts w:ascii="Arial" w:hAnsi="Arial"/>
                <w:color w:val="000000"/>
              </w:rPr>
              <w:t>,0</w:t>
            </w:r>
          </w:p>
        </w:tc>
      </w:tr>
      <w:tr>
        <w:trPr>
          <w:trHeight w:hRule="atLeast" w:val="1035"/>
        </w:trPr>
        <w:tc>
          <w:tcPr>
            <w:tcW w:type="dxa" w:w="3161"/>
            <w:tcBorders>
              <w:top w:color="000000" w:sz="4" w:val="single"/>
              <w:left w:color="000000" w:sz="4" w:val="single"/>
              <w:bottom w:color="000000" w:sz="4" w:val="single"/>
              <w:right w:color="000000" w:sz="4" w:val="single"/>
            </w:tcBorders>
            <w:shd w:fill="FFFFFF" w:val="clear"/>
          </w:tcPr>
          <w:p w14:paraId="5D0D0000">
            <w:pPr>
              <w:ind/>
              <w:jc w:val="both"/>
              <w:rPr>
                <w:rFonts w:ascii="Arial" w:hAnsi="Arial"/>
              </w:rPr>
            </w:pPr>
            <w:r>
              <w:rPr>
                <w:rFonts w:ascii="Arial" w:hAnsi="Arial"/>
              </w:rPr>
              <w:t>Муниципальная программа «Развитие муниципальной службы в муниципальном образовании «Миленинский сельсовет»  Фатежского рай</w:t>
            </w:r>
            <w:r>
              <w:rPr>
                <w:rFonts w:ascii="Arial" w:hAnsi="Arial"/>
              </w:rPr>
              <w:t>она Курской области на 2019-2029</w:t>
            </w:r>
            <w:r>
              <w:rPr>
                <w:rFonts w:ascii="Arial" w:hAnsi="Arial"/>
              </w:rPr>
              <w:t xml:space="preserve"> годы»</w:t>
            </w:r>
          </w:p>
        </w:tc>
        <w:tc>
          <w:tcPr>
            <w:tcW w:type="dxa" w:w="832"/>
            <w:tcBorders>
              <w:top w:color="000000" w:sz="4" w:val="single"/>
              <w:left w:color="000000" w:sz="4" w:val="single"/>
              <w:bottom w:color="000000" w:sz="4" w:val="single"/>
              <w:right w:color="000000" w:sz="4" w:val="single"/>
            </w:tcBorders>
            <w:shd w:fill="FFFFFF" w:val="clear"/>
            <w:vAlign w:val="center"/>
          </w:tcPr>
          <w:p w14:paraId="5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5F0D0000">
            <w:pPr>
              <w:ind/>
              <w:jc w:val="center"/>
              <w:rPr>
                <w:rFonts w:ascii="Arial" w:hAnsi="Arial"/>
              </w:rPr>
            </w:pPr>
            <w:r>
              <w:rPr>
                <w:rFonts w:ascii="Arial" w:hAnsi="Arial"/>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600D0000">
            <w:pPr>
              <w:ind/>
              <w:jc w:val="center"/>
              <w:rPr>
                <w:rFonts w:ascii="Arial" w:hAnsi="Arial"/>
              </w:rPr>
            </w:pPr>
            <w:r>
              <w:rPr>
                <w:rFonts w:ascii="Arial" w:hAnsi="Arial"/>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610D0000">
            <w:pPr>
              <w:ind/>
              <w:jc w:val="center"/>
              <w:rPr>
                <w:rFonts w:ascii="Arial" w:hAnsi="Arial"/>
              </w:rPr>
            </w:pPr>
            <w:r>
              <w:rPr>
                <w:rFonts w:ascii="Arial" w:hAnsi="Arial"/>
              </w:rPr>
              <w:t>09</w:t>
            </w:r>
            <w:r>
              <w:rPr>
                <w:rFonts w:ascii="Arial" w:hAnsi="Arial"/>
              </w:rPr>
              <w:t>0 00</w:t>
            </w:r>
            <w:r>
              <w:rPr>
                <w:rFonts w:ascii="Arial" w:hAnsi="Arial"/>
              </w:rPr>
              <w:t xml:space="preserve"> </w:t>
            </w:r>
            <w:r>
              <w:rPr>
                <w:rFonts w:ascii="Arial" w:hAnsi="Arial"/>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620D0000">
            <w:pPr>
              <w:ind/>
              <w:jc w:val="center"/>
              <w:rPr>
                <w:rFonts w:ascii="Arial" w:hAnsi="Arial"/>
              </w:rPr>
            </w:pPr>
          </w:p>
        </w:tc>
        <w:tc>
          <w:tcPr>
            <w:tcW w:type="dxa" w:w="1301"/>
            <w:tcBorders>
              <w:top w:color="000000" w:sz="4" w:val="single"/>
              <w:left w:color="000000" w:sz="4" w:val="single"/>
              <w:bottom w:color="000000" w:sz="4" w:val="single"/>
              <w:right w:color="000000" w:sz="4" w:val="single"/>
            </w:tcBorders>
            <w:shd w:fill="FFFFFF" w:val="clear"/>
            <w:vAlign w:val="center"/>
          </w:tcPr>
          <w:p w14:paraId="630D0000">
            <w:pPr>
              <w:ind/>
              <w:jc w:val="center"/>
              <w:rPr>
                <w:rFonts w:ascii="Arial" w:hAnsi="Arial"/>
              </w:rPr>
            </w:pPr>
            <w:r>
              <w:rPr>
                <w:rFonts w:ascii="Arial" w:hAnsi="Arial"/>
              </w:rPr>
              <w:t>3 000,0</w:t>
            </w:r>
          </w:p>
        </w:tc>
        <w:tc>
          <w:tcPr>
            <w:tcW w:type="dxa" w:w="1389"/>
            <w:tcBorders>
              <w:top w:color="000000" w:sz="4" w:val="single"/>
              <w:left w:color="000000" w:sz="4" w:val="single"/>
              <w:bottom w:color="000000" w:sz="4" w:val="single"/>
              <w:right w:color="000000" w:sz="4" w:val="single"/>
            </w:tcBorders>
            <w:shd w:fill="FFFFFF" w:val="clear"/>
            <w:vAlign w:val="center"/>
          </w:tcPr>
          <w:p w14:paraId="640D0000">
            <w:pPr>
              <w:ind/>
              <w:jc w:val="center"/>
              <w:rPr>
                <w:rFonts w:ascii="Arial" w:hAnsi="Arial"/>
              </w:rPr>
            </w:pPr>
            <w:r>
              <w:rPr>
                <w:rFonts w:ascii="Arial" w:hAnsi="Arial"/>
              </w:rPr>
              <w:t>3 000,0</w:t>
            </w:r>
          </w:p>
        </w:tc>
      </w:tr>
      <w:tr>
        <w:trPr>
          <w:trHeight w:hRule="atLeast" w:val="1035"/>
        </w:trPr>
        <w:tc>
          <w:tcPr>
            <w:tcW w:type="dxa" w:w="3161"/>
            <w:tcBorders>
              <w:top w:color="000000" w:sz="4" w:val="single"/>
              <w:left w:color="000000" w:sz="4" w:val="single"/>
              <w:bottom w:color="000000" w:sz="4" w:val="single"/>
              <w:right w:color="000000" w:sz="4" w:val="single"/>
            </w:tcBorders>
            <w:shd w:fill="FFFFFF" w:val="clear"/>
          </w:tcPr>
          <w:p w14:paraId="650D0000">
            <w:pPr>
              <w:ind/>
              <w:jc w:val="both"/>
              <w:rPr>
                <w:rFonts w:ascii="Arial" w:hAnsi="Arial"/>
              </w:rPr>
            </w:pPr>
            <w:r>
              <w:rPr>
                <w:rFonts w:ascii="Arial" w:hAnsi="Arial"/>
              </w:rPr>
              <w:t>Подпрограмма «Реализация мероприятий, направленных на развитие муниципальной службы» муниципальной программы «Развитие муниципальной службы в Миленинском сельсовете  Фатежского района Курской области»</w:t>
            </w:r>
          </w:p>
        </w:tc>
        <w:tc>
          <w:tcPr>
            <w:tcW w:type="dxa" w:w="832"/>
            <w:tcBorders>
              <w:top w:color="000000" w:sz="4" w:val="single"/>
              <w:left w:color="000000" w:sz="4" w:val="single"/>
              <w:bottom w:color="000000" w:sz="4" w:val="single"/>
              <w:right w:color="000000" w:sz="4" w:val="single"/>
            </w:tcBorders>
            <w:shd w:fill="FFFFFF" w:val="clear"/>
            <w:vAlign w:val="center"/>
          </w:tcPr>
          <w:p w14:paraId="6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670D0000">
            <w:pPr>
              <w:ind/>
              <w:jc w:val="center"/>
              <w:rPr>
                <w:rFonts w:ascii="Arial" w:hAnsi="Arial"/>
              </w:rPr>
            </w:pPr>
            <w:r>
              <w:rPr>
                <w:rFonts w:ascii="Arial" w:hAnsi="Arial"/>
              </w:rPr>
              <w:t>0</w:t>
            </w:r>
            <w:r>
              <w:rPr>
                <w:rFonts w:ascii="Arial" w:hAnsi="Arial"/>
              </w:rPr>
              <w:t>1</w:t>
            </w:r>
          </w:p>
        </w:tc>
        <w:tc>
          <w:tcPr>
            <w:tcW w:type="dxa" w:w="554"/>
            <w:tcBorders>
              <w:top w:color="000000" w:sz="4" w:val="single"/>
              <w:left w:color="000000" w:sz="4" w:val="single"/>
              <w:bottom w:color="000000" w:sz="4" w:val="single"/>
              <w:right w:color="000000" w:sz="4" w:val="single"/>
            </w:tcBorders>
            <w:shd w:fill="FFFFFF" w:val="clear"/>
            <w:vAlign w:val="center"/>
          </w:tcPr>
          <w:p w14:paraId="680D0000">
            <w:pPr>
              <w:ind/>
              <w:jc w:val="center"/>
              <w:rPr>
                <w:rFonts w:ascii="Arial" w:hAnsi="Arial"/>
              </w:rPr>
            </w:pPr>
            <w:r>
              <w:rPr>
                <w:rFonts w:ascii="Arial" w:hAnsi="Arial"/>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690D0000">
            <w:pPr>
              <w:ind/>
              <w:jc w:val="center"/>
              <w:rPr>
                <w:rFonts w:ascii="Arial" w:hAnsi="Arial"/>
              </w:rPr>
            </w:pPr>
            <w:r>
              <w:rPr>
                <w:rFonts w:ascii="Arial" w:hAnsi="Arial"/>
              </w:rPr>
              <w:t>09</w:t>
            </w:r>
            <w:r>
              <w:rPr>
                <w:rFonts w:ascii="Arial" w:hAnsi="Arial"/>
              </w:rPr>
              <w:t>1 00</w:t>
            </w:r>
            <w:r>
              <w:rPr>
                <w:rFonts w:ascii="Arial" w:hAnsi="Arial"/>
              </w:rPr>
              <w:t xml:space="preserve"> </w:t>
            </w:r>
            <w:r>
              <w:rPr>
                <w:rFonts w:ascii="Arial" w:hAnsi="Arial"/>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6A0D0000">
            <w:pPr>
              <w:ind/>
              <w:jc w:val="center"/>
              <w:rPr>
                <w:rFonts w:ascii="Arial" w:hAnsi="Arial"/>
              </w:rPr>
            </w:pPr>
          </w:p>
        </w:tc>
        <w:tc>
          <w:tcPr>
            <w:tcW w:type="dxa" w:w="1301"/>
            <w:tcBorders>
              <w:top w:color="000000" w:sz="4" w:val="single"/>
              <w:left w:color="000000" w:sz="4" w:val="single"/>
              <w:bottom w:color="000000" w:sz="4" w:val="single"/>
              <w:right w:color="000000" w:sz="4" w:val="single"/>
            </w:tcBorders>
            <w:shd w:fill="FFFFFF" w:val="clear"/>
            <w:vAlign w:val="center"/>
          </w:tcPr>
          <w:p w14:paraId="6B0D0000">
            <w:pPr>
              <w:ind/>
              <w:jc w:val="center"/>
              <w:rPr>
                <w:rFonts w:ascii="Arial" w:hAnsi="Arial"/>
              </w:rPr>
            </w:pPr>
            <w:r>
              <w:rPr>
                <w:rFonts w:ascii="Arial" w:hAnsi="Arial"/>
              </w:rPr>
              <w:t>3 000,0</w:t>
            </w:r>
          </w:p>
        </w:tc>
        <w:tc>
          <w:tcPr>
            <w:tcW w:type="dxa" w:w="1389"/>
            <w:tcBorders>
              <w:top w:color="000000" w:sz="4" w:val="single"/>
              <w:left w:color="000000" w:sz="4" w:val="single"/>
              <w:bottom w:color="000000" w:sz="4" w:val="single"/>
              <w:right w:color="000000" w:sz="4" w:val="single"/>
            </w:tcBorders>
            <w:shd w:fill="FFFFFF" w:val="clear"/>
            <w:vAlign w:val="center"/>
          </w:tcPr>
          <w:p w14:paraId="6C0D0000">
            <w:pPr>
              <w:ind/>
              <w:jc w:val="center"/>
              <w:rPr>
                <w:rFonts w:ascii="Arial" w:hAnsi="Arial"/>
              </w:rPr>
            </w:pPr>
            <w:r>
              <w:rPr>
                <w:rFonts w:ascii="Arial" w:hAnsi="Arial"/>
              </w:rPr>
              <w:t>3 000,0</w:t>
            </w:r>
          </w:p>
        </w:tc>
      </w:tr>
      <w:tr>
        <w:trPr>
          <w:trHeight w:hRule="atLeast" w:val="1035"/>
        </w:trPr>
        <w:tc>
          <w:tcPr>
            <w:tcW w:type="dxa" w:w="3161"/>
            <w:tcBorders>
              <w:top w:color="000000" w:sz="4" w:val="single"/>
              <w:left w:color="000000" w:sz="4" w:val="single"/>
              <w:bottom w:color="000000" w:sz="4" w:val="single"/>
              <w:right w:color="000000" w:sz="4" w:val="single"/>
            </w:tcBorders>
            <w:shd w:fill="FFFFFF" w:val="clear"/>
          </w:tcPr>
          <w:p w14:paraId="6D0D0000">
            <w:pPr>
              <w:ind/>
              <w:jc w:val="both"/>
              <w:rPr>
                <w:rFonts w:ascii="Arial" w:hAnsi="Arial"/>
              </w:rPr>
            </w:pPr>
            <w:r>
              <w:rPr>
                <w:rFonts w:ascii="Arial" w:hAnsi="Arial"/>
              </w:rPr>
              <w:t>Создание условий для прохождения муниципальной службы и укомплектования органов местного самоуправления высокопрофессиональными кадрами</w:t>
            </w:r>
          </w:p>
        </w:tc>
        <w:tc>
          <w:tcPr>
            <w:tcW w:type="dxa" w:w="832"/>
            <w:tcBorders>
              <w:top w:color="000000" w:sz="4" w:val="single"/>
              <w:left w:color="000000" w:sz="4" w:val="single"/>
              <w:bottom w:color="000000" w:sz="4" w:val="single"/>
              <w:right w:color="000000" w:sz="4" w:val="single"/>
            </w:tcBorders>
            <w:shd w:fill="FFFFFF" w:val="clear"/>
            <w:vAlign w:val="center"/>
          </w:tcPr>
          <w:p w14:paraId="6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6F0D0000">
            <w:pPr>
              <w:ind/>
              <w:jc w:val="center"/>
              <w:rPr>
                <w:rFonts w:ascii="Arial" w:hAnsi="Arial"/>
              </w:rPr>
            </w:pPr>
            <w:r>
              <w:rPr>
                <w:rFonts w:ascii="Arial" w:hAnsi="Arial"/>
              </w:rPr>
              <w:t>0</w:t>
            </w:r>
            <w:r>
              <w:rPr>
                <w:rFonts w:ascii="Arial" w:hAnsi="Arial"/>
              </w:rPr>
              <w:t>1</w:t>
            </w:r>
          </w:p>
        </w:tc>
        <w:tc>
          <w:tcPr>
            <w:tcW w:type="dxa" w:w="554"/>
            <w:tcBorders>
              <w:top w:color="000000" w:sz="4" w:val="single"/>
              <w:left w:color="000000" w:sz="4" w:val="single"/>
              <w:bottom w:color="000000" w:sz="4" w:val="single"/>
              <w:right w:color="000000" w:sz="4" w:val="single"/>
            </w:tcBorders>
            <w:shd w:fill="FFFFFF" w:val="clear"/>
            <w:vAlign w:val="center"/>
          </w:tcPr>
          <w:p w14:paraId="700D0000">
            <w:pPr>
              <w:ind/>
              <w:jc w:val="center"/>
              <w:rPr>
                <w:rFonts w:ascii="Arial" w:hAnsi="Arial"/>
              </w:rPr>
            </w:pPr>
            <w:r>
              <w:rPr>
                <w:rFonts w:ascii="Arial" w:hAnsi="Arial"/>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710D0000">
            <w:pPr>
              <w:ind/>
              <w:jc w:val="center"/>
              <w:rPr>
                <w:rFonts w:ascii="Arial" w:hAnsi="Arial"/>
              </w:rPr>
            </w:pPr>
            <w:r>
              <w:rPr>
                <w:rFonts w:ascii="Arial" w:hAnsi="Arial"/>
              </w:rPr>
              <w:t>09</w:t>
            </w:r>
            <w:r>
              <w:rPr>
                <w:rFonts w:ascii="Arial" w:hAnsi="Arial"/>
              </w:rPr>
              <w:t>1 01</w:t>
            </w:r>
            <w:r>
              <w:rPr>
                <w:rFonts w:ascii="Arial" w:hAnsi="Arial"/>
              </w:rPr>
              <w:t xml:space="preserve"> </w:t>
            </w:r>
            <w:r>
              <w:rPr>
                <w:rFonts w:ascii="Arial" w:hAnsi="Arial"/>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720D0000">
            <w:pPr>
              <w:ind/>
              <w:jc w:val="center"/>
              <w:rPr>
                <w:rFonts w:ascii="Arial" w:hAnsi="Arial"/>
              </w:rPr>
            </w:pPr>
          </w:p>
        </w:tc>
        <w:tc>
          <w:tcPr>
            <w:tcW w:type="dxa" w:w="1301"/>
            <w:tcBorders>
              <w:top w:color="000000" w:sz="4" w:val="single"/>
              <w:left w:color="000000" w:sz="4" w:val="single"/>
              <w:bottom w:color="000000" w:sz="4" w:val="single"/>
              <w:right w:color="000000" w:sz="4" w:val="single"/>
            </w:tcBorders>
            <w:shd w:fill="FFFFFF" w:val="clear"/>
            <w:vAlign w:val="center"/>
          </w:tcPr>
          <w:p w14:paraId="730D0000">
            <w:pPr>
              <w:ind/>
              <w:jc w:val="center"/>
              <w:rPr>
                <w:rFonts w:ascii="Arial" w:hAnsi="Arial"/>
              </w:rPr>
            </w:pPr>
            <w:r>
              <w:rPr>
                <w:rFonts w:ascii="Arial" w:hAnsi="Arial"/>
              </w:rPr>
              <w:t>3 000,0</w:t>
            </w:r>
          </w:p>
        </w:tc>
        <w:tc>
          <w:tcPr>
            <w:tcW w:type="dxa" w:w="1389"/>
            <w:tcBorders>
              <w:top w:color="000000" w:sz="4" w:val="single"/>
              <w:left w:color="000000" w:sz="4" w:val="single"/>
              <w:bottom w:color="000000" w:sz="4" w:val="single"/>
              <w:right w:color="000000" w:sz="4" w:val="single"/>
            </w:tcBorders>
            <w:shd w:fill="FFFFFF" w:val="clear"/>
            <w:vAlign w:val="center"/>
          </w:tcPr>
          <w:p w14:paraId="740D0000">
            <w:pPr>
              <w:ind/>
              <w:jc w:val="center"/>
              <w:rPr>
                <w:rFonts w:ascii="Arial" w:hAnsi="Arial"/>
              </w:rPr>
            </w:pPr>
            <w:r>
              <w:rPr>
                <w:rFonts w:ascii="Arial" w:hAnsi="Arial"/>
              </w:rPr>
              <w:t>3 000,0</w:t>
            </w:r>
          </w:p>
        </w:tc>
      </w:tr>
      <w:tr>
        <w:trPr>
          <w:trHeight w:hRule="atLeast" w:val="597"/>
        </w:trPr>
        <w:tc>
          <w:tcPr>
            <w:tcW w:type="dxa" w:w="3161"/>
            <w:tcBorders>
              <w:top w:color="000000" w:sz="4" w:val="single"/>
              <w:left w:color="000000" w:sz="4" w:val="single"/>
              <w:bottom w:color="000000" w:sz="4" w:val="single"/>
              <w:right w:color="000000" w:sz="4" w:val="single"/>
            </w:tcBorders>
            <w:shd w:fill="FFFFFF" w:val="clear"/>
          </w:tcPr>
          <w:p w14:paraId="750D0000">
            <w:pPr>
              <w:ind/>
              <w:jc w:val="both"/>
              <w:rPr>
                <w:rFonts w:ascii="Arial" w:hAnsi="Arial"/>
              </w:rPr>
            </w:pPr>
            <w:r>
              <w:rPr>
                <w:rFonts w:ascii="Arial" w:hAnsi="Arial"/>
              </w:rPr>
              <w:t>Мероприятия направленные на развитие муниципальной службы</w:t>
            </w:r>
          </w:p>
        </w:tc>
        <w:tc>
          <w:tcPr>
            <w:tcW w:type="dxa" w:w="832"/>
            <w:tcBorders>
              <w:top w:color="000000" w:sz="4" w:val="single"/>
              <w:left w:color="000000" w:sz="4" w:val="single"/>
              <w:bottom w:color="000000" w:sz="4" w:val="single"/>
              <w:right w:color="000000" w:sz="4" w:val="single"/>
            </w:tcBorders>
            <w:shd w:fill="FFFFFF" w:val="clear"/>
            <w:vAlign w:val="center"/>
          </w:tcPr>
          <w:p w14:paraId="7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770D0000">
            <w:pPr>
              <w:ind/>
              <w:jc w:val="center"/>
              <w:rPr>
                <w:rFonts w:ascii="Arial" w:hAnsi="Arial"/>
              </w:rPr>
            </w:pPr>
            <w:r>
              <w:rPr>
                <w:rFonts w:ascii="Arial" w:hAnsi="Arial"/>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780D0000">
            <w:pPr>
              <w:ind/>
              <w:jc w:val="center"/>
              <w:rPr>
                <w:rFonts w:ascii="Arial" w:hAnsi="Arial"/>
              </w:rPr>
            </w:pPr>
            <w:r>
              <w:rPr>
                <w:rFonts w:ascii="Arial" w:hAnsi="Arial"/>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790D0000">
            <w:pPr>
              <w:ind/>
              <w:jc w:val="center"/>
              <w:rPr>
                <w:rFonts w:ascii="Arial" w:hAnsi="Arial"/>
              </w:rPr>
            </w:pPr>
            <w:r>
              <w:rPr>
                <w:rFonts w:ascii="Arial" w:hAnsi="Arial"/>
              </w:rPr>
              <w:t>09</w:t>
            </w:r>
            <w:r>
              <w:rPr>
                <w:rFonts w:ascii="Arial" w:hAnsi="Arial"/>
              </w:rPr>
              <w:t>101</w:t>
            </w:r>
            <w:r>
              <w:rPr>
                <w:rFonts w:ascii="Arial" w:hAnsi="Arial"/>
              </w:rPr>
              <w:t xml:space="preserve"> </w:t>
            </w:r>
            <w:r>
              <w:rPr>
                <w:rFonts w:ascii="Arial" w:hAnsi="Arial"/>
              </w:rPr>
              <w:t>С1437</w:t>
            </w:r>
          </w:p>
        </w:tc>
        <w:tc>
          <w:tcPr>
            <w:tcW w:type="dxa" w:w="694"/>
            <w:tcBorders>
              <w:top w:color="000000" w:sz="4" w:val="single"/>
              <w:left w:color="000000" w:sz="4" w:val="single"/>
              <w:bottom w:color="000000" w:sz="4" w:val="single"/>
              <w:right w:color="000000" w:sz="4" w:val="single"/>
            </w:tcBorders>
            <w:shd w:fill="FFFFFF" w:val="clear"/>
            <w:vAlign w:val="center"/>
          </w:tcPr>
          <w:p w14:paraId="7A0D0000">
            <w:pPr>
              <w:ind/>
              <w:jc w:val="center"/>
              <w:rPr>
                <w:rFonts w:ascii="Arial" w:hAnsi="Arial"/>
              </w:rPr>
            </w:pPr>
          </w:p>
        </w:tc>
        <w:tc>
          <w:tcPr>
            <w:tcW w:type="dxa" w:w="1301"/>
            <w:tcBorders>
              <w:top w:color="000000" w:sz="4" w:val="single"/>
              <w:left w:color="000000" w:sz="4" w:val="single"/>
              <w:bottom w:color="000000" w:sz="4" w:val="single"/>
              <w:right w:color="000000" w:sz="4" w:val="single"/>
            </w:tcBorders>
            <w:shd w:fill="FFFFFF" w:val="clear"/>
            <w:vAlign w:val="center"/>
          </w:tcPr>
          <w:p w14:paraId="7B0D0000">
            <w:pPr>
              <w:ind/>
              <w:jc w:val="center"/>
              <w:rPr>
                <w:rFonts w:ascii="Arial" w:hAnsi="Arial"/>
              </w:rPr>
            </w:pPr>
            <w:r>
              <w:rPr>
                <w:rFonts w:ascii="Arial" w:hAnsi="Arial"/>
              </w:rPr>
              <w:t>3 000,0</w:t>
            </w:r>
          </w:p>
        </w:tc>
        <w:tc>
          <w:tcPr>
            <w:tcW w:type="dxa" w:w="1389"/>
            <w:tcBorders>
              <w:top w:color="000000" w:sz="4" w:val="single"/>
              <w:left w:color="000000" w:sz="4" w:val="single"/>
              <w:bottom w:color="000000" w:sz="4" w:val="single"/>
              <w:right w:color="000000" w:sz="4" w:val="single"/>
            </w:tcBorders>
            <w:shd w:fill="FFFFFF" w:val="clear"/>
            <w:vAlign w:val="center"/>
          </w:tcPr>
          <w:p w14:paraId="7C0D0000">
            <w:pPr>
              <w:ind/>
              <w:jc w:val="center"/>
              <w:rPr>
                <w:rFonts w:ascii="Arial" w:hAnsi="Arial"/>
              </w:rPr>
            </w:pPr>
            <w:r>
              <w:rPr>
                <w:rFonts w:ascii="Arial" w:hAnsi="Arial"/>
              </w:rPr>
              <w:t>3 000,0</w:t>
            </w:r>
          </w:p>
        </w:tc>
      </w:tr>
      <w:tr>
        <w:trPr>
          <w:trHeight w:hRule="atLeast" w:val="549"/>
        </w:trPr>
        <w:tc>
          <w:tcPr>
            <w:tcW w:type="dxa" w:w="3161"/>
            <w:tcBorders>
              <w:top w:color="000000" w:sz="4" w:val="single"/>
              <w:left w:color="000000" w:sz="4" w:val="single"/>
              <w:bottom w:color="000000" w:sz="4" w:val="single"/>
              <w:right w:color="000000" w:sz="4" w:val="single"/>
            </w:tcBorders>
            <w:shd w:fill="FFFFFF" w:val="clear"/>
          </w:tcPr>
          <w:p w14:paraId="7D0D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7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7F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800D0000">
            <w:pPr>
              <w:ind/>
              <w:jc w:val="center"/>
              <w:rPr>
                <w:rFonts w:ascii="Arial" w:hAnsi="Arial"/>
                <w:color w:val="000000"/>
              </w:rPr>
            </w:pPr>
            <w:r>
              <w:rPr>
                <w:rFonts w:ascii="Arial" w:hAnsi="Arial"/>
                <w:color w:val="000000"/>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810D0000">
            <w:pPr>
              <w:ind/>
              <w:jc w:val="center"/>
              <w:rPr>
                <w:rFonts w:ascii="Arial" w:hAnsi="Arial"/>
                <w:color w:val="000000"/>
              </w:rPr>
            </w:pPr>
            <w:r>
              <w:rPr>
                <w:rFonts w:ascii="Arial" w:hAnsi="Arial"/>
                <w:color w:val="000000"/>
              </w:rPr>
              <w:t>09</w:t>
            </w:r>
            <w:r>
              <w:rPr>
                <w:rFonts w:ascii="Arial" w:hAnsi="Arial"/>
                <w:color w:val="000000"/>
              </w:rPr>
              <w:t>101</w:t>
            </w:r>
            <w:r>
              <w:rPr>
                <w:rFonts w:ascii="Arial" w:hAnsi="Arial"/>
                <w:color w:val="000000"/>
              </w:rPr>
              <w:t xml:space="preserve"> </w:t>
            </w:r>
            <w:r>
              <w:rPr>
                <w:rFonts w:ascii="Arial" w:hAnsi="Arial"/>
                <w:color w:val="000000"/>
              </w:rPr>
              <w:t>С1437</w:t>
            </w:r>
          </w:p>
        </w:tc>
        <w:tc>
          <w:tcPr>
            <w:tcW w:type="dxa" w:w="694"/>
            <w:tcBorders>
              <w:top w:color="000000" w:sz="4" w:val="single"/>
              <w:left w:color="000000" w:sz="4" w:val="single"/>
              <w:bottom w:color="000000" w:sz="4" w:val="single"/>
              <w:right w:color="000000" w:sz="4" w:val="single"/>
            </w:tcBorders>
            <w:shd w:fill="FFFFFF" w:val="clear"/>
            <w:vAlign w:val="center"/>
          </w:tcPr>
          <w:p w14:paraId="820D0000">
            <w:pPr>
              <w:ind/>
              <w:jc w:val="center"/>
              <w:rPr>
                <w:rFonts w:ascii="Arial" w:hAnsi="Arial"/>
                <w:color w:val="000000"/>
              </w:rPr>
            </w:pPr>
            <w:r>
              <w:rPr>
                <w:rFonts w:ascii="Arial" w:hAnsi="Arial"/>
                <w:color w:val="000000"/>
              </w:rPr>
              <w:t>200</w:t>
            </w:r>
          </w:p>
        </w:tc>
        <w:tc>
          <w:tcPr>
            <w:tcW w:type="dxa" w:w="1301"/>
            <w:tcBorders>
              <w:top w:color="000000" w:sz="4" w:val="single"/>
              <w:left w:color="000000" w:sz="4" w:val="single"/>
              <w:bottom w:color="000000" w:sz="4" w:val="single"/>
              <w:right w:color="000000" w:sz="4" w:val="single"/>
            </w:tcBorders>
            <w:shd w:fill="FFFFFF" w:val="clear"/>
            <w:vAlign w:val="center"/>
          </w:tcPr>
          <w:p w14:paraId="830D0000">
            <w:pPr>
              <w:ind/>
              <w:jc w:val="center"/>
              <w:rPr>
                <w:rFonts w:ascii="Arial" w:hAnsi="Arial"/>
              </w:rPr>
            </w:pPr>
            <w:r>
              <w:rPr>
                <w:rFonts w:ascii="Arial" w:hAnsi="Arial"/>
              </w:rPr>
              <w:t>3 000,0</w:t>
            </w:r>
          </w:p>
        </w:tc>
        <w:tc>
          <w:tcPr>
            <w:tcW w:type="dxa" w:w="1389"/>
            <w:tcBorders>
              <w:top w:color="000000" w:sz="4" w:val="single"/>
              <w:left w:color="000000" w:sz="4" w:val="single"/>
              <w:bottom w:color="000000" w:sz="4" w:val="single"/>
              <w:right w:color="000000" w:sz="4" w:val="single"/>
            </w:tcBorders>
            <w:shd w:fill="FFFFFF" w:val="clear"/>
            <w:vAlign w:val="center"/>
          </w:tcPr>
          <w:p w14:paraId="840D0000">
            <w:pPr>
              <w:ind/>
              <w:jc w:val="center"/>
              <w:rPr>
                <w:rFonts w:ascii="Arial" w:hAnsi="Arial"/>
                <w:color w:val="000000"/>
              </w:rPr>
            </w:pPr>
            <w:r>
              <w:rPr>
                <w:rFonts w:ascii="Arial" w:hAnsi="Arial"/>
                <w:color w:val="000000"/>
              </w:rPr>
              <w:t>3 000,0</w:t>
            </w:r>
          </w:p>
        </w:tc>
      </w:tr>
      <w:tr>
        <w:trPr>
          <w:trHeight w:hRule="atLeast" w:val="571"/>
        </w:trPr>
        <w:tc>
          <w:tcPr>
            <w:tcW w:type="dxa" w:w="3161"/>
            <w:tcBorders>
              <w:top w:color="000000" w:sz="4" w:val="single"/>
              <w:left w:color="000000" w:sz="4" w:val="single"/>
              <w:bottom w:color="000000" w:sz="4" w:val="single"/>
              <w:right w:color="000000" w:sz="4" w:val="single"/>
            </w:tcBorders>
            <w:shd w:fill="FFFFFF" w:val="clear"/>
          </w:tcPr>
          <w:p w14:paraId="850D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8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87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880D0000">
            <w:pPr>
              <w:ind/>
              <w:jc w:val="center"/>
              <w:rPr>
                <w:rFonts w:ascii="Arial" w:hAnsi="Arial"/>
                <w:color w:val="000000"/>
              </w:rPr>
            </w:pPr>
            <w:r>
              <w:rPr>
                <w:rFonts w:ascii="Arial" w:hAnsi="Arial"/>
                <w:color w:val="000000"/>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890D0000">
            <w:pPr>
              <w:ind/>
              <w:jc w:val="center"/>
              <w:rPr>
                <w:rFonts w:ascii="Arial" w:hAnsi="Arial"/>
                <w:color w:val="000000"/>
              </w:rPr>
            </w:pPr>
            <w:r>
              <w:rPr>
                <w:rFonts w:ascii="Arial" w:hAnsi="Arial"/>
                <w:color w:val="000000"/>
              </w:rPr>
              <w:t>091</w:t>
            </w:r>
            <w:r>
              <w:rPr>
                <w:rFonts w:ascii="Arial" w:hAnsi="Arial"/>
                <w:color w:val="000000"/>
              </w:rPr>
              <w:t>01 С1437</w:t>
            </w:r>
          </w:p>
        </w:tc>
        <w:tc>
          <w:tcPr>
            <w:tcW w:type="dxa" w:w="694"/>
            <w:tcBorders>
              <w:top w:color="000000" w:sz="4" w:val="single"/>
              <w:left w:color="000000" w:sz="4" w:val="single"/>
              <w:bottom w:color="000000" w:sz="4" w:val="single"/>
              <w:right w:color="000000" w:sz="4" w:val="single"/>
            </w:tcBorders>
            <w:shd w:fill="FFFFFF" w:val="clear"/>
            <w:vAlign w:val="center"/>
          </w:tcPr>
          <w:p w14:paraId="8A0D0000">
            <w:pPr>
              <w:ind/>
              <w:jc w:val="center"/>
              <w:rPr>
                <w:rFonts w:ascii="Arial" w:hAnsi="Arial"/>
                <w:color w:val="000000"/>
              </w:rPr>
            </w:pPr>
            <w:r>
              <w:rPr>
                <w:rFonts w:ascii="Arial" w:hAnsi="Arial"/>
                <w:color w:val="000000"/>
              </w:rPr>
              <w:t>240</w:t>
            </w:r>
          </w:p>
        </w:tc>
        <w:tc>
          <w:tcPr>
            <w:tcW w:type="dxa" w:w="1301"/>
            <w:tcBorders>
              <w:top w:color="000000" w:sz="4" w:val="single"/>
              <w:left w:color="000000" w:sz="4" w:val="single"/>
              <w:bottom w:color="000000" w:sz="4" w:val="single"/>
              <w:right w:color="000000" w:sz="4" w:val="single"/>
            </w:tcBorders>
            <w:shd w:fill="FFFFFF" w:val="clear"/>
            <w:vAlign w:val="center"/>
          </w:tcPr>
          <w:p w14:paraId="8B0D0000">
            <w:pPr>
              <w:ind/>
              <w:jc w:val="center"/>
              <w:rPr>
                <w:rFonts w:ascii="Arial" w:hAnsi="Arial"/>
              </w:rPr>
            </w:pPr>
            <w:r>
              <w:rPr>
                <w:rFonts w:ascii="Arial" w:hAnsi="Arial"/>
              </w:rPr>
              <w:t>3 000,0</w:t>
            </w:r>
          </w:p>
        </w:tc>
        <w:tc>
          <w:tcPr>
            <w:tcW w:type="dxa" w:w="1389"/>
            <w:tcBorders>
              <w:top w:color="000000" w:sz="4" w:val="single"/>
              <w:left w:color="000000" w:sz="4" w:val="single"/>
              <w:bottom w:color="000000" w:sz="4" w:val="single"/>
              <w:right w:color="000000" w:sz="4" w:val="single"/>
            </w:tcBorders>
            <w:shd w:fill="FFFFFF" w:val="clear"/>
            <w:vAlign w:val="center"/>
          </w:tcPr>
          <w:p w14:paraId="8C0D0000">
            <w:pPr>
              <w:ind/>
              <w:jc w:val="center"/>
              <w:rPr>
                <w:rFonts w:ascii="Arial" w:hAnsi="Arial"/>
                <w:color w:val="000000"/>
              </w:rPr>
            </w:pPr>
            <w:r>
              <w:rPr>
                <w:rFonts w:ascii="Arial" w:hAnsi="Arial"/>
                <w:color w:val="000000"/>
              </w:rPr>
              <w:t>3 000,0</w:t>
            </w:r>
          </w:p>
        </w:tc>
      </w:tr>
      <w:tr>
        <w:trPr>
          <w:trHeight w:hRule="atLeast" w:val="571"/>
        </w:trPr>
        <w:tc>
          <w:tcPr>
            <w:tcW w:type="dxa" w:w="3161"/>
            <w:tcBorders>
              <w:top w:color="000000" w:sz="4" w:val="single"/>
              <w:left w:color="000000" w:sz="4" w:val="single"/>
              <w:bottom w:color="000000" w:sz="4" w:val="single"/>
              <w:right w:color="000000" w:sz="4" w:val="single"/>
            </w:tcBorders>
            <w:shd w:fill="FFFFFF" w:val="clear"/>
          </w:tcPr>
          <w:p w14:paraId="8D0D0000">
            <w:pPr>
              <w:ind/>
              <w:jc w:val="both"/>
              <w:rPr>
                <w:rFonts w:ascii="Arial" w:hAnsi="Arial"/>
                <w:color w:val="000000"/>
              </w:rPr>
            </w:pPr>
            <w:r>
              <w:rPr>
                <w:rFonts w:ascii="Arial" w:hAnsi="Arial"/>
                <w:color w:val="000000"/>
              </w:rPr>
              <w:t>Реализация государственных функций, связанных с общегосударственным управлением</w:t>
            </w:r>
          </w:p>
        </w:tc>
        <w:tc>
          <w:tcPr>
            <w:tcW w:type="dxa" w:w="832"/>
            <w:tcBorders>
              <w:top w:color="000000" w:sz="4" w:val="single"/>
              <w:left w:color="000000" w:sz="4" w:val="single"/>
              <w:bottom w:color="000000" w:sz="4" w:val="single"/>
              <w:right w:color="000000" w:sz="4" w:val="single"/>
            </w:tcBorders>
            <w:shd w:fill="FFFFFF" w:val="clear"/>
            <w:vAlign w:val="center"/>
          </w:tcPr>
          <w:p w14:paraId="8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8F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900D0000">
            <w:pPr>
              <w:ind/>
              <w:jc w:val="center"/>
              <w:rPr>
                <w:rFonts w:ascii="Arial" w:hAnsi="Arial"/>
                <w:color w:val="000000"/>
              </w:rPr>
            </w:pPr>
            <w:r>
              <w:rPr>
                <w:rFonts w:ascii="Arial" w:hAnsi="Arial"/>
                <w:color w:val="000000"/>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910D0000">
            <w:pPr>
              <w:ind/>
              <w:jc w:val="center"/>
              <w:rPr>
                <w:rFonts w:ascii="Arial" w:hAnsi="Arial"/>
                <w:color w:val="000000"/>
              </w:rPr>
            </w:pPr>
            <w:r>
              <w:rPr>
                <w:rFonts w:ascii="Arial" w:hAnsi="Arial"/>
                <w:color w:val="000000"/>
              </w:rPr>
              <w:t>7</w:t>
            </w:r>
            <w:r>
              <w:rPr>
                <w:rFonts w:ascii="Arial" w:hAnsi="Arial"/>
                <w:color w:val="000000"/>
              </w:rPr>
              <w:t>6</w:t>
            </w:r>
            <w:r>
              <w:rPr>
                <w:rFonts w:ascii="Arial" w:hAnsi="Arial"/>
                <w:color w:val="000000"/>
              </w:rPr>
              <w:t xml:space="preserve">0 00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92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930D0000">
            <w:pPr>
              <w:ind/>
              <w:jc w:val="center"/>
              <w:rPr>
                <w:rFonts w:ascii="Arial" w:hAnsi="Arial"/>
                <w:color w:val="000000"/>
              </w:rPr>
            </w:pPr>
            <w:r>
              <w:rPr>
                <w:rFonts w:ascii="Arial" w:hAnsi="Arial"/>
                <w:color w:val="000000"/>
              </w:rPr>
              <w:t>1015</w:t>
            </w:r>
            <w:r>
              <w:rPr>
                <w:rFonts w:ascii="Arial" w:hAnsi="Arial"/>
                <w:color w:val="000000"/>
              </w:rPr>
              <w:t>200</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940D0000">
            <w:pPr>
              <w:ind/>
              <w:jc w:val="center"/>
              <w:rPr>
                <w:rFonts w:ascii="Arial" w:hAnsi="Arial"/>
                <w:color w:val="000000"/>
              </w:rPr>
            </w:pPr>
            <w:r>
              <w:rPr>
                <w:rFonts w:ascii="Arial" w:hAnsi="Arial"/>
                <w:color w:val="000000"/>
              </w:rPr>
              <w:t>1015 200,0</w:t>
            </w:r>
          </w:p>
        </w:tc>
      </w:tr>
      <w:tr>
        <w:trPr>
          <w:trHeight w:hRule="atLeast" w:val="250"/>
        </w:trPr>
        <w:tc>
          <w:tcPr>
            <w:tcW w:type="dxa" w:w="3161"/>
            <w:tcBorders>
              <w:top w:color="000000" w:sz="4" w:val="single"/>
              <w:left w:color="000000" w:sz="4" w:val="single"/>
              <w:bottom w:color="000000" w:sz="4" w:val="single"/>
              <w:right w:color="000000" w:sz="4" w:val="single"/>
            </w:tcBorders>
            <w:shd w:fill="FFFFFF" w:val="clear"/>
          </w:tcPr>
          <w:p w14:paraId="950D0000">
            <w:pPr>
              <w:ind/>
              <w:jc w:val="both"/>
              <w:rPr>
                <w:rFonts w:ascii="Arial" w:hAnsi="Arial"/>
                <w:color w:val="000000"/>
              </w:rPr>
            </w:pPr>
            <w:r>
              <w:rPr>
                <w:rFonts w:ascii="Arial" w:hAnsi="Arial"/>
                <w:color w:val="000000"/>
              </w:rPr>
              <w:t xml:space="preserve">Выполнение других обязательств </w:t>
            </w:r>
          </w:p>
        </w:tc>
        <w:tc>
          <w:tcPr>
            <w:tcW w:type="dxa" w:w="832"/>
            <w:tcBorders>
              <w:top w:color="000000" w:sz="4" w:val="single"/>
              <w:left w:color="000000" w:sz="4" w:val="single"/>
              <w:bottom w:color="000000" w:sz="4" w:val="single"/>
              <w:right w:color="000000" w:sz="4" w:val="single"/>
            </w:tcBorders>
            <w:shd w:fill="FFFFFF" w:val="clear"/>
            <w:vAlign w:val="center"/>
          </w:tcPr>
          <w:p w14:paraId="9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970D0000">
            <w:pPr>
              <w:ind/>
              <w:jc w:val="center"/>
              <w:rPr>
                <w:rFonts w:ascii="Arial" w:hAnsi="Arial"/>
                <w:color w:val="000000"/>
              </w:rPr>
            </w:pPr>
            <w:r>
              <w:rPr>
                <w:rFonts w:ascii="Arial" w:hAnsi="Arial"/>
                <w:color w:val="000000"/>
              </w:rPr>
              <w:t>0</w:t>
            </w:r>
            <w:r>
              <w:rPr>
                <w:rFonts w:ascii="Arial" w:hAnsi="Arial"/>
                <w:color w:val="000000"/>
              </w:rPr>
              <w:t>1</w:t>
            </w:r>
          </w:p>
        </w:tc>
        <w:tc>
          <w:tcPr>
            <w:tcW w:type="dxa" w:w="554"/>
            <w:tcBorders>
              <w:top w:color="000000" w:sz="4" w:val="single"/>
              <w:left w:color="000000" w:sz="4" w:val="single"/>
              <w:bottom w:color="000000" w:sz="4" w:val="single"/>
              <w:right w:color="000000" w:sz="4" w:val="single"/>
            </w:tcBorders>
            <w:shd w:fill="FFFFFF" w:val="clear"/>
            <w:vAlign w:val="center"/>
          </w:tcPr>
          <w:p w14:paraId="980D0000">
            <w:pPr>
              <w:ind/>
              <w:jc w:val="center"/>
              <w:rPr>
                <w:rFonts w:ascii="Arial" w:hAnsi="Arial"/>
                <w:color w:val="000000"/>
              </w:rPr>
            </w:pPr>
            <w:r>
              <w:rPr>
                <w:rFonts w:ascii="Arial" w:hAnsi="Arial"/>
                <w:color w:val="000000"/>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990D0000">
            <w:pPr>
              <w:ind/>
              <w:jc w:val="center"/>
              <w:rPr>
                <w:rFonts w:ascii="Arial" w:hAnsi="Arial"/>
                <w:color w:val="000000"/>
              </w:rPr>
            </w:pPr>
            <w:r>
              <w:rPr>
                <w:rFonts w:ascii="Arial" w:hAnsi="Arial"/>
                <w:color w:val="000000"/>
              </w:rPr>
              <w:t>76</w:t>
            </w:r>
            <w:r>
              <w:rPr>
                <w:rFonts w:ascii="Arial" w:hAnsi="Arial"/>
                <w:color w:val="000000"/>
              </w:rPr>
              <w:t>1 00 00000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9A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9B0D0000">
            <w:pPr>
              <w:ind/>
              <w:jc w:val="center"/>
              <w:rPr>
                <w:rFonts w:ascii="Arial" w:hAnsi="Arial"/>
              </w:rPr>
            </w:pPr>
            <w:r>
              <w:rPr>
                <w:rFonts w:ascii="Arial" w:hAnsi="Arial"/>
                <w:color w:val="000000"/>
              </w:rPr>
              <w:t>1015 200,0</w:t>
            </w:r>
          </w:p>
        </w:tc>
        <w:tc>
          <w:tcPr>
            <w:tcW w:type="dxa" w:w="1389"/>
            <w:tcBorders>
              <w:top w:color="000000" w:sz="4" w:val="single"/>
              <w:left w:color="000000" w:sz="4" w:val="single"/>
              <w:bottom w:color="000000" w:sz="4" w:val="single"/>
              <w:right w:color="000000" w:sz="4" w:val="single"/>
            </w:tcBorders>
            <w:shd w:fill="FFFFFF" w:val="clear"/>
            <w:vAlign w:val="center"/>
          </w:tcPr>
          <w:p w14:paraId="9C0D0000">
            <w:pPr>
              <w:ind/>
              <w:jc w:val="center"/>
              <w:rPr>
                <w:rFonts w:ascii="Arial" w:hAnsi="Arial"/>
              </w:rPr>
            </w:pPr>
            <w:r>
              <w:rPr>
                <w:rFonts w:ascii="Arial" w:hAnsi="Arial"/>
                <w:color w:val="000000"/>
              </w:rPr>
              <w:t>1015 200,0</w:t>
            </w:r>
          </w:p>
        </w:tc>
      </w:tr>
      <w:tr>
        <w:trPr>
          <w:trHeight w:hRule="atLeast" w:val="559"/>
        </w:trPr>
        <w:tc>
          <w:tcPr>
            <w:tcW w:type="dxa" w:w="3161"/>
            <w:tcBorders>
              <w:top w:color="000000" w:sz="4" w:val="single"/>
              <w:left w:color="000000" w:sz="4" w:val="single"/>
              <w:bottom w:color="000000" w:sz="4" w:val="single"/>
              <w:right w:color="000000" w:sz="4" w:val="single"/>
            </w:tcBorders>
            <w:shd w:fill="FFFFFF" w:val="clear"/>
          </w:tcPr>
          <w:p w14:paraId="9D0D0000">
            <w:pPr>
              <w:ind/>
              <w:jc w:val="both"/>
              <w:rPr>
                <w:rFonts w:ascii="Arial" w:hAnsi="Arial"/>
                <w:color w:val="000000"/>
              </w:rPr>
            </w:pPr>
            <w:r>
              <w:rPr>
                <w:rFonts w:ascii="Arial" w:hAnsi="Arial"/>
                <w:color w:val="000000"/>
              </w:rPr>
              <w:t>Выполнение других (прочих) обязательств органов местного самоуправления</w:t>
            </w:r>
          </w:p>
        </w:tc>
        <w:tc>
          <w:tcPr>
            <w:tcW w:type="dxa" w:w="832"/>
            <w:tcBorders>
              <w:top w:color="000000" w:sz="4" w:val="single"/>
              <w:left w:color="000000" w:sz="4" w:val="single"/>
              <w:bottom w:color="000000" w:sz="4" w:val="single"/>
              <w:right w:color="000000" w:sz="4" w:val="single"/>
            </w:tcBorders>
            <w:shd w:fill="FFFFFF" w:val="clear"/>
            <w:vAlign w:val="center"/>
          </w:tcPr>
          <w:p w14:paraId="9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9F0D0000">
            <w:pPr>
              <w:ind/>
              <w:jc w:val="center"/>
              <w:rPr>
                <w:rFonts w:ascii="Arial" w:hAnsi="Arial"/>
                <w:color w:val="000000"/>
              </w:rPr>
            </w:pPr>
            <w:r>
              <w:rPr>
                <w:rFonts w:ascii="Arial" w:hAnsi="Arial"/>
                <w:color w:val="000000"/>
              </w:rPr>
              <w:t>0</w:t>
            </w:r>
            <w:r>
              <w:rPr>
                <w:rFonts w:ascii="Arial" w:hAnsi="Arial"/>
                <w:color w:val="000000"/>
              </w:rPr>
              <w:t>1</w:t>
            </w:r>
          </w:p>
        </w:tc>
        <w:tc>
          <w:tcPr>
            <w:tcW w:type="dxa" w:w="554"/>
            <w:tcBorders>
              <w:top w:color="000000" w:sz="4" w:val="single"/>
              <w:left w:color="000000" w:sz="4" w:val="single"/>
              <w:bottom w:color="000000" w:sz="4" w:val="single"/>
              <w:right w:color="000000" w:sz="4" w:val="single"/>
            </w:tcBorders>
            <w:shd w:fill="FFFFFF" w:val="clear"/>
            <w:vAlign w:val="center"/>
          </w:tcPr>
          <w:p w14:paraId="A00D0000">
            <w:pPr>
              <w:ind/>
              <w:jc w:val="center"/>
              <w:rPr>
                <w:rFonts w:ascii="Arial" w:hAnsi="Arial"/>
                <w:color w:val="000000"/>
              </w:rPr>
            </w:pPr>
            <w:r>
              <w:rPr>
                <w:rFonts w:ascii="Arial" w:hAnsi="Arial"/>
                <w:color w:val="000000"/>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A10D0000">
            <w:pPr>
              <w:ind/>
              <w:jc w:val="center"/>
              <w:rPr>
                <w:rFonts w:ascii="Arial" w:hAnsi="Arial"/>
                <w:color w:val="000000"/>
              </w:rPr>
            </w:pPr>
            <w:r>
              <w:rPr>
                <w:rFonts w:ascii="Arial" w:hAnsi="Arial"/>
                <w:color w:val="000000"/>
              </w:rPr>
              <w:t>761</w:t>
            </w:r>
            <w:r>
              <w:rPr>
                <w:rFonts w:ascii="Arial" w:hAnsi="Arial"/>
                <w:color w:val="000000"/>
              </w:rPr>
              <w:t>00 С1404</w:t>
            </w:r>
          </w:p>
        </w:tc>
        <w:tc>
          <w:tcPr>
            <w:tcW w:type="dxa" w:w="694"/>
            <w:tcBorders>
              <w:top w:color="000000" w:sz="4" w:val="single"/>
              <w:left w:color="000000" w:sz="4" w:val="single"/>
              <w:bottom w:color="000000" w:sz="4" w:val="single"/>
              <w:right w:color="000000" w:sz="4" w:val="single"/>
            </w:tcBorders>
            <w:shd w:fill="FFFFFF" w:val="clear"/>
            <w:vAlign w:val="center"/>
          </w:tcPr>
          <w:p w14:paraId="A2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A30D0000">
            <w:pPr>
              <w:ind/>
              <w:jc w:val="center"/>
              <w:rPr>
                <w:rFonts w:ascii="Arial" w:hAnsi="Arial"/>
              </w:rPr>
            </w:pPr>
            <w:r>
              <w:rPr>
                <w:rFonts w:ascii="Arial" w:hAnsi="Arial"/>
                <w:color w:val="000000"/>
              </w:rPr>
              <w:t>1015</w:t>
            </w:r>
            <w:r>
              <w:rPr>
                <w:rFonts w:ascii="Arial" w:hAnsi="Arial"/>
                <w:color w:val="000000"/>
              </w:rPr>
              <w:t>200,0</w:t>
            </w:r>
          </w:p>
        </w:tc>
        <w:tc>
          <w:tcPr>
            <w:tcW w:type="dxa" w:w="1389"/>
            <w:tcBorders>
              <w:top w:color="000000" w:sz="4" w:val="single"/>
              <w:left w:color="000000" w:sz="4" w:val="single"/>
              <w:bottom w:color="000000" w:sz="4" w:val="single"/>
              <w:right w:color="000000" w:sz="4" w:val="single"/>
            </w:tcBorders>
            <w:shd w:fill="FFFFFF" w:val="clear"/>
            <w:vAlign w:val="center"/>
          </w:tcPr>
          <w:p w14:paraId="A40D0000">
            <w:pPr>
              <w:ind/>
              <w:jc w:val="center"/>
              <w:rPr>
                <w:rFonts w:ascii="Arial" w:hAnsi="Arial"/>
              </w:rPr>
            </w:pPr>
            <w:r>
              <w:rPr>
                <w:rFonts w:ascii="Arial" w:hAnsi="Arial"/>
                <w:color w:val="000000"/>
              </w:rPr>
              <w:t>1015 200,0</w:t>
            </w:r>
          </w:p>
        </w:tc>
      </w:tr>
      <w:tr>
        <w:trPr>
          <w:trHeight w:hRule="atLeast" w:val="569"/>
        </w:trPr>
        <w:tc>
          <w:tcPr>
            <w:tcW w:type="dxa" w:w="3161"/>
            <w:tcBorders>
              <w:top w:color="000000" w:sz="4" w:val="single"/>
              <w:left w:color="000000" w:sz="4" w:val="single"/>
              <w:bottom w:color="000000" w:sz="4" w:val="single"/>
              <w:right w:color="000000" w:sz="4" w:val="single"/>
            </w:tcBorders>
            <w:shd w:fill="FFFFFF" w:val="clear"/>
            <w:vAlign w:val="bottom"/>
          </w:tcPr>
          <w:p w14:paraId="A50D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A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A7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A80D0000">
            <w:pPr>
              <w:ind/>
              <w:jc w:val="center"/>
              <w:rPr>
                <w:rFonts w:ascii="Arial" w:hAnsi="Arial"/>
                <w:color w:val="000000"/>
              </w:rPr>
            </w:pPr>
            <w:r>
              <w:rPr>
                <w:rFonts w:ascii="Arial" w:hAnsi="Arial"/>
                <w:color w:val="000000"/>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A90D0000">
            <w:pPr>
              <w:ind/>
              <w:jc w:val="center"/>
              <w:rPr>
                <w:rFonts w:ascii="Arial" w:hAnsi="Arial"/>
                <w:color w:val="000000"/>
              </w:rPr>
            </w:pPr>
            <w:r>
              <w:rPr>
                <w:rFonts w:ascii="Arial" w:hAnsi="Arial"/>
                <w:color w:val="000000"/>
              </w:rPr>
              <w:t>761</w:t>
            </w:r>
            <w:r>
              <w:rPr>
                <w:rFonts w:ascii="Arial" w:hAnsi="Arial"/>
                <w:color w:val="000000"/>
              </w:rPr>
              <w:t>00 С1404</w:t>
            </w:r>
          </w:p>
        </w:tc>
        <w:tc>
          <w:tcPr>
            <w:tcW w:type="dxa" w:w="694"/>
            <w:tcBorders>
              <w:top w:color="000000" w:sz="4" w:val="single"/>
              <w:left w:color="000000" w:sz="4" w:val="single"/>
              <w:bottom w:color="000000" w:sz="4" w:val="single"/>
              <w:right w:color="000000" w:sz="4" w:val="single"/>
            </w:tcBorders>
            <w:shd w:fill="FFFFFF" w:val="clear"/>
            <w:vAlign w:val="center"/>
          </w:tcPr>
          <w:p w14:paraId="AA0D0000">
            <w:pPr>
              <w:ind/>
              <w:jc w:val="center"/>
              <w:rPr>
                <w:rFonts w:ascii="Arial" w:hAnsi="Arial"/>
                <w:color w:val="000000"/>
              </w:rPr>
            </w:pPr>
            <w:r>
              <w:rPr>
                <w:rFonts w:ascii="Arial" w:hAnsi="Arial"/>
                <w:color w:val="000000"/>
              </w:rPr>
              <w:t>200</w:t>
            </w:r>
          </w:p>
        </w:tc>
        <w:tc>
          <w:tcPr>
            <w:tcW w:type="dxa" w:w="1301"/>
            <w:tcBorders>
              <w:top w:color="000000" w:sz="4" w:val="single"/>
              <w:left w:color="000000" w:sz="4" w:val="single"/>
              <w:bottom w:color="000000" w:sz="4" w:val="single"/>
              <w:right w:color="000000" w:sz="4" w:val="single"/>
            </w:tcBorders>
            <w:shd w:fill="FFFFFF" w:val="clear"/>
            <w:vAlign w:val="center"/>
          </w:tcPr>
          <w:p w14:paraId="AB0D0000">
            <w:pPr>
              <w:ind/>
              <w:jc w:val="center"/>
              <w:rPr>
                <w:rFonts w:ascii="Arial" w:hAnsi="Arial"/>
                <w:color w:val="000000"/>
              </w:rPr>
            </w:pPr>
            <w:r>
              <w:rPr>
                <w:rFonts w:ascii="Arial" w:hAnsi="Arial"/>
                <w:color w:val="000000"/>
              </w:rPr>
              <w:t>9780</w:t>
            </w:r>
            <w:r>
              <w:rPr>
                <w:rFonts w:ascii="Arial" w:hAnsi="Arial"/>
                <w:color w:val="000000"/>
              </w:rPr>
              <w:t>00</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AC0D0000">
            <w:pPr>
              <w:ind/>
              <w:jc w:val="center"/>
              <w:rPr>
                <w:rFonts w:ascii="Arial" w:hAnsi="Arial"/>
                <w:color w:val="000000"/>
              </w:rPr>
            </w:pPr>
            <w:r>
              <w:rPr>
                <w:rFonts w:ascii="Arial" w:hAnsi="Arial"/>
                <w:color w:val="000000"/>
              </w:rPr>
              <w:t>978 000</w:t>
            </w:r>
            <w:r>
              <w:rPr>
                <w:rFonts w:ascii="Arial" w:hAnsi="Arial"/>
                <w:color w:val="000000"/>
              </w:rPr>
              <w:t>,0</w:t>
            </w:r>
          </w:p>
        </w:tc>
      </w:tr>
      <w:tr>
        <w:trPr>
          <w:trHeight w:hRule="atLeast" w:val="397"/>
        </w:trPr>
        <w:tc>
          <w:tcPr>
            <w:tcW w:type="dxa" w:w="3161"/>
            <w:tcBorders>
              <w:top w:color="000000" w:sz="4" w:val="single"/>
              <w:left w:color="000000" w:sz="4" w:val="single"/>
              <w:bottom w:color="000000" w:sz="4" w:val="single"/>
              <w:right w:color="000000" w:sz="4" w:val="single"/>
            </w:tcBorders>
            <w:shd w:fill="FFFFFF" w:val="clear"/>
          </w:tcPr>
          <w:p w14:paraId="AD0D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A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AF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B00D0000">
            <w:pPr>
              <w:ind/>
              <w:jc w:val="center"/>
              <w:rPr>
                <w:rFonts w:ascii="Arial" w:hAnsi="Arial"/>
                <w:color w:val="000000"/>
              </w:rPr>
            </w:pPr>
            <w:r>
              <w:rPr>
                <w:rFonts w:ascii="Arial" w:hAnsi="Arial"/>
                <w:color w:val="000000"/>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B10D0000">
            <w:pPr>
              <w:ind/>
              <w:jc w:val="center"/>
              <w:rPr>
                <w:rFonts w:ascii="Arial" w:hAnsi="Arial"/>
                <w:color w:val="000000"/>
              </w:rPr>
            </w:pPr>
            <w:r>
              <w:rPr>
                <w:rFonts w:ascii="Arial" w:hAnsi="Arial"/>
                <w:color w:val="000000"/>
              </w:rPr>
              <w:t>761</w:t>
            </w:r>
            <w:r>
              <w:rPr>
                <w:rFonts w:ascii="Arial" w:hAnsi="Arial"/>
                <w:color w:val="000000"/>
              </w:rPr>
              <w:t>00 С1401</w:t>
            </w:r>
          </w:p>
        </w:tc>
        <w:tc>
          <w:tcPr>
            <w:tcW w:type="dxa" w:w="694"/>
            <w:tcBorders>
              <w:top w:color="000000" w:sz="4" w:val="single"/>
              <w:left w:color="000000" w:sz="4" w:val="single"/>
              <w:bottom w:color="000000" w:sz="4" w:val="single"/>
              <w:right w:color="000000" w:sz="4" w:val="single"/>
            </w:tcBorders>
            <w:shd w:fill="FFFFFF" w:val="clear"/>
            <w:vAlign w:val="center"/>
          </w:tcPr>
          <w:p w14:paraId="B20D0000">
            <w:pPr>
              <w:ind/>
              <w:jc w:val="center"/>
              <w:rPr>
                <w:rFonts w:ascii="Arial" w:hAnsi="Arial"/>
                <w:color w:val="000000"/>
              </w:rPr>
            </w:pPr>
            <w:r>
              <w:rPr>
                <w:rFonts w:ascii="Arial" w:hAnsi="Arial"/>
                <w:color w:val="000000"/>
              </w:rPr>
              <w:t>240</w:t>
            </w:r>
          </w:p>
        </w:tc>
        <w:tc>
          <w:tcPr>
            <w:tcW w:type="dxa" w:w="1301"/>
            <w:tcBorders>
              <w:top w:color="000000" w:sz="4" w:val="single"/>
              <w:left w:color="000000" w:sz="4" w:val="single"/>
              <w:bottom w:color="000000" w:sz="4" w:val="single"/>
              <w:right w:color="000000" w:sz="4" w:val="single"/>
            </w:tcBorders>
            <w:shd w:fill="FFFFFF" w:val="clear"/>
            <w:vAlign w:val="center"/>
          </w:tcPr>
          <w:p w14:paraId="B30D0000">
            <w:pPr>
              <w:ind/>
              <w:jc w:val="center"/>
              <w:rPr>
                <w:rFonts w:ascii="Arial" w:hAnsi="Arial"/>
                <w:color w:val="000000"/>
              </w:rPr>
            </w:pPr>
            <w:r>
              <w:rPr>
                <w:rFonts w:ascii="Arial" w:hAnsi="Arial"/>
                <w:color w:val="000000"/>
              </w:rPr>
              <w:t>9780</w:t>
            </w:r>
            <w:r>
              <w:rPr>
                <w:rFonts w:ascii="Arial" w:hAnsi="Arial"/>
                <w:color w:val="000000"/>
              </w:rPr>
              <w:t>00</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B40D0000">
            <w:pPr>
              <w:ind/>
              <w:jc w:val="center"/>
              <w:rPr>
                <w:rFonts w:ascii="Arial" w:hAnsi="Arial"/>
                <w:color w:val="000000"/>
              </w:rPr>
            </w:pPr>
            <w:r>
              <w:rPr>
                <w:rFonts w:ascii="Arial" w:hAnsi="Arial"/>
                <w:color w:val="000000"/>
              </w:rPr>
              <w:t>978 000</w:t>
            </w:r>
            <w:r>
              <w:rPr>
                <w:rFonts w:ascii="Arial" w:hAnsi="Arial"/>
                <w:color w:val="000000"/>
              </w:rPr>
              <w:t>,0</w:t>
            </w:r>
          </w:p>
        </w:tc>
      </w:tr>
      <w:tr>
        <w:trPr>
          <w:trHeight w:hRule="atLeast" w:val="397"/>
        </w:trPr>
        <w:tc>
          <w:tcPr>
            <w:tcW w:type="dxa" w:w="3161"/>
            <w:tcBorders>
              <w:top w:color="000000" w:sz="4" w:val="single"/>
              <w:left w:color="000000" w:sz="4" w:val="single"/>
              <w:bottom w:color="000000" w:sz="4" w:val="single"/>
              <w:right w:color="000000" w:sz="4" w:val="single"/>
            </w:tcBorders>
            <w:shd w:fill="FFFFFF" w:val="clear"/>
            <w:vAlign w:val="bottom"/>
          </w:tcPr>
          <w:p w14:paraId="B50D0000">
            <w:pPr>
              <w:ind/>
              <w:jc w:val="both"/>
              <w:rPr>
                <w:rFonts w:ascii="Arial" w:hAnsi="Arial"/>
              </w:rPr>
            </w:pPr>
            <w:r>
              <w:rPr>
                <w:rFonts w:ascii="Arial" w:hAnsi="Arial"/>
              </w:rPr>
              <w:t>Иные бюджетные ассигнования</w:t>
            </w:r>
          </w:p>
        </w:tc>
        <w:tc>
          <w:tcPr>
            <w:tcW w:type="dxa" w:w="832"/>
            <w:tcBorders>
              <w:top w:color="000000" w:sz="4" w:val="single"/>
              <w:left w:color="000000" w:sz="4" w:val="single"/>
              <w:bottom w:color="000000" w:sz="4" w:val="single"/>
              <w:right w:color="000000" w:sz="4" w:val="single"/>
            </w:tcBorders>
            <w:shd w:fill="FFFFFF" w:val="clear"/>
            <w:vAlign w:val="center"/>
          </w:tcPr>
          <w:p w14:paraId="B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B70D0000">
            <w:pPr>
              <w:ind/>
              <w:jc w:val="center"/>
              <w:rPr>
                <w:rFonts w:ascii="Arial" w:hAnsi="Arial"/>
              </w:rPr>
            </w:pPr>
            <w:r>
              <w:rPr>
                <w:rFonts w:ascii="Arial" w:hAnsi="Arial"/>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B80D0000">
            <w:pPr>
              <w:ind/>
              <w:jc w:val="center"/>
              <w:rPr>
                <w:rFonts w:ascii="Arial" w:hAnsi="Arial"/>
                <w:color w:val="000000"/>
              </w:rPr>
            </w:pPr>
            <w:r>
              <w:rPr>
                <w:rFonts w:ascii="Arial" w:hAnsi="Arial"/>
                <w:color w:val="000000"/>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B90D0000">
            <w:pPr>
              <w:ind/>
              <w:jc w:val="center"/>
              <w:rPr>
                <w:rFonts w:ascii="Arial" w:hAnsi="Arial"/>
              </w:rPr>
            </w:pPr>
            <w:r>
              <w:rPr>
                <w:rFonts w:ascii="Arial" w:hAnsi="Arial"/>
                <w:color w:val="000000"/>
              </w:rPr>
              <w:t>7</w:t>
            </w:r>
            <w:r>
              <w:rPr>
                <w:rFonts w:ascii="Arial" w:hAnsi="Arial"/>
                <w:color w:val="000000"/>
              </w:rPr>
              <w:t>6</w:t>
            </w:r>
            <w:r>
              <w:rPr>
                <w:rFonts w:ascii="Arial" w:hAnsi="Arial"/>
                <w:color w:val="000000"/>
              </w:rPr>
              <w:t>1</w:t>
            </w:r>
            <w:r>
              <w:rPr>
                <w:rFonts w:ascii="Arial" w:hAnsi="Arial"/>
                <w:color w:val="000000"/>
              </w:rPr>
              <w:t>00 С</w:t>
            </w:r>
            <w:r>
              <w:rPr>
                <w:rFonts w:ascii="Arial" w:hAnsi="Arial"/>
                <w:color w:val="000000"/>
              </w:rPr>
              <w:t>1404</w:t>
            </w:r>
          </w:p>
        </w:tc>
        <w:tc>
          <w:tcPr>
            <w:tcW w:type="dxa" w:w="694"/>
            <w:tcBorders>
              <w:top w:color="000000" w:sz="4" w:val="single"/>
              <w:left w:color="000000" w:sz="4" w:val="single"/>
              <w:bottom w:color="000000" w:sz="4" w:val="single"/>
              <w:right w:color="000000" w:sz="4" w:val="single"/>
            </w:tcBorders>
            <w:shd w:fill="FFFFFF" w:val="clear"/>
            <w:vAlign w:val="center"/>
          </w:tcPr>
          <w:p w14:paraId="BA0D0000">
            <w:pPr>
              <w:ind/>
              <w:jc w:val="center"/>
              <w:rPr>
                <w:rFonts w:ascii="Arial" w:hAnsi="Arial"/>
                <w:color w:val="000000"/>
              </w:rPr>
            </w:pPr>
            <w:r>
              <w:rPr>
                <w:rFonts w:ascii="Arial" w:hAnsi="Arial"/>
                <w:color w:val="000000"/>
              </w:rPr>
              <w:t>800</w:t>
            </w:r>
          </w:p>
        </w:tc>
        <w:tc>
          <w:tcPr>
            <w:tcW w:type="dxa" w:w="1301"/>
            <w:tcBorders>
              <w:top w:color="000000" w:sz="4" w:val="single"/>
              <w:left w:color="000000" w:sz="4" w:val="single"/>
              <w:bottom w:color="000000" w:sz="4" w:val="single"/>
              <w:right w:color="000000" w:sz="4" w:val="single"/>
            </w:tcBorders>
            <w:shd w:fill="FFFFFF" w:val="clear"/>
            <w:vAlign w:val="center"/>
          </w:tcPr>
          <w:p w14:paraId="BB0D0000">
            <w:pPr>
              <w:ind/>
              <w:jc w:val="center"/>
              <w:rPr>
                <w:rFonts w:ascii="Arial" w:hAnsi="Arial"/>
                <w:color w:val="000000"/>
              </w:rPr>
            </w:pPr>
            <w:r>
              <w:rPr>
                <w:rFonts w:ascii="Arial" w:hAnsi="Arial"/>
                <w:color w:val="000000"/>
              </w:rPr>
              <w:t>37 200</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BC0D0000">
            <w:pPr>
              <w:ind/>
              <w:jc w:val="center"/>
              <w:rPr>
                <w:rFonts w:ascii="Arial" w:hAnsi="Arial"/>
                <w:color w:val="000000"/>
              </w:rPr>
            </w:pPr>
            <w:r>
              <w:rPr>
                <w:rFonts w:ascii="Arial" w:hAnsi="Arial"/>
                <w:color w:val="000000"/>
              </w:rPr>
              <w:t>37 2</w:t>
            </w:r>
            <w:r>
              <w:rPr>
                <w:rFonts w:ascii="Arial" w:hAnsi="Arial"/>
                <w:color w:val="000000"/>
              </w:rPr>
              <w:t>00,0</w:t>
            </w:r>
          </w:p>
        </w:tc>
      </w:tr>
      <w:tr>
        <w:trPr>
          <w:trHeight w:hRule="atLeast" w:val="349"/>
        </w:trPr>
        <w:tc>
          <w:tcPr>
            <w:tcW w:type="dxa" w:w="3161"/>
            <w:tcBorders>
              <w:top w:color="000000" w:sz="4" w:val="single"/>
              <w:left w:color="000000" w:sz="4" w:val="single"/>
              <w:bottom w:color="000000" w:sz="4" w:val="single"/>
              <w:right w:color="000000" w:sz="4" w:val="single"/>
            </w:tcBorders>
            <w:shd w:fill="FFFFFF" w:val="clear"/>
            <w:vAlign w:val="center"/>
          </w:tcPr>
          <w:p w14:paraId="BD0D0000">
            <w:pPr>
              <w:ind/>
              <w:jc w:val="both"/>
              <w:rPr>
                <w:rFonts w:ascii="Arial" w:hAnsi="Arial"/>
                <w:color w:val="000000"/>
              </w:rPr>
            </w:pPr>
            <w:r>
              <w:rPr>
                <w:rFonts w:ascii="Arial" w:hAnsi="Arial"/>
                <w:color w:val="000000"/>
              </w:rPr>
              <w:t>Уплата налогов, сборов и иных платежей</w:t>
            </w:r>
          </w:p>
        </w:tc>
        <w:tc>
          <w:tcPr>
            <w:tcW w:type="dxa" w:w="832"/>
            <w:tcBorders>
              <w:top w:color="000000" w:sz="4" w:val="single"/>
              <w:left w:color="000000" w:sz="4" w:val="single"/>
              <w:bottom w:color="000000" w:sz="4" w:val="single"/>
              <w:right w:color="000000" w:sz="4" w:val="single"/>
            </w:tcBorders>
            <w:shd w:fill="FFFFFF" w:val="clear"/>
            <w:vAlign w:val="center"/>
          </w:tcPr>
          <w:p w14:paraId="B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BF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C00D0000">
            <w:pPr>
              <w:ind/>
              <w:jc w:val="center"/>
              <w:rPr>
                <w:rFonts w:ascii="Arial" w:hAnsi="Arial"/>
                <w:color w:val="000000"/>
              </w:rPr>
            </w:pPr>
            <w:r>
              <w:rPr>
                <w:rFonts w:ascii="Arial" w:hAnsi="Arial"/>
                <w:color w:val="000000"/>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C10D0000">
            <w:pPr>
              <w:ind/>
              <w:jc w:val="center"/>
              <w:rPr>
                <w:rFonts w:ascii="Arial" w:hAnsi="Arial"/>
                <w:color w:val="000000"/>
              </w:rPr>
            </w:pPr>
            <w:r>
              <w:rPr>
                <w:rFonts w:ascii="Arial" w:hAnsi="Arial"/>
                <w:color w:val="000000"/>
              </w:rPr>
              <w:t>761</w:t>
            </w:r>
            <w:r>
              <w:rPr>
                <w:rFonts w:ascii="Arial" w:hAnsi="Arial"/>
                <w:color w:val="000000"/>
              </w:rPr>
              <w:t>00 С1404</w:t>
            </w:r>
          </w:p>
        </w:tc>
        <w:tc>
          <w:tcPr>
            <w:tcW w:type="dxa" w:w="694"/>
            <w:tcBorders>
              <w:top w:color="000000" w:sz="4" w:val="single"/>
              <w:left w:color="000000" w:sz="4" w:val="single"/>
              <w:bottom w:color="000000" w:sz="4" w:val="single"/>
              <w:right w:color="000000" w:sz="4" w:val="single"/>
            </w:tcBorders>
            <w:shd w:fill="FFFFFF" w:val="clear"/>
            <w:vAlign w:val="center"/>
          </w:tcPr>
          <w:p w14:paraId="C20D0000">
            <w:pPr>
              <w:ind/>
              <w:jc w:val="center"/>
              <w:rPr>
                <w:rFonts w:ascii="Arial" w:hAnsi="Arial"/>
                <w:color w:val="000000"/>
              </w:rPr>
            </w:pPr>
            <w:r>
              <w:rPr>
                <w:rFonts w:ascii="Arial" w:hAnsi="Arial"/>
                <w:color w:val="000000"/>
              </w:rPr>
              <w:t>850</w:t>
            </w:r>
          </w:p>
        </w:tc>
        <w:tc>
          <w:tcPr>
            <w:tcW w:type="dxa" w:w="1301"/>
            <w:tcBorders>
              <w:top w:color="000000" w:sz="4" w:val="single"/>
              <w:left w:color="000000" w:sz="4" w:val="single"/>
              <w:bottom w:color="000000" w:sz="4" w:val="single"/>
              <w:right w:color="000000" w:sz="4" w:val="single"/>
            </w:tcBorders>
            <w:shd w:fill="FFFFFF" w:val="clear"/>
            <w:vAlign w:val="center"/>
          </w:tcPr>
          <w:p w14:paraId="C30D0000">
            <w:pPr>
              <w:ind/>
              <w:jc w:val="center"/>
              <w:rPr>
                <w:rFonts w:ascii="Arial" w:hAnsi="Arial"/>
                <w:color w:val="000000"/>
              </w:rPr>
            </w:pPr>
            <w:r>
              <w:rPr>
                <w:rFonts w:ascii="Arial" w:hAnsi="Arial"/>
                <w:color w:val="000000"/>
              </w:rPr>
              <w:t>37 2</w:t>
            </w:r>
            <w:r>
              <w:rPr>
                <w:rFonts w:ascii="Arial" w:hAnsi="Arial"/>
                <w:color w:val="000000"/>
              </w:rPr>
              <w:t>00,0</w:t>
            </w:r>
          </w:p>
        </w:tc>
        <w:tc>
          <w:tcPr>
            <w:tcW w:type="dxa" w:w="1389"/>
            <w:tcBorders>
              <w:top w:color="000000" w:sz="4" w:val="single"/>
              <w:left w:color="000000" w:sz="4" w:val="single"/>
              <w:bottom w:color="000000" w:sz="4" w:val="single"/>
              <w:right w:color="000000" w:sz="4" w:val="single"/>
            </w:tcBorders>
            <w:shd w:fill="FFFFFF" w:val="clear"/>
            <w:vAlign w:val="center"/>
          </w:tcPr>
          <w:p w14:paraId="C40D0000">
            <w:pPr>
              <w:ind/>
              <w:jc w:val="center"/>
              <w:rPr>
                <w:rFonts w:ascii="Arial" w:hAnsi="Arial"/>
                <w:color w:val="000000"/>
              </w:rPr>
            </w:pPr>
            <w:r>
              <w:rPr>
                <w:rFonts w:ascii="Arial" w:hAnsi="Arial"/>
                <w:color w:val="000000"/>
              </w:rPr>
              <w:t>37 2</w:t>
            </w:r>
            <w:r>
              <w:rPr>
                <w:rFonts w:ascii="Arial" w:hAnsi="Arial"/>
                <w:color w:val="000000"/>
              </w:rPr>
              <w:t>00,0</w:t>
            </w:r>
          </w:p>
        </w:tc>
      </w:tr>
      <w:tr>
        <w:trPr>
          <w:trHeight w:hRule="atLeast" w:val="545"/>
        </w:trPr>
        <w:tc>
          <w:tcPr>
            <w:tcW w:type="dxa" w:w="3161"/>
            <w:tcBorders>
              <w:top w:color="000000" w:sz="4" w:val="single"/>
              <w:left w:color="000000" w:sz="4" w:val="single"/>
              <w:bottom w:color="000000" w:sz="4" w:val="single"/>
              <w:right w:color="000000" w:sz="4" w:val="single"/>
            </w:tcBorders>
            <w:shd w:fill="FFFFFF" w:val="clear"/>
            <w:vAlign w:val="center"/>
          </w:tcPr>
          <w:p w14:paraId="C50D0000">
            <w:pPr>
              <w:ind/>
              <w:jc w:val="both"/>
              <w:rPr>
                <w:rFonts w:ascii="Arial" w:hAnsi="Arial"/>
                <w:color w:val="000000"/>
              </w:rPr>
            </w:pPr>
            <w:r>
              <w:rPr>
                <w:rFonts w:ascii="Arial" w:hAnsi="Arial"/>
                <w:color w:val="000000"/>
              </w:rPr>
              <w:t>Непрограммная деятельность органов местного самоуправления</w:t>
            </w:r>
          </w:p>
        </w:tc>
        <w:tc>
          <w:tcPr>
            <w:tcW w:type="dxa" w:w="832"/>
            <w:tcBorders>
              <w:top w:color="000000" w:sz="4" w:val="single"/>
              <w:left w:color="000000" w:sz="4" w:val="single"/>
              <w:bottom w:color="000000" w:sz="4" w:val="single"/>
              <w:right w:color="000000" w:sz="4" w:val="single"/>
            </w:tcBorders>
            <w:shd w:fill="FFFFFF" w:val="clear"/>
            <w:vAlign w:val="center"/>
          </w:tcPr>
          <w:p w14:paraId="C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C7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C80D0000">
            <w:pPr>
              <w:ind/>
              <w:jc w:val="center"/>
              <w:rPr>
                <w:rFonts w:ascii="Arial" w:hAnsi="Arial"/>
                <w:color w:val="000000"/>
              </w:rPr>
            </w:pPr>
            <w:r>
              <w:rPr>
                <w:rFonts w:ascii="Arial" w:hAnsi="Arial"/>
                <w:color w:val="000000"/>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C90D0000">
            <w:pPr>
              <w:ind/>
              <w:jc w:val="center"/>
              <w:rPr>
                <w:rFonts w:ascii="Arial" w:hAnsi="Arial"/>
                <w:color w:val="000000"/>
              </w:rPr>
            </w:pPr>
            <w:r>
              <w:rPr>
                <w:rFonts w:ascii="Arial" w:hAnsi="Arial"/>
                <w:color w:val="000000"/>
              </w:rPr>
              <w:t>77</w:t>
            </w:r>
            <w:r>
              <w:rPr>
                <w:rFonts w:ascii="Arial" w:hAnsi="Arial"/>
                <w:color w:val="000000"/>
              </w:rPr>
              <w:t>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CA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CB0D0000">
            <w:pPr>
              <w:ind/>
              <w:jc w:val="center"/>
              <w:rPr>
                <w:rFonts w:ascii="Arial" w:hAnsi="Arial"/>
                <w:color w:val="000000"/>
              </w:rPr>
            </w:pPr>
            <w:r>
              <w:rPr>
                <w:rFonts w:ascii="Arial" w:hAnsi="Arial"/>
                <w:color w:val="000000"/>
              </w:rPr>
              <w:t>35 000,0</w:t>
            </w:r>
          </w:p>
        </w:tc>
        <w:tc>
          <w:tcPr>
            <w:tcW w:type="dxa" w:w="1389"/>
            <w:tcBorders>
              <w:top w:color="000000" w:sz="4" w:val="single"/>
              <w:left w:color="000000" w:sz="4" w:val="single"/>
              <w:bottom w:color="000000" w:sz="4" w:val="single"/>
              <w:right w:color="000000" w:sz="4" w:val="single"/>
            </w:tcBorders>
            <w:shd w:fill="FFFFFF" w:val="clear"/>
            <w:vAlign w:val="center"/>
          </w:tcPr>
          <w:p w14:paraId="CC0D0000">
            <w:pPr>
              <w:ind/>
              <w:jc w:val="center"/>
              <w:rPr>
                <w:rFonts w:ascii="Arial" w:hAnsi="Arial"/>
              </w:rPr>
            </w:pPr>
            <w:r>
              <w:rPr>
                <w:rFonts w:ascii="Arial" w:hAnsi="Arial"/>
                <w:color w:val="000000"/>
              </w:rPr>
              <w:t>35 000,0</w:t>
            </w:r>
          </w:p>
        </w:tc>
      </w:tr>
      <w:tr>
        <w:trPr>
          <w:trHeight w:hRule="atLeast" w:val="637"/>
        </w:trPr>
        <w:tc>
          <w:tcPr>
            <w:tcW w:type="dxa" w:w="3161"/>
            <w:tcBorders>
              <w:top w:color="000000" w:sz="4" w:val="single"/>
              <w:left w:color="000000" w:sz="4" w:val="single"/>
              <w:bottom w:color="000000" w:sz="4" w:val="single"/>
              <w:right w:color="000000" w:sz="4" w:val="single"/>
            </w:tcBorders>
            <w:shd w:fill="FFFFFF" w:val="clear"/>
            <w:vAlign w:val="center"/>
          </w:tcPr>
          <w:p w14:paraId="CD0D0000">
            <w:pPr>
              <w:ind/>
              <w:jc w:val="both"/>
              <w:rPr>
                <w:rFonts w:ascii="Arial" w:hAnsi="Arial"/>
                <w:color w:val="000000"/>
              </w:rPr>
            </w:pPr>
            <w:r>
              <w:rPr>
                <w:rFonts w:ascii="Arial" w:hAnsi="Arial"/>
                <w:color w:val="000000"/>
              </w:rPr>
              <w:t xml:space="preserve">Не программные расходы органов местного самоуправления </w:t>
            </w:r>
          </w:p>
        </w:tc>
        <w:tc>
          <w:tcPr>
            <w:tcW w:type="dxa" w:w="832"/>
            <w:tcBorders>
              <w:top w:color="000000" w:sz="4" w:val="single"/>
              <w:left w:color="000000" w:sz="4" w:val="single"/>
              <w:bottom w:color="000000" w:sz="4" w:val="single"/>
              <w:right w:color="000000" w:sz="4" w:val="single"/>
            </w:tcBorders>
            <w:shd w:fill="FFFFFF" w:val="clear"/>
            <w:vAlign w:val="center"/>
          </w:tcPr>
          <w:p w14:paraId="C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CF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D00D0000">
            <w:pPr>
              <w:ind/>
              <w:jc w:val="center"/>
              <w:rPr>
                <w:rFonts w:ascii="Arial" w:hAnsi="Arial"/>
                <w:color w:val="000000"/>
              </w:rPr>
            </w:pPr>
            <w:r>
              <w:rPr>
                <w:rFonts w:ascii="Arial" w:hAnsi="Arial"/>
                <w:color w:val="000000"/>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D10D0000">
            <w:pPr>
              <w:ind/>
              <w:jc w:val="center"/>
              <w:rPr>
                <w:rFonts w:ascii="Arial" w:hAnsi="Arial"/>
                <w:color w:val="000000"/>
              </w:rPr>
            </w:pPr>
            <w:r>
              <w:rPr>
                <w:rFonts w:ascii="Arial" w:hAnsi="Arial"/>
                <w:color w:val="000000"/>
              </w:rPr>
              <w:t>7</w:t>
            </w:r>
            <w:r>
              <w:rPr>
                <w:rFonts w:ascii="Arial" w:hAnsi="Arial"/>
                <w:color w:val="000000"/>
              </w:rPr>
              <w:t>7</w:t>
            </w:r>
            <w:r>
              <w:rPr>
                <w:rFonts w:ascii="Arial" w:hAnsi="Arial"/>
                <w:color w:val="000000"/>
              </w:rPr>
              <w:t>2 00 0</w:t>
            </w:r>
            <w:r>
              <w:rPr>
                <w:rFonts w:ascii="Arial" w:hAnsi="Arial"/>
                <w:color w:val="000000"/>
              </w:rPr>
              <w:t>0000</w:t>
            </w:r>
          </w:p>
        </w:tc>
        <w:tc>
          <w:tcPr>
            <w:tcW w:type="dxa" w:w="694"/>
            <w:tcBorders>
              <w:top w:color="000000" w:sz="4" w:val="single"/>
              <w:left w:color="000000" w:sz="4" w:val="single"/>
              <w:bottom w:color="000000" w:sz="4" w:val="single"/>
              <w:right w:color="000000" w:sz="4" w:val="single"/>
            </w:tcBorders>
            <w:shd w:fill="FFFFFF" w:val="clear"/>
            <w:vAlign w:val="center"/>
          </w:tcPr>
          <w:p w14:paraId="D2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D30D0000">
            <w:pPr>
              <w:ind/>
              <w:jc w:val="center"/>
              <w:rPr>
                <w:rFonts w:ascii="Arial" w:hAnsi="Arial"/>
              </w:rPr>
            </w:pPr>
            <w:r>
              <w:rPr>
                <w:rFonts w:ascii="Arial" w:hAnsi="Arial"/>
                <w:color w:val="000000"/>
              </w:rPr>
              <w:t>35 000,0</w:t>
            </w:r>
          </w:p>
        </w:tc>
        <w:tc>
          <w:tcPr>
            <w:tcW w:type="dxa" w:w="1389"/>
            <w:tcBorders>
              <w:top w:color="000000" w:sz="4" w:val="single"/>
              <w:left w:color="000000" w:sz="4" w:val="single"/>
              <w:bottom w:color="000000" w:sz="4" w:val="single"/>
              <w:right w:color="000000" w:sz="4" w:val="single"/>
            </w:tcBorders>
            <w:shd w:fill="FFFFFF" w:val="clear"/>
            <w:vAlign w:val="center"/>
          </w:tcPr>
          <w:p w14:paraId="D40D0000">
            <w:pPr>
              <w:ind/>
              <w:jc w:val="center"/>
              <w:rPr>
                <w:rFonts w:ascii="Arial" w:hAnsi="Arial"/>
              </w:rPr>
            </w:pPr>
            <w:r>
              <w:rPr>
                <w:rFonts w:ascii="Arial" w:hAnsi="Arial"/>
                <w:color w:val="000000"/>
              </w:rPr>
              <w:t>35 000,0</w:t>
            </w:r>
          </w:p>
        </w:tc>
      </w:tr>
      <w:tr>
        <w:trPr>
          <w:trHeight w:hRule="atLeast" w:val="561"/>
        </w:trPr>
        <w:tc>
          <w:tcPr>
            <w:tcW w:type="dxa" w:w="3161"/>
            <w:tcBorders>
              <w:top w:color="000000" w:sz="4" w:val="single"/>
              <w:left w:color="000000" w:sz="4" w:val="single"/>
              <w:bottom w:color="000000" w:sz="4" w:val="single"/>
              <w:right w:color="000000" w:sz="4" w:val="single"/>
            </w:tcBorders>
            <w:shd w:fill="FFFFFF" w:val="clear"/>
          </w:tcPr>
          <w:p w14:paraId="D50D0000">
            <w:pPr>
              <w:ind/>
              <w:jc w:val="both"/>
              <w:rPr>
                <w:rFonts w:ascii="Arial" w:hAnsi="Arial"/>
                <w:color w:val="000000"/>
              </w:rPr>
            </w:pPr>
            <w:r>
              <w:rPr>
                <w:rFonts w:ascii="Arial" w:hAnsi="Arial"/>
                <w:color w:val="000000"/>
              </w:rPr>
              <w:t>Реализация мероприятий по распространению официальной информации</w:t>
            </w:r>
          </w:p>
        </w:tc>
        <w:tc>
          <w:tcPr>
            <w:tcW w:type="dxa" w:w="832"/>
            <w:tcBorders>
              <w:top w:color="000000" w:sz="4" w:val="single"/>
              <w:left w:color="000000" w:sz="4" w:val="single"/>
              <w:bottom w:color="000000" w:sz="4" w:val="single"/>
              <w:right w:color="000000" w:sz="4" w:val="single"/>
            </w:tcBorders>
            <w:shd w:fill="FFFFFF" w:val="clear"/>
            <w:vAlign w:val="center"/>
          </w:tcPr>
          <w:p w14:paraId="D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D7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D80D0000">
            <w:pPr>
              <w:ind/>
              <w:jc w:val="center"/>
              <w:rPr>
                <w:rFonts w:ascii="Arial" w:hAnsi="Arial"/>
                <w:color w:val="000000"/>
              </w:rPr>
            </w:pPr>
            <w:r>
              <w:rPr>
                <w:rFonts w:ascii="Arial" w:hAnsi="Arial"/>
                <w:color w:val="000000"/>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D90D0000">
            <w:pPr>
              <w:ind/>
              <w:jc w:val="center"/>
              <w:rPr>
                <w:rFonts w:ascii="Arial" w:hAnsi="Arial"/>
                <w:color w:val="000000"/>
              </w:rPr>
            </w:pPr>
            <w:r>
              <w:rPr>
                <w:rFonts w:ascii="Arial" w:hAnsi="Arial"/>
                <w:color w:val="000000"/>
              </w:rPr>
              <w:t>7</w:t>
            </w:r>
            <w:r>
              <w:rPr>
                <w:rFonts w:ascii="Arial" w:hAnsi="Arial"/>
                <w:color w:val="000000"/>
              </w:rPr>
              <w:t>72</w:t>
            </w:r>
            <w:r>
              <w:rPr>
                <w:rFonts w:ascii="Arial" w:hAnsi="Arial"/>
                <w:color w:val="000000"/>
              </w:rPr>
              <w:t>00 С</w:t>
            </w:r>
            <w:r>
              <w:rPr>
                <w:rFonts w:ascii="Arial" w:hAnsi="Arial"/>
                <w:color w:val="000000"/>
              </w:rPr>
              <w:t>14</w:t>
            </w:r>
            <w:r>
              <w:rPr>
                <w:rFonts w:ascii="Arial" w:hAnsi="Arial"/>
                <w:color w:val="000000"/>
              </w:rPr>
              <w:t>39</w:t>
            </w:r>
          </w:p>
        </w:tc>
        <w:tc>
          <w:tcPr>
            <w:tcW w:type="dxa" w:w="694"/>
            <w:tcBorders>
              <w:top w:color="000000" w:sz="4" w:val="single"/>
              <w:left w:color="000000" w:sz="4" w:val="single"/>
              <w:bottom w:color="000000" w:sz="4" w:val="single"/>
              <w:right w:color="000000" w:sz="4" w:val="single"/>
            </w:tcBorders>
            <w:shd w:fill="FFFFFF" w:val="clear"/>
            <w:vAlign w:val="center"/>
          </w:tcPr>
          <w:p w14:paraId="DA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DB0D0000">
            <w:pPr>
              <w:ind/>
              <w:jc w:val="center"/>
              <w:rPr>
                <w:rFonts w:ascii="Arial" w:hAnsi="Arial"/>
              </w:rPr>
            </w:pPr>
            <w:r>
              <w:rPr>
                <w:rFonts w:ascii="Arial" w:hAnsi="Arial"/>
                <w:color w:val="000000"/>
              </w:rPr>
              <w:t>35 000,0</w:t>
            </w:r>
          </w:p>
        </w:tc>
        <w:tc>
          <w:tcPr>
            <w:tcW w:type="dxa" w:w="1389"/>
            <w:tcBorders>
              <w:top w:color="000000" w:sz="4" w:val="single"/>
              <w:left w:color="000000" w:sz="4" w:val="single"/>
              <w:bottom w:color="000000" w:sz="4" w:val="single"/>
              <w:right w:color="000000" w:sz="4" w:val="single"/>
            </w:tcBorders>
            <w:shd w:fill="FFFFFF" w:val="clear"/>
            <w:vAlign w:val="center"/>
          </w:tcPr>
          <w:p w14:paraId="DC0D0000">
            <w:pPr>
              <w:ind/>
              <w:jc w:val="center"/>
              <w:rPr>
                <w:rFonts w:ascii="Arial" w:hAnsi="Arial"/>
              </w:rPr>
            </w:pPr>
            <w:r>
              <w:rPr>
                <w:rFonts w:ascii="Arial" w:hAnsi="Arial"/>
                <w:color w:val="000000"/>
              </w:rPr>
              <w:t>35 000,0</w:t>
            </w:r>
          </w:p>
        </w:tc>
      </w:tr>
      <w:tr>
        <w:trPr>
          <w:trHeight w:hRule="atLeast" w:val="570"/>
        </w:trPr>
        <w:tc>
          <w:tcPr>
            <w:tcW w:type="dxa" w:w="3161"/>
            <w:tcBorders>
              <w:top w:color="000000" w:sz="4" w:val="single"/>
              <w:left w:color="000000" w:sz="4" w:val="single"/>
              <w:bottom w:color="000000" w:sz="4" w:val="single"/>
              <w:right w:color="000000" w:sz="4" w:val="single"/>
            </w:tcBorders>
            <w:shd w:fill="FFFFFF" w:val="clear"/>
            <w:vAlign w:val="bottom"/>
          </w:tcPr>
          <w:p w14:paraId="DD0D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D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DF0D0000">
            <w:pPr>
              <w:ind/>
              <w:jc w:val="center"/>
              <w:rPr>
                <w:rFonts w:ascii="Arial" w:hAnsi="Arial"/>
                <w:color w:val="000000"/>
              </w:rPr>
            </w:pPr>
            <w:r>
              <w:rPr>
                <w:rFonts w:ascii="Arial" w:hAnsi="Arial"/>
                <w:color w:val="000000"/>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E00D0000">
            <w:pPr>
              <w:ind/>
              <w:jc w:val="center"/>
              <w:rPr>
                <w:rFonts w:ascii="Arial" w:hAnsi="Arial"/>
                <w:color w:val="000000"/>
              </w:rPr>
            </w:pPr>
            <w:r>
              <w:rPr>
                <w:rFonts w:ascii="Arial" w:hAnsi="Arial"/>
                <w:color w:val="000000"/>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E10D0000">
            <w:pPr>
              <w:ind/>
              <w:jc w:val="center"/>
              <w:rPr>
                <w:rFonts w:ascii="Arial" w:hAnsi="Arial"/>
                <w:color w:val="000000"/>
              </w:rPr>
            </w:pPr>
            <w:r>
              <w:rPr>
                <w:rFonts w:ascii="Arial" w:hAnsi="Arial"/>
                <w:color w:val="000000"/>
              </w:rPr>
              <w:t>7</w:t>
            </w:r>
            <w:r>
              <w:rPr>
                <w:rFonts w:ascii="Arial" w:hAnsi="Arial"/>
                <w:color w:val="000000"/>
              </w:rPr>
              <w:t>72</w:t>
            </w:r>
            <w:r>
              <w:rPr>
                <w:rFonts w:ascii="Arial" w:hAnsi="Arial"/>
                <w:color w:val="000000"/>
              </w:rPr>
              <w:t>00 С</w:t>
            </w:r>
            <w:r>
              <w:rPr>
                <w:rFonts w:ascii="Arial" w:hAnsi="Arial"/>
                <w:color w:val="000000"/>
              </w:rPr>
              <w:t>14</w:t>
            </w:r>
            <w:r>
              <w:rPr>
                <w:rFonts w:ascii="Arial" w:hAnsi="Arial"/>
                <w:color w:val="000000"/>
              </w:rPr>
              <w:t>39</w:t>
            </w:r>
          </w:p>
        </w:tc>
        <w:tc>
          <w:tcPr>
            <w:tcW w:type="dxa" w:w="694"/>
            <w:tcBorders>
              <w:top w:color="000000" w:sz="4" w:val="single"/>
              <w:left w:color="000000" w:sz="4" w:val="single"/>
              <w:bottom w:color="000000" w:sz="4" w:val="single"/>
              <w:right w:color="000000" w:sz="4" w:val="single"/>
            </w:tcBorders>
            <w:shd w:fill="FFFFFF" w:val="clear"/>
            <w:vAlign w:val="center"/>
          </w:tcPr>
          <w:p w14:paraId="E20D0000">
            <w:pPr>
              <w:ind/>
              <w:jc w:val="center"/>
              <w:rPr>
                <w:rFonts w:ascii="Arial" w:hAnsi="Arial"/>
                <w:color w:val="000000"/>
              </w:rPr>
            </w:pPr>
            <w:r>
              <w:rPr>
                <w:rFonts w:ascii="Arial" w:hAnsi="Arial"/>
                <w:color w:val="000000"/>
              </w:rPr>
              <w:t>200</w:t>
            </w:r>
          </w:p>
        </w:tc>
        <w:tc>
          <w:tcPr>
            <w:tcW w:type="dxa" w:w="1301"/>
            <w:tcBorders>
              <w:top w:color="000000" w:sz="4" w:val="single"/>
              <w:left w:color="000000" w:sz="4" w:val="single"/>
              <w:bottom w:color="000000" w:sz="4" w:val="single"/>
              <w:right w:color="000000" w:sz="4" w:val="single"/>
            </w:tcBorders>
            <w:shd w:fill="FFFFFF" w:val="clear"/>
            <w:vAlign w:val="center"/>
          </w:tcPr>
          <w:p w14:paraId="E30D0000">
            <w:pPr>
              <w:ind/>
              <w:jc w:val="center"/>
              <w:rPr>
                <w:rFonts w:ascii="Arial" w:hAnsi="Arial"/>
              </w:rPr>
            </w:pPr>
            <w:r>
              <w:rPr>
                <w:rFonts w:ascii="Arial" w:hAnsi="Arial"/>
                <w:color w:val="000000"/>
              </w:rPr>
              <w:t>35 000,0</w:t>
            </w:r>
          </w:p>
        </w:tc>
        <w:tc>
          <w:tcPr>
            <w:tcW w:type="dxa" w:w="1389"/>
            <w:tcBorders>
              <w:top w:color="000000" w:sz="4" w:val="single"/>
              <w:left w:color="000000" w:sz="4" w:val="single"/>
              <w:bottom w:color="000000" w:sz="4" w:val="single"/>
              <w:right w:color="000000" w:sz="4" w:val="single"/>
            </w:tcBorders>
            <w:shd w:fill="FFFFFF" w:val="clear"/>
            <w:vAlign w:val="center"/>
          </w:tcPr>
          <w:p w14:paraId="E40D0000">
            <w:pPr>
              <w:ind/>
              <w:jc w:val="center"/>
              <w:rPr>
                <w:rFonts w:ascii="Arial" w:hAnsi="Arial"/>
              </w:rPr>
            </w:pPr>
            <w:r>
              <w:rPr>
                <w:rFonts w:ascii="Arial" w:hAnsi="Arial"/>
                <w:color w:val="000000"/>
              </w:rPr>
              <w:t>35 000,0</w:t>
            </w:r>
          </w:p>
        </w:tc>
      </w:tr>
      <w:tr>
        <w:trPr>
          <w:trHeight w:hRule="atLeast" w:val="640"/>
        </w:trPr>
        <w:tc>
          <w:tcPr>
            <w:tcW w:type="dxa" w:w="3161"/>
            <w:tcBorders>
              <w:top w:color="000000" w:sz="4" w:val="single"/>
              <w:left w:color="000000" w:sz="4" w:val="single"/>
              <w:bottom w:color="000000" w:sz="4" w:val="single"/>
              <w:right w:color="000000" w:sz="4" w:val="single"/>
            </w:tcBorders>
            <w:shd w:fill="FFFFFF" w:val="clear"/>
          </w:tcPr>
          <w:p w14:paraId="E50D0000">
            <w:pPr>
              <w:ind/>
              <w:jc w:val="both"/>
              <w:rPr>
                <w:rFonts w:ascii="Arial" w:hAnsi="Arial"/>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E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E70D0000">
            <w:pPr>
              <w:ind/>
              <w:jc w:val="center"/>
              <w:rPr>
                <w:rFonts w:ascii="Arial" w:hAnsi="Arial"/>
              </w:rPr>
            </w:pPr>
            <w:r>
              <w:rPr>
                <w:rFonts w:ascii="Arial" w:hAnsi="Arial"/>
              </w:rPr>
              <w:t>01</w:t>
            </w:r>
          </w:p>
        </w:tc>
        <w:tc>
          <w:tcPr>
            <w:tcW w:type="dxa" w:w="554"/>
            <w:tcBorders>
              <w:top w:color="000000" w:sz="4" w:val="single"/>
              <w:left w:color="000000" w:sz="4" w:val="single"/>
              <w:bottom w:color="000000" w:sz="4" w:val="single"/>
              <w:right w:color="000000" w:sz="4" w:val="single"/>
            </w:tcBorders>
            <w:shd w:fill="FFFFFF" w:val="clear"/>
            <w:vAlign w:val="center"/>
          </w:tcPr>
          <w:p w14:paraId="E80D0000">
            <w:pPr>
              <w:ind/>
              <w:jc w:val="center"/>
              <w:rPr>
                <w:rFonts w:ascii="Arial" w:hAnsi="Arial"/>
              </w:rPr>
            </w:pPr>
            <w:r>
              <w:rPr>
                <w:rFonts w:ascii="Arial" w:hAnsi="Arial"/>
              </w:rPr>
              <w:t>13</w:t>
            </w:r>
          </w:p>
        </w:tc>
        <w:tc>
          <w:tcPr>
            <w:tcW w:type="dxa" w:w="1665"/>
            <w:tcBorders>
              <w:top w:color="000000" w:sz="4" w:val="single"/>
              <w:left w:color="000000" w:sz="4" w:val="single"/>
              <w:bottom w:color="000000" w:sz="4" w:val="single"/>
              <w:right w:color="000000" w:sz="4" w:val="single"/>
            </w:tcBorders>
            <w:shd w:fill="FFFFFF" w:val="clear"/>
            <w:vAlign w:val="center"/>
          </w:tcPr>
          <w:p w14:paraId="E90D0000">
            <w:pPr>
              <w:ind/>
              <w:jc w:val="center"/>
              <w:rPr>
                <w:rFonts w:ascii="Arial" w:hAnsi="Arial"/>
                <w:color w:val="000000"/>
              </w:rPr>
            </w:pPr>
            <w:r>
              <w:rPr>
                <w:rFonts w:ascii="Arial" w:hAnsi="Arial"/>
                <w:color w:val="000000"/>
              </w:rPr>
              <w:t>772</w:t>
            </w:r>
            <w:r>
              <w:rPr>
                <w:rFonts w:ascii="Arial" w:hAnsi="Arial"/>
                <w:color w:val="000000"/>
              </w:rPr>
              <w:t>00 С1439</w:t>
            </w:r>
          </w:p>
        </w:tc>
        <w:tc>
          <w:tcPr>
            <w:tcW w:type="dxa" w:w="694"/>
            <w:tcBorders>
              <w:top w:color="000000" w:sz="4" w:val="single"/>
              <w:left w:color="000000" w:sz="4" w:val="single"/>
              <w:bottom w:color="000000" w:sz="4" w:val="single"/>
              <w:right w:color="000000" w:sz="4" w:val="single"/>
            </w:tcBorders>
            <w:shd w:fill="FFFFFF" w:val="clear"/>
            <w:vAlign w:val="center"/>
          </w:tcPr>
          <w:p w14:paraId="EA0D0000">
            <w:pPr>
              <w:ind/>
              <w:jc w:val="center"/>
              <w:rPr>
                <w:rFonts w:ascii="Arial" w:hAnsi="Arial"/>
              </w:rPr>
            </w:pPr>
            <w:r>
              <w:rPr>
                <w:rFonts w:ascii="Arial" w:hAnsi="Arial"/>
              </w:rPr>
              <w:t>240</w:t>
            </w:r>
          </w:p>
        </w:tc>
        <w:tc>
          <w:tcPr>
            <w:tcW w:type="dxa" w:w="1301"/>
            <w:tcBorders>
              <w:top w:color="000000" w:sz="4" w:val="single"/>
              <w:left w:color="000000" w:sz="4" w:val="single"/>
              <w:bottom w:color="000000" w:sz="4" w:val="single"/>
              <w:right w:color="000000" w:sz="4" w:val="single"/>
            </w:tcBorders>
            <w:shd w:fill="FFFFFF" w:val="clear"/>
            <w:vAlign w:val="center"/>
          </w:tcPr>
          <w:p w14:paraId="EB0D0000">
            <w:pPr>
              <w:ind/>
              <w:jc w:val="center"/>
              <w:rPr>
                <w:rFonts w:ascii="Arial" w:hAnsi="Arial"/>
              </w:rPr>
            </w:pPr>
            <w:r>
              <w:rPr>
                <w:rFonts w:ascii="Arial" w:hAnsi="Arial"/>
                <w:color w:val="000000"/>
              </w:rPr>
              <w:t>35 000,0</w:t>
            </w:r>
          </w:p>
        </w:tc>
        <w:tc>
          <w:tcPr>
            <w:tcW w:type="dxa" w:w="1389"/>
            <w:tcBorders>
              <w:top w:color="000000" w:sz="4" w:val="single"/>
              <w:left w:color="000000" w:sz="4" w:val="single"/>
              <w:bottom w:color="000000" w:sz="4" w:val="single"/>
              <w:right w:color="000000" w:sz="4" w:val="single"/>
            </w:tcBorders>
            <w:shd w:fill="FFFFFF" w:val="clear"/>
            <w:vAlign w:val="center"/>
          </w:tcPr>
          <w:p w14:paraId="EC0D0000">
            <w:pPr>
              <w:ind/>
              <w:jc w:val="center"/>
              <w:rPr>
                <w:rFonts w:ascii="Arial" w:hAnsi="Arial"/>
              </w:rPr>
            </w:pPr>
            <w:r>
              <w:rPr>
                <w:rFonts w:ascii="Arial" w:hAnsi="Arial"/>
                <w:color w:val="000000"/>
              </w:rPr>
              <w:t>35 000,0</w:t>
            </w:r>
          </w:p>
        </w:tc>
      </w:tr>
      <w:tr>
        <w:trPr>
          <w:trHeight w:hRule="atLeast" w:val="143"/>
        </w:trPr>
        <w:tc>
          <w:tcPr>
            <w:tcW w:type="dxa" w:w="3161"/>
            <w:tcBorders>
              <w:top w:color="000000" w:sz="4" w:val="single"/>
              <w:left w:color="000000" w:sz="4" w:val="single"/>
              <w:bottom w:color="000000" w:sz="4" w:val="single"/>
              <w:right w:color="000000" w:sz="4" w:val="single"/>
            </w:tcBorders>
            <w:shd w:fill="FFFFFF" w:val="clear"/>
            <w:vAlign w:val="bottom"/>
          </w:tcPr>
          <w:p w14:paraId="ED0D0000">
            <w:pPr>
              <w:ind/>
              <w:jc w:val="both"/>
              <w:rPr>
                <w:rFonts w:ascii="Arial" w:hAnsi="Arial"/>
                <w:color w:val="000000"/>
              </w:rPr>
            </w:pPr>
            <w:r>
              <w:rPr>
                <w:rFonts w:ascii="Arial" w:hAnsi="Arial"/>
                <w:color w:val="000000"/>
              </w:rPr>
              <w:t>Национальная оборона</w:t>
            </w:r>
          </w:p>
        </w:tc>
        <w:tc>
          <w:tcPr>
            <w:tcW w:type="dxa" w:w="832"/>
            <w:tcBorders>
              <w:top w:color="000000" w:sz="4" w:val="single"/>
              <w:left w:color="000000" w:sz="4" w:val="single"/>
              <w:bottom w:color="000000" w:sz="4" w:val="single"/>
              <w:right w:color="000000" w:sz="4" w:val="single"/>
            </w:tcBorders>
            <w:shd w:fill="FFFFFF" w:val="clear"/>
            <w:vAlign w:val="center"/>
          </w:tcPr>
          <w:p w14:paraId="E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EF0D0000">
            <w:pPr>
              <w:ind/>
              <w:jc w:val="center"/>
              <w:rPr>
                <w:rFonts w:ascii="Arial" w:hAnsi="Arial"/>
                <w:color w:val="000000"/>
              </w:rPr>
            </w:pPr>
            <w:r>
              <w:rPr>
                <w:rFonts w:ascii="Arial" w:hAnsi="Arial"/>
                <w:color w:val="000000"/>
              </w:rPr>
              <w:t>02</w:t>
            </w:r>
          </w:p>
        </w:tc>
        <w:tc>
          <w:tcPr>
            <w:tcW w:type="dxa" w:w="554"/>
            <w:tcBorders>
              <w:top w:color="000000" w:sz="4" w:val="single"/>
              <w:left w:color="000000" w:sz="4" w:val="single"/>
              <w:bottom w:color="000000" w:sz="4" w:val="single"/>
              <w:right w:color="000000" w:sz="4" w:val="single"/>
            </w:tcBorders>
            <w:shd w:fill="FFFFFF" w:val="clear"/>
            <w:vAlign w:val="center"/>
          </w:tcPr>
          <w:p w14:paraId="F00D0000">
            <w:pPr>
              <w:ind/>
              <w:jc w:val="center"/>
              <w:rPr>
                <w:rFonts w:ascii="Arial" w:hAnsi="Arial"/>
                <w:color w:val="000000"/>
              </w:rPr>
            </w:pPr>
          </w:p>
        </w:tc>
        <w:tc>
          <w:tcPr>
            <w:tcW w:type="dxa" w:w="1665"/>
            <w:tcBorders>
              <w:top w:color="000000" w:sz="4" w:val="single"/>
              <w:left w:color="000000" w:sz="4" w:val="single"/>
              <w:bottom w:color="000000" w:sz="4" w:val="single"/>
              <w:right w:color="000000" w:sz="4" w:val="single"/>
            </w:tcBorders>
            <w:shd w:fill="FFFFFF" w:val="clear"/>
            <w:vAlign w:val="center"/>
          </w:tcPr>
          <w:p w14:paraId="F10D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F2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F30D0000">
            <w:pPr>
              <w:ind/>
              <w:jc w:val="center"/>
              <w:rPr>
                <w:rFonts w:ascii="Arial" w:hAnsi="Arial"/>
                <w:color w:val="000000"/>
              </w:rPr>
            </w:pPr>
            <w:r>
              <w:rPr>
                <w:rFonts w:ascii="Arial" w:hAnsi="Arial"/>
                <w:color w:val="000000"/>
              </w:rPr>
              <w:t>148 721</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F40D0000">
            <w:pPr>
              <w:ind/>
              <w:jc w:val="center"/>
              <w:rPr>
                <w:rFonts w:ascii="Arial" w:hAnsi="Arial"/>
                <w:color w:val="000000"/>
              </w:rPr>
            </w:pPr>
            <w:r>
              <w:rPr>
                <w:rFonts w:ascii="Arial" w:hAnsi="Arial"/>
                <w:color w:val="000000"/>
              </w:rPr>
              <w:t>162767</w:t>
            </w:r>
            <w:r>
              <w:rPr>
                <w:rFonts w:ascii="Arial" w:hAnsi="Arial"/>
                <w:color w:val="000000"/>
              </w:rPr>
              <w:t>,0</w:t>
            </w:r>
          </w:p>
        </w:tc>
      </w:tr>
      <w:tr>
        <w:trPr>
          <w:trHeight w:hRule="atLeast" w:val="266"/>
        </w:trPr>
        <w:tc>
          <w:tcPr>
            <w:tcW w:type="dxa" w:w="3161"/>
            <w:tcBorders>
              <w:top w:color="000000" w:sz="4" w:val="single"/>
              <w:left w:color="000000" w:sz="4" w:val="single"/>
              <w:bottom w:color="000000" w:sz="4" w:val="single"/>
              <w:right w:color="000000" w:sz="4" w:val="single"/>
            </w:tcBorders>
            <w:shd w:fill="FFFFFF" w:val="clear"/>
            <w:vAlign w:val="bottom"/>
          </w:tcPr>
          <w:p w14:paraId="F50D0000">
            <w:pPr>
              <w:ind/>
              <w:jc w:val="both"/>
              <w:rPr>
                <w:rFonts w:ascii="Arial" w:hAnsi="Arial"/>
                <w:color w:val="000000"/>
              </w:rPr>
            </w:pPr>
            <w:r>
              <w:rPr>
                <w:rFonts w:ascii="Arial" w:hAnsi="Arial"/>
                <w:color w:val="000000"/>
              </w:rPr>
              <w:t>Мобилизационная и вневойсковая подготовка</w:t>
            </w:r>
          </w:p>
        </w:tc>
        <w:tc>
          <w:tcPr>
            <w:tcW w:type="dxa" w:w="832"/>
            <w:tcBorders>
              <w:top w:color="000000" w:sz="4" w:val="single"/>
              <w:left w:color="000000" w:sz="4" w:val="single"/>
              <w:bottom w:color="000000" w:sz="4" w:val="single"/>
              <w:right w:color="000000" w:sz="4" w:val="single"/>
            </w:tcBorders>
            <w:shd w:fill="FFFFFF" w:val="clear"/>
            <w:vAlign w:val="center"/>
          </w:tcPr>
          <w:p w14:paraId="F6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F70D0000">
            <w:pPr>
              <w:ind/>
              <w:jc w:val="center"/>
              <w:rPr>
                <w:rFonts w:ascii="Arial" w:hAnsi="Arial"/>
                <w:color w:val="000000"/>
              </w:rPr>
            </w:pPr>
            <w:r>
              <w:rPr>
                <w:rFonts w:ascii="Arial" w:hAnsi="Arial"/>
                <w:color w:val="000000"/>
              </w:rPr>
              <w:t>02</w:t>
            </w:r>
          </w:p>
        </w:tc>
        <w:tc>
          <w:tcPr>
            <w:tcW w:type="dxa" w:w="554"/>
            <w:tcBorders>
              <w:top w:color="000000" w:sz="4" w:val="single"/>
              <w:left w:color="000000" w:sz="4" w:val="single"/>
              <w:bottom w:color="000000" w:sz="4" w:val="single"/>
              <w:right w:color="000000" w:sz="4" w:val="single"/>
            </w:tcBorders>
            <w:shd w:fill="FFFFFF" w:val="clear"/>
            <w:vAlign w:val="center"/>
          </w:tcPr>
          <w:p w14:paraId="F80D0000">
            <w:pPr>
              <w:ind/>
              <w:jc w:val="center"/>
              <w:rPr>
                <w:rFonts w:ascii="Arial" w:hAnsi="Arial"/>
                <w:color w:val="000000"/>
              </w:rPr>
            </w:pPr>
            <w:r>
              <w:rPr>
                <w:rFonts w:ascii="Arial" w:hAnsi="Arial"/>
                <w:color w:val="000000"/>
              </w:rPr>
              <w:t>03</w:t>
            </w:r>
          </w:p>
        </w:tc>
        <w:tc>
          <w:tcPr>
            <w:tcW w:type="dxa" w:w="1665"/>
            <w:tcBorders>
              <w:top w:color="000000" w:sz="4" w:val="single"/>
              <w:left w:color="000000" w:sz="4" w:val="single"/>
              <w:bottom w:color="000000" w:sz="4" w:val="single"/>
              <w:right w:color="000000" w:sz="4" w:val="single"/>
            </w:tcBorders>
            <w:shd w:fill="FFFFFF" w:val="clear"/>
            <w:vAlign w:val="center"/>
          </w:tcPr>
          <w:p w14:paraId="F90D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FA0D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FB0D0000">
            <w:pPr>
              <w:ind/>
              <w:jc w:val="center"/>
              <w:rPr>
                <w:rFonts w:ascii="Arial" w:hAnsi="Arial"/>
              </w:rPr>
            </w:pPr>
            <w:r>
              <w:rPr>
                <w:rFonts w:ascii="Arial" w:hAnsi="Arial"/>
                <w:color w:val="000000"/>
              </w:rPr>
              <w:t>148 721,0</w:t>
            </w:r>
          </w:p>
        </w:tc>
        <w:tc>
          <w:tcPr>
            <w:tcW w:type="dxa" w:w="1389"/>
            <w:tcBorders>
              <w:top w:color="000000" w:sz="4" w:val="single"/>
              <w:left w:color="000000" w:sz="4" w:val="single"/>
              <w:bottom w:color="000000" w:sz="4" w:val="single"/>
              <w:right w:color="000000" w:sz="4" w:val="single"/>
            </w:tcBorders>
            <w:shd w:fill="FFFFFF" w:val="clear"/>
            <w:vAlign w:val="center"/>
          </w:tcPr>
          <w:p w14:paraId="FC0D0000">
            <w:pPr>
              <w:ind/>
              <w:jc w:val="center"/>
              <w:rPr>
                <w:rFonts w:ascii="Arial" w:hAnsi="Arial"/>
              </w:rPr>
            </w:pPr>
            <w:r>
              <w:rPr>
                <w:rFonts w:ascii="Arial" w:hAnsi="Arial"/>
                <w:color w:val="000000"/>
              </w:rPr>
              <w:t>162767,0</w:t>
            </w:r>
          </w:p>
        </w:tc>
      </w:tr>
      <w:tr>
        <w:trPr>
          <w:trHeight w:hRule="atLeast" w:val="349"/>
        </w:trPr>
        <w:tc>
          <w:tcPr>
            <w:tcW w:type="dxa" w:w="3161"/>
            <w:tcBorders>
              <w:top w:color="000000" w:sz="4" w:val="single"/>
              <w:left w:color="000000" w:sz="4" w:val="single"/>
              <w:bottom w:color="000000" w:sz="4" w:val="single"/>
              <w:right w:color="000000" w:sz="4" w:val="single"/>
            </w:tcBorders>
            <w:shd w:fill="FFFFFF" w:val="clear"/>
            <w:vAlign w:val="bottom"/>
          </w:tcPr>
          <w:p w14:paraId="FD0D0000">
            <w:pPr>
              <w:ind/>
              <w:jc w:val="both"/>
              <w:rPr>
                <w:rFonts w:ascii="Arial" w:hAnsi="Arial"/>
                <w:color w:val="000000"/>
              </w:rPr>
            </w:pPr>
            <w:r>
              <w:rPr>
                <w:rFonts w:ascii="Arial" w:hAnsi="Arial"/>
                <w:color w:val="000000"/>
              </w:rPr>
              <w:t>Непрограммная деятельность органов местного самоуправления</w:t>
            </w:r>
          </w:p>
        </w:tc>
        <w:tc>
          <w:tcPr>
            <w:tcW w:type="dxa" w:w="832"/>
            <w:tcBorders>
              <w:top w:color="000000" w:sz="4" w:val="single"/>
              <w:left w:color="000000" w:sz="4" w:val="single"/>
              <w:bottom w:color="000000" w:sz="4" w:val="single"/>
              <w:right w:color="000000" w:sz="4" w:val="single"/>
            </w:tcBorders>
            <w:shd w:fill="FFFFFF" w:val="clear"/>
            <w:vAlign w:val="center"/>
          </w:tcPr>
          <w:p w14:paraId="FE0D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FF0D0000">
            <w:pPr>
              <w:ind/>
              <w:jc w:val="center"/>
              <w:rPr>
                <w:rFonts w:ascii="Arial" w:hAnsi="Arial"/>
                <w:color w:val="000000"/>
              </w:rPr>
            </w:pPr>
            <w:r>
              <w:rPr>
                <w:rFonts w:ascii="Arial" w:hAnsi="Arial"/>
                <w:color w:val="000000"/>
              </w:rPr>
              <w:t>02</w:t>
            </w:r>
          </w:p>
        </w:tc>
        <w:tc>
          <w:tcPr>
            <w:tcW w:type="dxa" w:w="554"/>
            <w:tcBorders>
              <w:top w:color="000000" w:sz="4" w:val="single"/>
              <w:left w:color="000000" w:sz="4" w:val="single"/>
              <w:bottom w:color="000000" w:sz="4" w:val="single"/>
              <w:right w:color="000000" w:sz="4" w:val="single"/>
            </w:tcBorders>
            <w:shd w:fill="FFFFFF" w:val="clear"/>
            <w:vAlign w:val="center"/>
          </w:tcPr>
          <w:p w14:paraId="000E0000">
            <w:pPr>
              <w:ind/>
              <w:jc w:val="center"/>
              <w:rPr>
                <w:rFonts w:ascii="Arial" w:hAnsi="Arial"/>
                <w:color w:val="000000"/>
              </w:rPr>
            </w:pPr>
            <w:r>
              <w:rPr>
                <w:rFonts w:ascii="Arial" w:hAnsi="Arial"/>
                <w:color w:val="000000"/>
              </w:rPr>
              <w:t>03</w:t>
            </w:r>
          </w:p>
        </w:tc>
        <w:tc>
          <w:tcPr>
            <w:tcW w:type="dxa" w:w="1665"/>
            <w:tcBorders>
              <w:top w:color="000000" w:sz="4" w:val="single"/>
              <w:left w:color="000000" w:sz="4" w:val="single"/>
              <w:bottom w:color="000000" w:sz="4" w:val="single"/>
              <w:right w:color="000000" w:sz="4" w:val="single"/>
            </w:tcBorders>
            <w:shd w:fill="FFFFFF" w:val="clear"/>
            <w:vAlign w:val="center"/>
          </w:tcPr>
          <w:p w14:paraId="010E0000">
            <w:pPr>
              <w:ind/>
              <w:jc w:val="center"/>
              <w:rPr>
                <w:rFonts w:ascii="Arial" w:hAnsi="Arial"/>
                <w:color w:val="000000"/>
              </w:rPr>
            </w:pPr>
            <w:r>
              <w:rPr>
                <w:rFonts w:ascii="Arial" w:hAnsi="Arial"/>
                <w:color w:val="000000"/>
              </w:rPr>
              <w:t>7</w:t>
            </w:r>
            <w:r>
              <w:rPr>
                <w:rFonts w:ascii="Arial" w:hAnsi="Arial"/>
                <w:color w:val="000000"/>
              </w:rPr>
              <w:t>7</w:t>
            </w:r>
            <w:r>
              <w:rPr>
                <w:rFonts w:ascii="Arial" w:hAnsi="Arial"/>
                <w:color w:val="000000"/>
              </w:rPr>
              <w:t xml:space="preserve">0 00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02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030E0000">
            <w:pPr>
              <w:ind/>
              <w:jc w:val="center"/>
              <w:rPr>
                <w:rFonts w:ascii="Arial" w:hAnsi="Arial"/>
              </w:rPr>
            </w:pPr>
            <w:r>
              <w:rPr>
                <w:rFonts w:ascii="Arial" w:hAnsi="Arial"/>
                <w:color w:val="000000"/>
              </w:rPr>
              <w:t>148 721,0</w:t>
            </w:r>
          </w:p>
        </w:tc>
        <w:tc>
          <w:tcPr>
            <w:tcW w:type="dxa" w:w="1389"/>
            <w:tcBorders>
              <w:top w:color="000000" w:sz="4" w:val="single"/>
              <w:left w:color="000000" w:sz="4" w:val="single"/>
              <w:bottom w:color="000000" w:sz="4" w:val="single"/>
              <w:right w:color="000000" w:sz="4" w:val="single"/>
            </w:tcBorders>
            <w:shd w:fill="FFFFFF" w:val="clear"/>
            <w:vAlign w:val="center"/>
          </w:tcPr>
          <w:p w14:paraId="040E0000">
            <w:pPr>
              <w:ind/>
              <w:jc w:val="center"/>
              <w:rPr>
                <w:rFonts w:ascii="Arial" w:hAnsi="Arial"/>
              </w:rPr>
            </w:pPr>
            <w:r>
              <w:rPr>
                <w:rFonts w:ascii="Arial" w:hAnsi="Arial"/>
                <w:color w:val="000000"/>
              </w:rPr>
              <w:t>162767,0</w:t>
            </w:r>
          </w:p>
        </w:tc>
      </w:tr>
      <w:tr>
        <w:trPr>
          <w:trHeight w:hRule="atLeast" w:val="398"/>
        </w:trPr>
        <w:tc>
          <w:tcPr>
            <w:tcW w:type="dxa" w:w="3161"/>
            <w:tcBorders>
              <w:top w:color="000000" w:sz="4" w:val="single"/>
              <w:left w:color="000000" w:sz="4" w:val="single"/>
              <w:bottom w:color="000000" w:sz="4" w:val="single"/>
              <w:right w:color="000000" w:sz="4" w:val="single"/>
            </w:tcBorders>
            <w:shd w:fill="FFFFFF" w:val="clear"/>
            <w:vAlign w:val="bottom"/>
          </w:tcPr>
          <w:p w14:paraId="050E0000">
            <w:pPr>
              <w:ind/>
              <w:jc w:val="both"/>
              <w:rPr>
                <w:rFonts w:ascii="Arial" w:hAnsi="Arial"/>
                <w:color w:val="000000"/>
              </w:rPr>
            </w:pPr>
            <w:r>
              <w:rPr>
                <w:rFonts w:ascii="Arial" w:hAnsi="Arial"/>
                <w:color w:val="000000"/>
              </w:rPr>
              <w:t>Непрограммные расходы органов местного самоуправления</w:t>
            </w:r>
          </w:p>
        </w:tc>
        <w:tc>
          <w:tcPr>
            <w:tcW w:type="dxa" w:w="832"/>
            <w:tcBorders>
              <w:top w:color="000000" w:sz="4" w:val="single"/>
              <w:left w:color="000000" w:sz="4" w:val="single"/>
              <w:bottom w:color="000000" w:sz="4" w:val="single"/>
              <w:right w:color="000000" w:sz="4" w:val="single"/>
            </w:tcBorders>
            <w:shd w:fill="FFFFFF" w:val="clear"/>
            <w:vAlign w:val="center"/>
          </w:tcPr>
          <w:p w14:paraId="06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070E0000">
            <w:pPr>
              <w:ind/>
              <w:jc w:val="center"/>
              <w:rPr>
                <w:rFonts w:ascii="Arial" w:hAnsi="Arial"/>
                <w:color w:val="000000"/>
              </w:rPr>
            </w:pPr>
            <w:r>
              <w:rPr>
                <w:rFonts w:ascii="Arial" w:hAnsi="Arial"/>
                <w:color w:val="000000"/>
              </w:rPr>
              <w:t>02</w:t>
            </w:r>
          </w:p>
        </w:tc>
        <w:tc>
          <w:tcPr>
            <w:tcW w:type="dxa" w:w="554"/>
            <w:tcBorders>
              <w:top w:color="000000" w:sz="4" w:val="single"/>
              <w:left w:color="000000" w:sz="4" w:val="single"/>
              <w:bottom w:color="000000" w:sz="4" w:val="single"/>
              <w:right w:color="000000" w:sz="4" w:val="single"/>
            </w:tcBorders>
            <w:shd w:fill="FFFFFF" w:val="clear"/>
            <w:vAlign w:val="center"/>
          </w:tcPr>
          <w:p w14:paraId="080E0000">
            <w:pPr>
              <w:ind/>
              <w:jc w:val="center"/>
              <w:rPr>
                <w:rFonts w:ascii="Arial" w:hAnsi="Arial"/>
                <w:color w:val="000000"/>
              </w:rPr>
            </w:pPr>
            <w:r>
              <w:rPr>
                <w:rFonts w:ascii="Arial" w:hAnsi="Arial"/>
                <w:color w:val="000000"/>
              </w:rPr>
              <w:t>03</w:t>
            </w:r>
          </w:p>
        </w:tc>
        <w:tc>
          <w:tcPr>
            <w:tcW w:type="dxa" w:w="1665"/>
            <w:tcBorders>
              <w:top w:color="000000" w:sz="4" w:val="single"/>
              <w:left w:color="000000" w:sz="4" w:val="single"/>
              <w:bottom w:color="000000" w:sz="4" w:val="single"/>
              <w:right w:color="000000" w:sz="4" w:val="single"/>
            </w:tcBorders>
            <w:shd w:fill="FFFFFF" w:val="clear"/>
            <w:vAlign w:val="center"/>
          </w:tcPr>
          <w:p w14:paraId="090E0000">
            <w:pPr>
              <w:ind/>
              <w:jc w:val="center"/>
              <w:rPr>
                <w:rFonts w:ascii="Arial" w:hAnsi="Arial"/>
                <w:color w:val="000000"/>
              </w:rPr>
            </w:pPr>
            <w:r>
              <w:rPr>
                <w:rFonts w:ascii="Arial" w:hAnsi="Arial"/>
                <w:color w:val="000000"/>
              </w:rPr>
              <w:t>7</w:t>
            </w:r>
            <w:r>
              <w:rPr>
                <w:rFonts w:ascii="Arial" w:hAnsi="Arial"/>
                <w:color w:val="000000"/>
              </w:rPr>
              <w:t>7</w:t>
            </w:r>
            <w:r>
              <w:rPr>
                <w:rFonts w:ascii="Arial" w:hAnsi="Arial"/>
                <w:color w:val="000000"/>
              </w:rPr>
              <w:t>2 00 00</w:t>
            </w:r>
            <w:r>
              <w:rPr>
                <w:rFonts w:ascii="Arial" w:hAnsi="Arial"/>
                <w:color w:val="000000"/>
              </w:rPr>
              <w:t>000</w:t>
            </w:r>
          </w:p>
        </w:tc>
        <w:tc>
          <w:tcPr>
            <w:tcW w:type="dxa" w:w="694"/>
            <w:tcBorders>
              <w:top w:color="000000" w:sz="4" w:val="single"/>
              <w:left w:color="000000" w:sz="4" w:val="single"/>
              <w:bottom w:color="000000" w:sz="4" w:val="single"/>
              <w:right w:color="000000" w:sz="4" w:val="single"/>
            </w:tcBorders>
            <w:shd w:fill="FFFFFF" w:val="clear"/>
            <w:vAlign w:val="center"/>
          </w:tcPr>
          <w:p w14:paraId="0A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0B0E0000">
            <w:pPr>
              <w:ind/>
              <w:jc w:val="center"/>
              <w:rPr>
                <w:rFonts w:ascii="Arial" w:hAnsi="Arial"/>
              </w:rPr>
            </w:pPr>
            <w:r>
              <w:rPr>
                <w:rFonts w:ascii="Arial" w:hAnsi="Arial"/>
                <w:color w:val="000000"/>
              </w:rPr>
              <w:t>148 721,0</w:t>
            </w:r>
          </w:p>
        </w:tc>
        <w:tc>
          <w:tcPr>
            <w:tcW w:type="dxa" w:w="1389"/>
            <w:tcBorders>
              <w:top w:color="000000" w:sz="4" w:val="single"/>
              <w:left w:color="000000" w:sz="4" w:val="single"/>
              <w:bottom w:color="000000" w:sz="4" w:val="single"/>
              <w:right w:color="000000" w:sz="4" w:val="single"/>
            </w:tcBorders>
            <w:shd w:fill="FFFFFF" w:val="clear"/>
            <w:vAlign w:val="center"/>
          </w:tcPr>
          <w:p w14:paraId="0C0E0000">
            <w:pPr>
              <w:ind/>
              <w:jc w:val="center"/>
              <w:rPr>
                <w:rFonts w:ascii="Arial" w:hAnsi="Arial"/>
              </w:rPr>
            </w:pPr>
            <w:r>
              <w:rPr>
                <w:rFonts w:ascii="Arial" w:hAnsi="Arial"/>
                <w:color w:val="000000"/>
              </w:rPr>
              <w:t>162767,0</w:t>
            </w:r>
          </w:p>
        </w:tc>
      </w:tr>
      <w:tr>
        <w:trPr>
          <w:trHeight w:hRule="atLeast" w:val="570"/>
        </w:trPr>
        <w:tc>
          <w:tcPr>
            <w:tcW w:type="dxa" w:w="3161"/>
            <w:tcBorders>
              <w:top w:color="000000" w:sz="4" w:val="single"/>
              <w:left w:color="000000" w:sz="4" w:val="single"/>
              <w:bottom w:color="000000" w:sz="4" w:val="single"/>
              <w:right w:color="000000" w:sz="4" w:val="single"/>
            </w:tcBorders>
            <w:shd w:fill="FFFFFF" w:val="clear"/>
            <w:vAlign w:val="bottom"/>
          </w:tcPr>
          <w:p w14:paraId="0D0E0000">
            <w:pPr>
              <w:ind/>
              <w:jc w:val="both"/>
              <w:rPr>
                <w:rFonts w:ascii="Arial" w:hAnsi="Arial"/>
                <w:color w:val="000000"/>
              </w:rPr>
            </w:pPr>
            <w:r>
              <w:rPr>
                <w:rFonts w:ascii="Arial" w:hAnsi="Arial"/>
                <w:color w:val="000000"/>
              </w:rPr>
              <w:t>Осуществление первичного воинского учета на территориях, где отсутствуют военные комиссариаты</w:t>
            </w:r>
          </w:p>
        </w:tc>
        <w:tc>
          <w:tcPr>
            <w:tcW w:type="dxa" w:w="832"/>
            <w:tcBorders>
              <w:top w:color="000000" w:sz="4" w:val="single"/>
              <w:left w:color="000000" w:sz="4" w:val="single"/>
              <w:bottom w:color="000000" w:sz="4" w:val="single"/>
              <w:right w:color="000000" w:sz="4" w:val="single"/>
            </w:tcBorders>
            <w:shd w:fill="FFFFFF" w:val="clear"/>
            <w:vAlign w:val="center"/>
          </w:tcPr>
          <w:p w14:paraId="0E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0F0E0000">
            <w:pPr>
              <w:ind/>
              <w:jc w:val="center"/>
              <w:rPr>
                <w:rFonts w:ascii="Arial" w:hAnsi="Arial"/>
                <w:color w:val="000000"/>
              </w:rPr>
            </w:pPr>
            <w:r>
              <w:rPr>
                <w:rFonts w:ascii="Arial" w:hAnsi="Arial"/>
                <w:color w:val="000000"/>
              </w:rPr>
              <w:t>02</w:t>
            </w:r>
          </w:p>
        </w:tc>
        <w:tc>
          <w:tcPr>
            <w:tcW w:type="dxa" w:w="554"/>
            <w:tcBorders>
              <w:top w:color="000000" w:sz="4" w:val="single"/>
              <w:left w:color="000000" w:sz="4" w:val="single"/>
              <w:bottom w:color="000000" w:sz="4" w:val="single"/>
              <w:right w:color="000000" w:sz="4" w:val="single"/>
            </w:tcBorders>
            <w:shd w:fill="FFFFFF" w:val="clear"/>
            <w:vAlign w:val="center"/>
          </w:tcPr>
          <w:p w14:paraId="100E0000">
            <w:pPr>
              <w:ind/>
              <w:jc w:val="center"/>
              <w:rPr>
                <w:rFonts w:ascii="Arial" w:hAnsi="Arial"/>
                <w:color w:val="000000"/>
              </w:rPr>
            </w:pPr>
            <w:r>
              <w:rPr>
                <w:rFonts w:ascii="Arial" w:hAnsi="Arial"/>
                <w:color w:val="000000"/>
              </w:rPr>
              <w:t>03</w:t>
            </w:r>
          </w:p>
        </w:tc>
        <w:tc>
          <w:tcPr>
            <w:tcW w:type="dxa" w:w="1665"/>
            <w:tcBorders>
              <w:top w:color="000000" w:sz="4" w:val="single"/>
              <w:left w:color="000000" w:sz="4" w:val="single"/>
              <w:bottom w:color="000000" w:sz="4" w:val="single"/>
              <w:right w:color="000000" w:sz="4" w:val="single"/>
            </w:tcBorders>
            <w:shd w:fill="FFFFFF" w:val="clear"/>
            <w:vAlign w:val="center"/>
          </w:tcPr>
          <w:p w14:paraId="110E0000">
            <w:pPr>
              <w:ind/>
              <w:jc w:val="center"/>
              <w:rPr>
                <w:rFonts w:ascii="Arial" w:hAnsi="Arial"/>
                <w:color w:val="000000"/>
              </w:rPr>
            </w:pPr>
            <w:r>
              <w:rPr>
                <w:rFonts w:ascii="Arial" w:hAnsi="Arial"/>
                <w:color w:val="000000"/>
              </w:rPr>
              <w:t>7</w:t>
            </w:r>
            <w:r>
              <w:rPr>
                <w:rFonts w:ascii="Arial" w:hAnsi="Arial"/>
                <w:color w:val="000000"/>
              </w:rPr>
              <w:t>7</w:t>
            </w:r>
            <w:r>
              <w:rPr>
                <w:rFonts w:ascii="Arial" w:hAnsi="Arial"/>
                <w:color w:val="000000"/>
              </w:rPr>
              <w:t>2 00 51180</w:t>
            </w:r>
          </w:p>
        </w:tc>
        <w:tc>
          <w:tcPr>
            <w:tcW w:type="dxa" w:w="694"/>
            <w:tcBorders>
              <w:top w:color="000000" w:sz="4" w:val="single"/>
              <w:left w:color="000000" w:sz="4" w:val="single"/>
              <w:bottom w:color="000000" w:sz="4" w:val="single"/>
              <w:right w:color="000000" w:sz="4" w:val="single"/>
            </w:tcBorders>
            <w:shd w:fill="FFFFFF" w:val="clear"/>
            <w:vAlign w:val="center"/>
          </w:tcPr>
          <w:p w14:paraId="12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130E0000">
            <w:pPr>
              <w:ind/>
              <w:jc w:val="center"/>
              <w:rPr>
                <w:rFonts w:ascii="Arial" w:hAnsi="Arial"/>
              </w:rPr>
            </w:pPr>
            <w:r>
              <w:rPr>
                <w:rFonts w:ascii="Arial" w:hAnsi="Arial"/>
                <w:color w:val="000000"/>
              </w:rPr>
              <w:t>148 721,0</w:t>
            </w:r>
          </w:p>
        </w:tc>
        <w:tc>
          <w:tcPr>
            <w:tcW w:type="dxa" w:w="1389"/>
            <w:tcBorders>
              <w:top w:color="000000" w:sz="4" w:val="single"/>
              <w:left w:color="000000" w:sz="4" w:val="single"/>
              <w:bottom w:color="000000" w:sz="4" w:val="single"/>
              <w:right w:color="000000" w:sz="4" w:val="single"/>
            </w:tcBorders>
            <w:shd w:fill="FFFFFF" w:val="clear"/>
            <w:vAlign w:val="center"/>
          </w:tcPr>
          <w:p w14:paraId="140E0000">
            <w:pPr>
              <w:ind/>
              <w:jc w:val="center"/>
              <w:rPr>
                <w:rFonts w:ascii="Arial" w:hAnsi="Arial"/>
              </w:rPr>
            </w:pPr>
            <w:r>
              <w:rPr>
                <w:rFonts w:ascii="Arial" w:hAnsi="Arial"/>
                <w:color w:val="000000"/>
              </w:rPr>
              <w:t>162767,0</w:t>
            </w:r>
          </w:p>
        </w:tc>
      </w:tr>
      <w:tr>
        <w:trPr>
          <w:trHeight w:hRule="atLeast" w:val="1095"/>
        </w:trPr>
        <w:tc>
          <w:tcPr>
            <w:tcW w:type="dxa" w:w="3161"/>
            <w:tcBorders>
              <w:top w:color="000000" w:sz="4" w:val="single"/>
              <w:left w:color="000000" w:sz="4" w:val="single"/>
              <w:bottom w:color="000000" w:sz="4" w:val="single"/>
              <w:right w:color="000000" w:sz="4" w:val="single"/>
            </w:tcBorders>
            <w:shd w:fill="FFFFFF" w:val="clear"/>
            <w:vAlign w:val="bottom"/>
          </w:tcPr>
          <w:p w14:paraId="150E0000">
            <w:pPr>
              <w:ind/>
              <w:jc w:val="both"/>
              <w:rPr>
                <w:rFonts w:ascii="Arial" w:hAnsi="Arial"/>
                <w:color w:val="000000"/>
              </w:rPr>
            </w:pPr>
            <w:r>
              <w:rPr>
                <w:rFonts w:ascii="Arial" w:hAnsi="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832"/>
            <w:tcBorders>
              <w:top w:color="000000" w:sz="4" w:val="single"/>
              <w:left w:color="000000" w:sz="4" w:val="single"/>
              <w:bottom w:color="000000" w:sz="4" w:val="single"/>
              <w:right w:color="000000" w:sz="4" w:val="single"/>
            </w:tcBorders>
            <w:shd w:fill="FFFFFF" w:val="clear"/>
            <w:vAlign w:val="center"/>
          </w:tcPr>
          <w:p w14:paraId="16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170E0000">
            <w:pPr>
              <w:ind/>
              <w:jc w:val="center"/>
              <w:rPr>
                <w:rFonts w:ascii="Arial" w:hAnsi="Arial"/>
                <w:color w:val="000000"/>
              </w:rPr>
            </w:pPr>
            <w:r>
              <w:rPr>
                <w:rFonts w:ascii="Arial" w:hAnsi="Arial"/>
                <w:color w:val="000000"/>
              </w:rPr>
              <w:t>02</w:t>
            </w:r>
          </w:p>
        </w:tc>
        <w:tc>
          <w:tcPr>
            <w:tcW w:type="dxa" w:w="554"/>
            <w:tcBorders>
              <w:top w:color="000000" w:sz="4" w:val="single"/>
              <w:left w:color="000000" w:sz="4" w:val="single"/>
              <w:bottom w:color="000000" w:sz="4" w:val="single"/>
              <w:right w:color="000000" w:sz="4" w:val="single"/>
            </w:tcBorders>
            <w:shd w:fill="FFFFFF" w:val="clear"/>
            <w:vAlign w:val="center"/>
          </w:tcPr>
          <w:p w14:paraId="180E0000">
            <w:pPr>
              <w:ind/>
              <w:jc w:val="center"/>
              <w:rPr>
                <w:rFonts w:ascii="Arial" w:hAnsi="Arial"/>
                <w:color w:val="000000"/>
              </w:rPr>
            </w:pPr>
            <w:r>
              <w:rPr>
                <w:rFonts w:ascii="Arial" w:hAnsi="Arial"/>
                <w:color w:val="000000"/>
              </w:rPr>
              <w:t>03</w:t>
            </w:r>
          </w:p>
        </w:tc>
        <w:tc>
          <w:tcPr>
            <w:tcW w:type="dxa" w:w="1665"/>
            <w:tcBorders>
              <w:top w:color="000000" w:sz="4" w:val="single"/>
              <w:left w:color="000000" w:sz="4" w:val="single"/>
              <w:bottom w:color="000000" w:sz="4" w:val="single"/>
              <w:right w:color="000000" w:sz="4" w:val="single"/>
            </w:tcBorders>
            <w:shd w:fill="FFFFFF" w:val="clear"/>
            <w:vAlign w:val="center"/>
          </w:tcPr>
          <w:p w14:paraId="190E0000">
            <w:pPr>
              <w:ind/>
              <w:jc w:val="center"/>
              <w:rPr>
                <w:rFonts w:ascii="Arial" w:hAnsi="Arial"/>
                <w:color w:val="000000"/>
              </w:rPr>
            </w:pPr>
            <w:r>
              <w:rPr>
                <w:rFonts w:ascii="Arial" w:hAnsi="Arial"/>
                <w:color w:val="000000"/>
              </w:rPr>
              <w:t>7</w:t>
            </w:r>
            <w:r>
              <w:rPr>
                <w:rFonts w:ascii="Arial" w:hAnsi="Arial"/>
                <w:color w:val="000000"/>
              </w:rPr>
              <w:t>7</w:t>
            </w:r>
            <w:r>
              <w:rPr>
                <w:rFonts w:ascii="Arial" w:hAnsi="Arial"/>
                <w:color w:val="000000"/>
              </w:rPr>
              <w:t>2 00 51180</w:t>
            </w:r>
          </w:p>
        </w:tc>
        <w:tc>
          <w:tcPr>
            <w:tcW w:type="dxa" w:w="694"/>
            <w:tcBorders>
              <w:top w:color="000000" w:sz="4" w:val="single"/>
              <w:left w:color="000000" w:sz="4" w:val="single"/>
              <w:bottom w:color="000000" w:sz="4" w:val="single"/>
              <w:right w:color="000000" w:sz="4" w:val="single"/>
            </w:tcBorders>
            <w:shd w:fill="FFFFFF" w:val="clear"/>
            <w:vAlign w:val="center"/>
          </w:tcPr>
          <w:p w14:paraId="1A0E0000">
            <w:pPr>
              <w:ind/>
              <w:jc w:val="center"/>
              <w:rPr>
                <w:rFonts w:ascii="Arial" w:hAnsi="Arial"/>
                <w:color w:val="000000"/>
              </w:rPr>
            </w:pPr>
            <w:r>
              <w:rPr>
                <w:rFonts w:ascii="Arial" w:hAnsi="Arial"/>
                <w:color w:val="000000"/>
              </w:rPr>
              <w:t>100</w:t>
            </w:r>
          </w:p>
        </w:tc>
        <w:tc>
          <w:tcPr>
            <w:tcW w:type="dxa" w:w="1301"/>
            <w:tcBorders>
              <w:top w:color="000000" w:sz="4" w:val="single"/>
              <w:left w:color="000000" w:sz="4" w:val="single"/>
              <w:bottom w:color="000000" w:sz="4" w:val="single"/>
              <w:right w:color="000000" w:sz="4" w:val="single"/>
            </w:tcBorders>
            <w:shd w:fill="FFFFFF" w:val="clear"/>
            <w:vAlign w:val="center"/>
          </w:tcPr>
          <w:p w14:paraId="1B0E0000">
            <w:pPr>
              <w:ind/>
              <w:jc w:val="center"/>
              <w:rPr>
                <w:rFonts w:ascii="Arial" w:hAnsi="Arial"/>
                <w:color w:val="000000"/>
              </w:rPr>
            </w:pPr>
            <w:r>
              <w:rPr>
                <w:rFonts w:ascii="Arial" w:hAnsi="Arial"/>
                <w:color w:val="000000"/>
              </w:rPr>
              <w:t>119 474</w:t>
            </w:r>
            <w:r>
              <w:rPr>
                <w:rFonts w:ascii="Arial" w:hAnsi="Arial"/>
                <w:color w:val="000000"/>
              </w:rPr>
              <w:t>,</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1C0E0000">
            <w:pPr>
              <w:ind/>
              <w:jc w:val="center"/>
              <w:rPr>
                <w:rFonts w:ascii="Arial" w:hAnsi="Arial"/>
                <w:color w:val="000000"/>
              </w:rPr>
            </w:pPr>
            <w:r>
              <w:rPr>
                <w:rFonts w:ascii="Arial" w:hAnsi="Arial"/>
                <w:color w:val="000000"/>
              </w:rPr>
              <w:t>119 474</w:t>
            </w:r>
            <w:r>
              <w:rPr>
                <w:rFonts w:ascii="Arial" w:hAnsi="Arial"/>
                <w:color w:val="000000"/>
              </w:rPr>
              <w:t>,0</w:t>
            </w:r>
          </w:p>
        </w:tc>
      </w:tr>
      <w:tr>
        <w:trPr>
          <w:trHeight w:hRule="atLeast" w:val="349"/>
        </w:trPr>
        <w:tc>
          <w:tcPr>
            <w:tcW w:type="dxa" w:w="3161"/>
            <w:tcBorders>
              <w:top w:color="000000" w:sz="4" w:val="single"/>
              <w:left w:color="000000" w:sz="4" w:val="single"/>
              <w:bottom w:color="000000" w:sz="4" w:val="single"/>
              <w:right w:color="000000" w:sz="4" w:val="single"/>
            </w:tcBorders>
            <w:shd w:fill="FFFFFF" w:val="clear"/>
            <w:vAlign w:val="bottom"/>
          </w:tcPr>
          <w:p w14:paraId="1D0E0000">
            <w:pPr>
              <w:ind/>
              <w:jc w:val="both"/>
              <w:rPr>
                <w:rFonts w:ascii="Arial" w:hAnsi="Arial"/>
                <w:color w:val="000000"/>
              </w:rPr>
            </w:pPr>
            <w:r>
              <w:rPr>
                <w:rFonts w:ascii="Arial" w:hAnsi="Arial"/>
                <w:color w:val="000000"/>
              </w:rPr>
              <w:t>Расходы на выплаты персоналу государственных (муниципальных органов)</w:t>
            </w:r>
          </w:p>
        </w:tc>
        <w:tc>
          <w:tcPr>
            <w:tcW w:type="dxa" w:w="832"/>
            <w:tcBorders>
              <w:top w:color="000000" w:sz="4" w:val="single"/>
              <w:left w:color="000000" w:sz="4" w:val="single"/>
              <w:bottom w:color="000000" w:sz="4" w:val="single"/>
              <w:right w:color="000000" w:sz="4" w:val="single"/>
            </w:tcBorders>
            <w:shd w:fill="FFFFFF" w:val="clear"/>
            <w:vAlign w:val="center"/>
          </w:tcPr>
          <w:p w14:paraId="1E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1F0E0000">
            <w:pPr>
              <w:ind/>
              <w:jc w:val="center"/>
              <w:rPr>
                <w:rFonts w:ascii="Arial" w:hAnsi="Arial"/>
                <w:color w:val="000000"/>
              </w:rPr>
            </w:pPr>
            <w:r>
              <w:rPr>
                <w:rFonts w:ascii="Arial" w:hAnsi="Arial"/>
                <w:color w:val="000000"/>
              </w:rPr>
              <w:t>02</w:t>
            </w:r>
          </w:p>
        </w:tc>
        <w:tc>
          <w:tcPr>
            <w:tcW w:type="dxa" w:w="554"/>
            <w:tcBorders>
              <w:top w:color="000000" w:sz="4" w:val="single"/>
              <w:left w:color="000000" w:sz="4" w:val="single"/>
              <w:bottom w:color="000000" w:sz="4" w:val="single"/>
              <w:right w:color="000000" w:sz="4" w:val="single"/>
            </w:tcBorders>
            <w:shd w:fill="FFFFFF" w:val="clear"/>
            <w:vAlign w:val="center"/>
          </w:tcPr>
          <w:p w14:paraId="200E0000">
            <w:pPr>
              <w:ind/>
              <w:jc w:val="center"/>
              <w:rPr>
                <w:rFonts w:ascii="Arial" w:hAnsi="Arial"/>
                <w:color w:val="000000"/>
              </w:rPr>
            </w:pPr>
            <w:r>
              <w:rPr>
                <w:rFonts w:ascii="Arial" w:hAnsi="Arial"/>
                <w:color w:val="000000"/>
              </w:rPr>
              <w:t>03</w:t>
            </w:r>
          </w:p>
        </w:tc>
        <w:tc>
          <w:tcPr>
            <w:tcW w:type="dxa" w:w="1665"/>
            <w:tcBorders>
              <w:top w:color="000000" w:sz="4" w:val="single"/>
              <w:left w:color="000000" w:sz="4" w:val="single"/>
              <w:bottom w:color="000000" w:sz="4" w:val="single"/>
              <w:right w:color="000000" w:sz="4" w:val="single"/>
            </w:tcBorders>
            <w:shd w:fill="FFFFFF" w:val="clear"/>
            <w:vAlign w:val="center"/>
          </w:tcPr>
          <w:p w14:paraId="210E0000">
            <w:pPr>
              <w:ind/>
              <w:jc w:val="center"/>
              <w:rPr>
                <w:rFonts w:ascii="Arial" w:hAnsi="Arial"/>
                <w:color w:val="000000"/>
              </w:rPr>
            </w:pPr>
            <w:r>
              <w:rPr>
                <w:rFonts w:ascii="Arial" w:hAnsi="Arial"/>
                <w:color w:val="000000"/>
              </w:rPr>
              <w:t>77</w:t>
            </w:r>
            <w:r>
              <w:rPr>
                <w:rFonts w:ascii="Arial" w:hAnsi="Arial"/>
                <w:color w:val="000000"/>
              </w:rPr>
              <w:t>2 00 51180</w:t>
            </w:r>
          </w:p>
        </w:tc>
        <w:tc>
          <w:tcPr>
            <w:tcW w:type="dxa" w:w="694"/>
            <w:tcBorders>
              <w:top w:color="000000" w:sz="4" w:val="single"/>
              <w:left w:color="000000" w:sz="4" w:val="single"/>
              <w:bottom w:color="000000" w:sz="4" w:val="single"/>
              <w:right w:color="000000" w:sz="4" w:val="single"/>
            </w:tcBorders>
            <w:shd w:fill="FFFFFF" w:val="clear"/>
            <w:vAlign w:val="center"/>
          </w:tcPr>
          <w:p w14:paraId="220E0000">
            <w:pPr>
              <w:ind/>
              <w:jc w:val="center"/>
              <w:rPr>
                <w:rFonts w:ascii="Arial" w:hAnsi="Arial"/>
                <w:color w:val="000000"/>
              </w:rPr>
            </w:pPr>
            <w:r>
              <w:rPr>
                <w:rFonts w:ascii="Arial" w:hAnsi="Arial"/>
                <w:color w:val="000000"/>
              </w:rPr>
              <w:t>120</w:t>
            </w:r>
          </w:p>
        </w:tc>
        <w:tc>
          <w:tcPr>
            <w:tcW w:type="dxa" w:w="1301"/>
            <w:tcBorders>
              <w:top w:color="000000" w:sz="4" w:val="single"/>
              <w:left w:color="000000" w:sz="4" w:val="single"/>
              <w:bottom w:color="000000" w:sz="4" w:val="single"/>
              <w:right w:color="000000" w:sz="4" w:val="single"/>
            </w:tcBorders>
            <w:shd w:fill="FFFFFF" w:val="clear"/>
            <w:vAlign w:val="center"/>
          </w:tcPr>
          <w:p w14:paraId="230E0000">
            <w:pPr>
              <w:ind/>
              <w:jc w:val="center"/>
              <w:rPr>
                <w:rFonts w:ascii="Arial" w:hAnsi="Arial"/>
                <w:color w:val="000000"/>
              </w:rPr>
            </w:pPr>
            <w:r>
              <w:rPr>
                <w:rFonts w:ascii="Arial" w:hAnsi="Arial"/>
                <w:color w:val="000000"/>
              </w:rPr>
              <w:t>119 474</w:t>
            </w:r>
            <w:r>
              <w:rPr>
                <w:rFonts w:ascii="Arial" w:hAnsi="Arial"/>
                <w:color w:val="000000"/>
              </w:rPr>
              <w:t>,</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240E0000">
            <w:pPr>
              <w:ind/>
              <w:jc w:val="center"/>
              <w:rPr>
                <w:rFonts w:ascii="Arial" w:hAnsi="Arial"/>
                <w:color w:val="000000"/>
              </w:rPr>
            </w:pPr>
            <w:r>
              <w:rPr>
                <w:rFonts w:ascii="Arial" w:hAnsi="Arial"/>
                <w:color w:val="000000"/>
              </w:rPr>
              <w:t>119 474</w:t>
            </w:r>
            <w:r>
              <w:rPr>
                <w:rFonts w:ascii="Arial" w:hAnsi="Arial"/>
                <w:color w:val="000000"/>
              </w:rPr>
              <w:t>,0</w:t>
            </w:r>
          </w:p>
        </w:tc>
      </w:tr>
      <w:tr>
        <w:trPr>
          <w:trHeight w:hRule="atLeast" w:val="623"/>
        </w:trPr>
        <w:tc>
          <w:tcPr>
            <w:tcW w:type="dxa" w:w="3161"/>
            <w:tcBorders>
              <w:top w:color="000000" w:sz="4" w:val="single"/>
              <w:left w:color="000000" w:sz="4" w:val="single"/>
              <w:bottom w:color="000000" w:sz="4" w:val="single"/>
              <w:right w:color="000000" w:sz="4" w:val="single"/>
            </w:tcBorders>
            <w:shd w:fill="FFFFFF" w:val="clear"/>
            <w:vAlign w:val="bottom"/>
          </w:tcPr>
          <w:p w14:paraId="250E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26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270E0000">
            <w:pPr>
              <w:ind/>
              <w:jc w:val="center"/>
              <w:rPr>
                <w:rFonts w:ascii="Arial" w:hAnsi="Arial"/>
              </w:rPr>
            </w:pPr>
            <w:r>
              <w:rPr>
                <w:rFonts w:ascii="Arial" w:hAnsi="Arial"/>
              </w:rPr>
              <w:t>02</w:t>
            </w:r>
          </w:p>
        </w:tc>
        <w:tc>
          <w:tcPr>
            <w:tcW w:type="dxa" w:w="554"/>
            <w:tcBorders>
              <w:top w:color="000000" w:sz="4" w:val="single"/>
              <w:left w:color="000000" w:sz="4" w:val="single"/>
              <w:bottom w:color="000000" w:sz="4" w:val="single"/>
              <w:right w:color="000000" w:sz="4" w:val="single"/>
            </w:tcBorders>
            <w:shd w:fill="FFFFFF" w:val="clear"/>
            <w:vAlign w:val="center"/>
          </w:tcPr>
          <w:p w14:paraId="280E0000">
            <w:pPr>
              <w:ind/>
              <w:jc w:val="center"/>
              <w:rPr>
                <w:rFonts w:ascii="Arial" w:hAnsi="Arial"/>
              </w:rPr>
            </w:pPr>
            <w:r>
              <w:rPr>
                <w:rFonts w:ascii="Arial" w:hAnsi="Arial"/>
              </w:rPr>
              <w:t>03</w:t>
            </w:r>
          </w:p>
        </w:tc>
        <w:tc>
          <w:tcPr>
            <w:tcW w:type="dxa" w:w="1665"/>
            <w:tcBorders>
              <w:top w:color="000000" w:sz="4" w:val="single"/>
              <w:left w:color="000000" w:sz="4" w:val="single"/>
              <w:bottom w:color="000000" w:sz="4" w:val="single"/>
              <w:right w:color="000000" w:sz="4" w:val="single"/>
            </w:tcBorders>
            <w:shd w:fill="FFFFFF" w:val="clear"/>
            <w:vAlign w:val="center"/>
          </w:tcPr>
          <w:p w14:paraId="290E0000">
            <w:pPr>
              <w:ind/>
              <w:jc w:val="center"/>
              <w:rPr>
                <w:rFonts w:ascii="Arial" w:hAnsi="Arial"/>
              </w:rPr>
            </w:pPr>
            <w:r>
              <w:rPr>
                <w:rFonts w:ascii="Arial" w:hAnsi="Arial"/>
                <w:color w:val="000000"/>
              </w:rPr>
              <w:t>7</w:t>
            </w:r>
            <w:r>
              <w:rPr>
                <w:rFonts w:ascii="Arial" w:hAnsi="Arial"/>
                <w:color w:val="000000"/>
              </w:rPr>
              <w:t>7</w:t>
            </w:r>
            <w:r>
              <w:rPr>
                <w:rFonts w:ascii="Arial" w:hAnsi="Arial"/>
                <w:color w:val="000000"/>
              </w:rPr>
              <w:t>2 00 51180</w:t>
            </w:r>
          </w:p>
        </w:tc>
        <w:tc>
          <w:tcPr>
            <w:tcW w:type="dxa" w:w="694"/>
            <w:tcBorders>
              <w:top w:color="000000" w:sz="4" w:val="single"/>
              <w:left w:color="000000" w:sz="4" w:val="single"/>
              <w:bottom w:color="000000" w:sz="4" w:val="single"/>
              <w:right w:color="000000" w:sz="4" w:val="single"/>
            </w:tcBorders>
            <w:shd w:fill="FFFFFF" w:val="clear"/>
            <w:vAlign w:val="center"/>
          </w:tcPr>
          <w:p w14:paraId="2A0E0000">
            <w:pPr>
              <w:ind/>
              <w:jc w:val="center"/>
              <w:rPr>
                <w:rFonts w:ascii="Arial" w:hAnsi="Arial"/>
                <w:color w:val="000000"/>
              </w:rPr>
            </w:pPr>
            <w:r>
              <w:rPr>
                <w:rFonts w:ascii="Arial" w:hAnsi="Arial"/>
                <w:color w:val="000000"/>
              </w:rPr>
              <w:t>200</w:t>
            </w:r>
          </w:p>
        </w:tc>
        <w:tc>
          <w:tcPr>
            <w:tcW w:type="dxa" w:w="1301"/>
            <w:tcBorders>
              <w:top w:color="000000" w:sz="4" w:val="single"/>
              <w:left w:color="000000" w:sz="4" w:val="single"/>
              <w:bottom w:color="000000" w:sz="4" w:val="single"/>
              <w:right w:color="000000" w:sz="4" w:val="single"/>
            </w:tcBorders>
            <w:shd w:fill="FFFFFF" w:val="clear"/>
            <w:vAlign w:val="center"/>
          </w:tcPr>
          <w:p w14:paraId="2B0E0000">
            <w:pPr>
              <w:ind/>
              <w:jc w:val="center"/>
              <w:rPr>
                <w:rFonts w:ascii="Arial" w:hAnsi="Arial"/>
                <w:color w:val="000000"/>
              </w:rPr>
            </w:pPr>
            <w:r>
              <w:rPr>
                <w:rFonts w:ascii="Arial" w:hAnsi="Arial"/>
                <w:color w:val="000000"/>
              </w:rPr>
              <w:t>29 247</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2C0E0000">
            <w:pPr>
              <w:ind/>
              <w:jc w:val="center"/>
              <w:rPr>
                <w:rFonts w:ascii="Arial" w:hAnsi="Arial"/>
                <w:color w:val="000000"/>
              </w:rPr>
            </w:pPr>
            <w:r>
              <w:rPr>
                <w:rFonts w:ascii="Arial" w:hAnsi="Arial"/>
                <w:color w:val="000000"/>
              </w:rPr>
              <w:t>43 293</w:t>
            </w:r>
            <w:r>
              <w:rPr>
                <w:rFonts w:ascii="Arial" w:hAnsi="Arial"/>
                <w:color w:val="000000"/>
              </w:rPr>
              <w:t>,0</w:t>
            </w:r>
          </w:p>
        </w:tc>
      </w:tr>
      <w:tr>
        <w:trPr>
          <w:trHeight w:hRule="atLeast" w:val="660"/>
        </w:trPr>
        <w:tc>
          <w:tcPr>
            <w:tcW w:type="dxa" w:w="3161"/>
            <w:tcBorders>
              <w:top w:color="000000" w:sz="4" w:val="single"/>
              <w:left w:color="000000" w:sz="4" w:val="single"/>
              <w:bottom w:color="000000" w:sz="4" w:val="single"/>
              <w:right w:color="000000" w:sz="4" w:val="single"/>
            </w:tcBorders>
            <w:shd w:fill="FFFFFF" w:val="clear"/>
            <w:vAlign w:val="center"/>
          </w:tcPr>
          <w:p w14:paraId="2D0E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2E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2F0E0000">
            <w:pPr>
              <w:ind/>
              <w:jc w:val="center"/>
              <w:rPr>
                <w:rFonts w:ascii="Arial" w:hAnsi="Arial"/>
                <w:color w:val="000000"/>
              </w:rPr>
            </w:pPr>
            <w:r>
              <w:rPr>
                <w:rFonts w:ascii="Arial" w:hAnsi="Arial"/>
                <w:color w:val="000000"/>
              </w:rPr>
              <w:t>02</w:t>
            </w:r>
          </w:p>
        </w:tc>
        <w:tc>
          <w:tcPr>
            <w:tcW w:type="dxa" w:w="554"/>
            <w:tcBorders>
              <w:top w:color="000000" w:sz="4" w:val="single"/>
              <w:left w:color="000000" w:sz="4" w:val="single"/>
              <w:bottom w:color="000000" w:sz="4" w:val="single"/>
              <w:right w:color="000000" w:sz="4" w:val="single"/>
            </w:tcBorders>
            <w:shd w:fill="FFFFFF" w:val="clear"/>
            <w:vAlign w:val="center"/>
          </w:tcPr>
          <w:p w14:paraId="300E0000">
            <w:pPr>
              <w:ind/>
              <w:jc w:val="center"/>
              <w:rPr>
                <w:rFonts w:ascii="Arial" w:hAnsi="Arial"/>
                <w:color w:val="000000"/>
              </w:rPr>
            </w:pPr>
            <w:r>
              <w:rPr>
                <w:rFonts w:ascii="Arial" w:hAnsi="Arial"/>
                <w:color w:val="000000"/>
              </w:rPr>
              <w:t>03</w:t>
            </w:r>
          </w:p>
        </w:tc>
        <w:tc>
          <w:tcPr>
            <w:tcW w:type="dxa" w:w="1665"/>
            <w:tcBorders>
              <w:top w:color="000000" w:sz="4" w:val="single"/>
              <w:left w:color="000000" w:sz="4" w:val="single"/>
              <w:bottom w:color="000000" w:sz="4" w:val="single"/>
              <w:right w:color="000000" w:sz="4" w:val="single"/>
            </w:tcBorders>
            <w:shd w:fill="FFFFFF" w:val="clear"/>
            <w:vAlign w:val="center"/>
          </w:tcPr>
          <w:p w14:paraId="310E0000">
            <w:pPr>
              <w:ind/>
              <w:jc w:val="center"/>
              <w:rPr>
                <w:rFonts w:ascii="Arial" w:hAnsi="Arial"/>
                <w:color w:val="000000"/>
              </w:rPr>
            </w:pPr>
            <w:r>
              <w:rPr>
                <w:rFonts w:ascii="Arial" w:hAnsi="Arial"/>
                <w:color w:val="000000"/>
              </w:rPr>
              <w:t>77</w:t>
            </w:r>
            <w:r>
              <w:rPr>
                <w:rFonts w:ascii="Arial" w:hAnsi="Arial"/>
                <w:color w:val="000000"/>
              </w:rPr>
              <w:t>2 00 51180</w:t>
            </w:r>
          </w:p>
        </w:tc>
        <w:tc>
          <w:tcPr>
            <w:tcW w:type="dxa" w:w="694"/>
            <w:tcBorders>
              <w:top w:color="000000" w:sz="4" w:val="single"/>
              <w:left w:color="000000" w:sz="4" w:val="single"/>
              <w:bottom w:color="000000" w:sz="4" w:val="single"/>
              <w:right w:color="000000" w:sz="4" w:val="single"/>
            </w:tcBorders>
            <w:shd w:fill="FFFFFF" w:val="clear"/>
            <w:vAlign w:val="center"/>
          </w:tcPr>
          <w:p w14:paraId="320E0000">
            <w:pPr>
              <w:ind/>
              <w:jc w:val="center"/>
              <w:rPr>
                <w:rFonts w:ascii="Arial" w:hAnsi="Arial"/>
                <w:color w:val="000000"/>
              </w:rPr>
            </w:pPr>
            <w:r>
              <w:rPr>
                <w:rFonts w:ascii="Arial" w:hAnsi="Arial"/>
                <w:color w:val="000000"/>
              </w:rPr>
              <w:t>240</w:t>
            </w:r>
          </w:p>
        </w:tc>
        <w:tc>
          <w:tcPr>
            <w:tcW w:type="dxa" w:w="1301"/>
            <w:tcBorders>
              <w:top w:color="000000" w:sz="4" w:val="single"/>
              <w:left w:color="000000" w:sz="4" w:val="single"/>
              <w:bottom w:color="000000" w:sz="4" w:val="single"/>
              <w:right w:color="000000" w:sz="4" w:val="single"/>
            </w:tcBorders>
            <w:shd w:fill="FFFFFF" w:val="clear"/>
            <w:vAlign w:val="center"/>
          </w:tcPr>
          <w:p w14:paraId="330E0000">
            <w:pPr>
              <w:ind/>
              <w:jc w:val="center"/>
              <w:rPr>
                <w:rFonts w:ascii="Arial" w:hAnsi="Arial"/>
                <w:color w:val="000000"/>
              </w:rPr>
            </w:pPr>
            <w:r>
              <w:rPr>
                <w:rFonts w:ascii="Arial" w:hAnsi="Arial"/>
                <w:color w:val="000000"/>
              </w:rPr>
              <w:t>29 247</w:t>
            </w:r>
            <w:r>
              <w:rPr>
                <w:rFonts w:ascii="Arial" w:hAnsi="Arial"/>
                <w:color w:val="000000"/>
              </w:rPr>
              <w:t>,0</w:t>
            </w:r>
          </w:p>
        </w:tc>
        <w:tc>
          <w:tcPr>
            <w:tcW w:type="dxa" w:w="1389"/>
            <w:tcBorders>
              <w:top w:color="000000" w:sz="4" w:val="single"/>
              <w:left w:color="000000" w:sz="4" w:val="single"/>
              <w:bottom w:color="000000" w:sz="4" w:val="single"/>
              <w:right w:color="000000" w:sz="4" w:val="single"/>
            </w:tcBorders>
            <w:shd w:fill="FFFFFF" w:val="clear"/>
            <w:vAlign w:val="center"/>
          </w:tcPr>
          <w:p w14:paraId="340E0000">
            <w:pPr>
              <w:ind/>
              <w:jc w:val="center"/>
              <w:rPr>
                <w:rFonts w:ascii="Arial" w:hAnsi="Arial"/>
                <w:color w:val="000000"/>
              </w:rPr>
            </w:pPr>
            <w:r>
              <w:rPr>
                <w:rFonts w:ascii="Arial" w:hAnsi="Arial"/>
                <w:color w:val="000000"/>
              </w:rPr>
              <w:t>43 293,</w:t>
            </w:r>
            <w:r>
              <w:rPr>
                <w:rFonts w:ascii="Arial" w:hAnsi="Arial"/>
                <w:color w:val="000000"/>
              </w:rPr>
              <w:t>0</w:t>
            </w:r>
          </w:p>
        </w:tc>
      </w:tr>
      <w:tr>
        <w:trPr>
          <w:trHeight w:hRule="atLeast" w:val="660"/>
        </w:trPr>
        <w:tc>
          <w:tcPr>
            <w:tcW w:type="dxa" w:w="3161"/>
            <w:tcBorders>
              <w:top w:color="000000" w:sz="4" w:val="single"/>
              <w:left w:color="000000" w:sz="4" w:val="single"/>
              <w:bottom w:color="000000" w:sz="4" w:val="single"/>
              <w:right w:color="000000" w:sz="4" w:val="single"/>
            </w:tcBorders>
            <w:shd w:fill="FFFFFF" w:val="clear"/>
            <w:vAlign w:val="center"/>
          </w:tcPr>
          <w:p w14:paraId="350E0000">
            <w:pPr>
              <w:ind/>
              <w:jc w:val="both"/>
              <w:rPr>
                <w:rFonts w:ascii="Arial" w:hAnsi="Arial"/>
                <w:color w:val="000000"/>
              </w:rPr>
            </w:pPr>
            <w:r>
              <w:rPr>
                <w:rFonts w:ascii="Arial" w:hAnsi="Arial"/>
                <w:b w:val="1"/>
                <w:color w:val="000000"/>
              </w:rPr>
              <w:t>Национальная безопасность и правоохранительная деятельность</w:t>
            </w:r>
          </w:p>
        </w:tc>
        <w:tc>
          <w:tcPr>
            <w:tcW w:type="dxa" w:w="832"/>
            <w:tcBorders>
              <w:top w:color="000000" w:sz="4" w:val="single"/>
              <w:left w:color="000000" w:sz="4" w:val="single"/>
              <w:bottom w:color="000000" w:sz="4" w:val="single"/>
              <w:right w:color="000000" w:sz="4" w:val="single"/>
            </w:tcBorders>
            <w:shd w:fill="FFFFFF" w:val="clear"/>
            <w:vAlign w:val="center"/>
          </w:tcPr>
          <w:p w14:paraId="36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370E0000">
            <w:pPr>
              <w:ind/>
              <w:jc w:val="center"/>
              <w:rPr>
                <w:rFonts w:ascii="Arial" w:hAnsi="Arial"/>
                <w:color w:val="000000"/>
              </w:rPr>
            </w:pPr>
            <w:r>
              <w:rPr>
                <w:rFonts w:ascii="Arial" w:hAnsi="Arial"/>
                <w:color w:val="000000"/>
              </w:rPr>
              <w:t>03</w:t>
            </w:r>
          </w:p>
        </w:tc>
        <w:tc>
          <w:tcPr>
            <w:tcW w:type="dxa" w:w="554"/>
            <w:tcBorders>
              <w:top w:color="000000" w:sz="4" w:val="single"/>
              <w:left w:color="000000" w:sz="4" w:val="single"/>
              <w:bottom w:color="000000" w:sz="4" w:val="single"/>
              <w:right w:color="000000" w:sz="4" w:val="single"/>
            </w:tcBorders>
            <w:shd w:fill="FFFFFF" w:val="clear"/>
            <w:vAlign w:val="center"/>
          </w:tcPr>
          <w:p w14:paraId="380E0000">
            <w:pPr>
              <w:ind/>
              <w:jc w:val="center"/>
              <w:rPr>
                <w:rFonts w:ascii="Arial" w:hAnsi="Arial"/>
                <w:color w:val="000000"/>
              </w:rPr>
            </w:pPr>
          </w:p>
        </w:tc>
        <w:tc>
          <w:tcPr>
            <w:tcW w:type="dxa" w:w="1665"/>
            <w:tcBorders>
              <w:top w:color="000000" w:sz="4" w:val="single"/>
              <w:left w:color="000000" w:sz="4" w:val="single"/>
              <w:bottom w:color="000000" w:sz="4" w:val="single"/>
              <w:right w:color="000000" w:sz="4" w:val="single"/>
            </w:tcBorders>
            <w:shd w:fill="FFFFFF" w:val="clear"/>
            <w:vAlign w:val="center"/>
          </w:tcPr>
          <w:p w14:paraId="390E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3A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3B0E0000">
            <w:pPr>
              <w:ind/>
              <w:jc w:val="center"/>
              <w:rPr>
                <w:rFonts w:ascii="Arial" w:hAnsi="Arial"/>
                <w:color w:val="000000"/>
              </w:rPr>
            </w:pPr>
            <w:r>
              <w:rPr>
                <w:rFonts w:ascii="Arial" w:hAnsi="Arial"/>
                <w:color w:val="000000"/>
              </w:rPr>
              <w:t>4</w:t>
            </w:r>
            <w:r>
              <w:rPr>
                <w:rFonts w:ascii="Arial" w:hAnsi="Arial"/>
                <w:color w:val="000000"/>
              </w:rPr>
              <w:t xml:space="preserve"> 000,0</w:t>
            </w:r>
          </w:p>
        </w:tc>
        <w:tc>
          <w:tcPr>
            <w:tcW w:type="dxa" w:w="1389"/>
            <w:tcBorders>
              <w:top w:color="000000" w:sz="4" w:val="single"/>
              <w:left w:color="000000" w:sz="4" w:val="single"/>
              <w:bottom w:color="000000" w:sz="4" w:val="single"/>
              <w:right w:color="000000" w:sz="4" w:val="single"/>
            </w:tcBorders>
            <w:shd w:fill="FFFFFF" w:val="clear"/>
            <w:vAlign w:val="center"/>
          </w:tcPr>
          <w:p w14:paraId="3C0E0000">
            <w:pPr>
              <w:ind/>
              <w:jc w:val="center"/>
              <w:rPr>
                <w:rFonts w:ascii="Arial" w:hAnsi="Arial"/>
                <w:color w:val="000000"/>
              </w:rPr>
            </w:pPr>
            <w:r>
              <w:rPr>
                <w:rFonts w:ascii="Arial" w:hAnsi="Arial"/>
                <w:color w:val="000000"/>
              </w:rPr>
              <w:t>4</w:t>
            </w:r>
            <w:r>
              <w:rPr>
                <w:rFonts w:ascii="Arial" w:hAnsi="Arial"/>
                <w:color w:val="000000"/>
              </w:rPr>
              <w:t xml:space="preserve"> 000,0</w:t>
            </w:r>
          </w:p>
        </w:tc>
      </w:tr>
      <w:tr>
        <w:trPr>
          <w:trHeight w:hRule="atLeast" w:val="389"/>
        </w:trPr>
        <w:tc>
          <w:tcPr>
            <w:tcW w:type="dxa" w:w="3161"/>
            <w:tcBorders>
              <w:top w:color="000000" w:sz="4" w:val="single"/>
              <w:left w:color="000000" w:sz="4" w:val="single"/>
              <w:bottom w:color="000000" w:sz="4" w:val="single"/>
              <w:right w:color="000000" w:sz="4" w:val="single"/>
            </w:tcBorders>
            <w:shd w:fill="FFFFFF" w:val="clear"/>
            <w:vAlign w:val="center"/>
          </w:tcPr>
          <w:p w14:paraId="3D0E0000">
            <w:pPr>
              <w:ind/>
              <w:jc w:val="both"/>
              <w:rPr>
                <w:rFonts w:ascii="Arial" w:hAnsi="Arial"/>
                <w:color w:val="000000"/>
              </w:rPr>
            </w:pPr>
            <w:r>
              <w:rPr>
                <w:rFonts w:ascii="Arial" w:hAnsi="Arial"/>
                <w:color w:val="000000"/>
              </w:rPr>
              <w:t>Защита населения и территории от чрезвычайных ситуаций природного и техногенного характера, пожарная безопасности</w:t>
            </w:r>
          </w:p>
        </w:tc>
        <w:tc>
          <w:tcPr>
            <w:tcW w:type="dxa" w:w="832"/>
            <w:tcBorders>
              <w:top w:color="000000" w:sz="4" w:val="single"/>
              <w:left w:color="000000" w:sz="4" w:val="single"/>
              <w:bottom w:color="000000" w:sz="4" w:val="single"/>
              <w:right w:color="000000" w:sz="4" w:val="single"/>
            </w:tcBorders>
            <w:shd w:fill="FFFFFF" w:val="clear"/>
            <w:vAlign w:val="center"/>
          </w:tcPr>
          <w:p w14:paraId="3E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3F0E0000">
            <w:pPr>
              <w:ind/>
              <w:jc w:val="center"/>
              <w:rPr>
                <w:rFonts w:ascii="Arial" w:hAnsi="Arial"/>
                <w:color w:val="000000"/>
              </w:rPr>
            </w:pPr>
            <w:r>
              <w:rPr>
                <w:rFonts w:ascii="Arial" w:hAnsi="Arial"/>
                <w:color w:val="000000"/>
              </w:rPr>
              <w:t>03</w:t>
            </w:r>
          </w:p>
        </w:tc>
        <w:tc>
          <w:tcPr>
            <w:tcW w:type="dxa" w:w="554"/>
            <w:tcBorders>
              <w:top w:color="000000" w:sz="4" w:val="single"/>
              <w:left w:color="000000" w:sz="4" w:val="single"/>
              <w:bottom w:color="000000" w:sz="4" w:val="single"/>
              <w:right w:color="000000" w:sz="4" w:val="single"/>
            </w:tcBorders>
            <w:shd w:fill="FFFFFF" w:val="clear"/>
            <w:vAlign w:val="center"/>
          </w:tcPr>
          <w:p w14:paraId="400E0000">
            <w:pPr>
              <w:ind/>
              <w:jc w:val="center"/>
              <w:rPr>
                <w:rFonts w:ascii="Arial" w:hAnsi="Arial"/>
                <w:color w:val="000000"/>
              </w:rPr>
            </w:pPr>
            <w:r>
              <w:rPr>
                <w:rFonts w:ascii="Arial" w:hAnsi="Arial"/>
                <w:color w:val="000000"/>
              </w:rPr>
              <w:t>10</w:t>
            </w:r>
          </w:p>
        </w:tc>
        <w:tc>
          <w:tcPr>
            <w:tcW w:type="dxa" w:w="1665"/>
            <w:tcBorders>
              <w:top w:color="000000" w:sz="4" w:val="single"/>
              <w:left w:color="000000" w:sz="4" w:val="single"/>
              <w:bottom w:color="000000" w:sz="4" w:val="single"/>
              <w:right w:color="000000" w:sz="4" w:val="single"/>
            </w:tcBorders>
            <w:shd w:fill="FFFFFF" w:val="clear"/>
            <w:vAlign w:val="center"/>
          </w:tcPr>
          <w:p w14:paraId="410E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42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430E0000">
            <w:pPr>
              <w:ind/>
              <w:jc w:val="center"/>
              <w:rPr>
                <w:rFonts w:ascii="Arial" w:hAnsi="Arial"/>
                <w:color w:val="000000"/>
              </w:rPr>
            </w:pPr>
            <w:r>
              <w:rPr>
                <w:rFonts w:ascii="Arial" w:hAnsi="Arial"/>
                <w:color w:val="000000"/>
              </w:rPr>
              <w:t>3</w:t>
            </w:r>
            <w:r>
              <w:rPr>
                <w:rFonts w:ascii="Arial" w:hAnsi="Arial"/>
                <w:color w:val="000000"/>
              </w:rPr>
              <w:t xml:space="preserve"> 000,0</w:t>
            </w:r>
          </w:p>
        </w:tc>
        <w:tc>
          <w:tcPr>
            <w:tcW w:type="dxa" w:w="1389"/>
            <w:tcBorders>
              <w:top w:color="000000" w:sz="4" w:val="single"/>
              <w:left w:color="000000" w:sz="4" w:val="single"/>
              <w:bottom w:color="000000" w:sz="4" w:val="single"/>
              <w:right w:color="000000" w:sz="4" w:val="single"/>
            </w:tcBorders>
            <w:shd w:fill="FFFFFF" w:val="clear"/>
            <w:vAlign w:val="center"/>
          </w:tcPr>
          <w:p w14:paraId="440E0000">
            <w:pPr>
              <w:ind/>
              <w:jc w:val="center"/>
              <w:rPr>
                <w:rFonts w:ascii="Arial" w:hAnsi="Arial"/>
                <w:color w:val="000000"/>
              </w:rPr>
            </w:pPr>
            <w:r>
              <w:rPr>
                <w:rFonts w:ascii="Arial" w:hAnsi="Arial"/>
                <w:color w:val="000000"/>
              </w:rPr>
              <w:t>3</w:t>
            </w:r>
            <w:r>
              <w:rPr>
                <w:rFonts w:ascii="Arial" w:hAnsi="Arial"/>
                <w:color w:val="000000"/>
              </w:rPr>
              <w:t xml:space="preserve"> 000,0</w:t>
            </w:r>
          </w:p>
        </w:tc>
      </w:tr>
      <w:tr>
        <w:trPr>
          <w:trHeight w:hRule="atLeast" w:val="1407"/>
        </w:trPr>
        <w:tc>
          <w:tcPr>
            <w:tcW w:type="dxa" w:w="3161"/>
            <w:tcBorders>
              <w:top w:color="000000" w:sz="4" w:val="single"/>
              <w:left w:color="000000" w:sz="4" w:val="single"/>
              <w:bottom w:color="000000" w:sz="4" w:val="single"/>
              <w:right w:color="000000" w:sz="4" w:val="single"/>
            </w:tcBorders>
            <w:shd w:fill="FFFFFF" w:val="clear"/>
            <w:vAlign w:val="center"/>
          </w:tcPr>
          <w:p w14:paraId="450E0000">
            <w:pPr>
              <w:ind/>
              <w:jc w:val="both"/>
              <w:rPr>
                <w:rFonts w:ascii="Arial" w:hAnsi="Arial"/>
                <w:color w:val="000000"/>
              </w:rPr>
            </w:pPr>
            <w:r>
              <w:rPr>
                <w:rFonts w:ascii="Arial" w:hAnsi="Arial"/>
                <w:color w:val="000000"/>
              </w:rPr>
              <w:t>Муниципальная программа «Защита населения и территории от чрезвычайных ситуаций, обеспечение пожарной безопасности и безопасности люде</w:t>
            </w:r>
            <w:r>
              <w:rPr>
                <w:rFonts w:ascii="Arial" w:hAnsi="Arial"/>
                <w:color w:val="000000"/>
              </w:rPr>
              <w:t>й на водных объектах» (2014-2029</w:t>
            </w:r>
            <w:r>
              <w:rPr>
                <w:rFonts w:ascii="Arial" w:hAnsi="Arial"/>
                <w:color w:val="000000"/>
              </w:rPr>
              <w:t xml:space="preserve"> годы)</w:t>
            </w:r>
          </w:p>
        </w:tc>
        <w:tc>
          <w:tcPr>
            <w:tcW w:type="dxa" w:w="832"/>
            <w:tcBorders>
              <w:top w:color="000000" w:sz="4" w:val="single"/>
              <w:left w:color="000000" w:sz="4" w:val="single"/>
              <w:bottom w:color="000000" w:sz="4" w:val="single"/>
              <w:right w:color="000000" w:sz="4" w:val="single"/>
            </w:tcBorders>
            <w:shd w:fill="FFFFFF" w:val="clear"/>
            <w:vAlign w:val="center"/>
          </w:tcPr>
          <w:p w14:paraId="46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470E0000">
            <w:pPr>
              <w:ind/>
              <w:jc w:val="center"/>
              <w:rPr>
                <w:rFonts w:ascii="Arial" w:hAnsi="Arial"/>
                <w:color w:val="000000"/>
              </w:rPr>
            </w:pPr>
            <w:r>
              <w:rPr>
                <w:rFonts w:ascii="Arial" w:hAnsi="Arial"/>
                <w:color w:val="000000"/>
              </w:rPr>
              <w:t>03</w:t>
            </w:r>
          </w:p>
        </w:tc>
        <w:tc>
          <w:tcPr>
            <w:tcW w:type="dxa" w:w="554"/>
            <w:tcBorders>
              <w:top w:color="000000" w:sz="4" w:val="single"/>
              <w:left w:color="000000" w:sz="4" w:val="single"/>
              <w:bottom w:color="000000" w:sz="4" w:val="single"/>
              <w:right w:color="000000" w:sz="4" w:val="single"/>
            </w:tcBorders>
            <w:shd w:fill="FFFFFF" w:val="clear"/>
            <w:vAlign w:val="center"/>
          </w:tcPr>
          <w:p w14:paraId="480E0000">
            <w:pPr>
              <w:ind/>
              <w:jc w:val="center"/>
              <w:rPr>
                <w:rFonts w:ascii="Arial" w:hAnsi="Arial"/>
                <w:color w:val="000000"/>
              </w:rPr>
            </w:pPr>
            <w:r>
              <w:rPr>
                <w:rFonts w:ascii="Arial" w:hAnsi="Arial"/>
                <w:color w:val="000000"/>
              </w:rPr>
              <w:t>10</w:t>
            </w:r>
          </w:p>
        </w:tc>
        <w:tc>
          <w:tcPr>
            <w:tcW w:type="dxa" w:w="1665"/>
            <w:tcBorders>
              <w:top w:color="000000" w:sz="4" w:val="single"/>
              <w:left w:color="000000" w:sz="4" w:val="single"/>
              <w:bottom w:color="000000" w:sz="4" w:val="single"/>
              <w:right w:color="000000" w:sz="4" w:val="single"/>
            </w:tcBorders>
            <w:shd w:fill="FFFFFF" w:val="clear"/>
            <w:vAlign w:val="center"/>
          </w:tcPr>
          <w:p w14:paraId="490E0000">
            <w:pPr>
              <w:ind/>
              <w:jc w:val="center"/>
              <w:rPr>
                <w:rFonts w:ascii="Arial" w:hAnsi="Arial"/>
                <w:color w:val="000000"/>
              </w:rPr>
            </w:pPr>
            <w:r>
              <w:rPr>
                <w:rFonts w:ascii="Arial" w:hAnsi="Arial"/>
                <w:color w:val="000000"/>
              </w:rPr>
              <w:t>13</w:t>
            </w:r>
            <w:r>
              <w:rPr>
                <w:rFonts w:ascii="Arial" w:hAnsi="Arial"/>
                <w:color w:val="000000"/>
              </w:rPr>
              <w:t>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4A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4B0E0000">
            <w:pPr>
              <w:ind/>
              <w:jc w:val="center"/>
              <w:rPr>
                <w:rFonts w:ascii="Arial" w:hAnsi="Arial"/>
                <w:color w:val="000000"/>
              </w:rPr>
            </w:pPr>
            <w:r>
              <w:rPr>
                <w:rFonts w:ascii="Arial" w:hAnsi="Arial"/>
                <w:color w:val="000000"/>
              </w:rPr>
              <w:t>3</w:t>
            </w:r>
            <w:r>
              <w:rPr>
                <w:rFonts w:ascii="Arial" w:hAnsi="Arial"/>
                <w:color w:val="000000"/>
              </w:rPr>
              <w:t xml:space="preserve"> 000,0</w:t>
            </w:r>
          </w:p>
          <w:p w14:paraId="4C0E0000">
            <w:pPr>
              <w:ind/>
              <w:jc w:val="center"/>
              <w:rPr>
                <w:rFonts w:ascii="Arial" w:hAnsi="Arial"/>
                <w:color w:val="000000"/>
              </w:rPr>
            </w:pPr>
          </w:p>
        </w:tc>
        <w:tc>
          <w:tcPr>
            <w:tcW w:type="dxa" w:w="1389"/>
            <w:tcBorders>
              <w:top w:color="000000" w:sz="4" w:val="single"/>
              <w:left w:color="000000" w:sz="4" w:val="single"/>
              <w:bottom w:color="000000" w:sz="4" w:val="single"/>
              <w:right w:color="000000" w:sz="4" w:val="single"/>
            </w:tcBorders>
            <w:shd w:fill="FFFFFF" w:val="clear"/>
            <w:vAlign w:val="center"/>
          </w:tcPr>
          <w:p w14:paraId="4D0E0000">
            <w:pPr>
              <w:ind/>
              <w:jc w:val="center"/>
              <w:rPr>
                <w:rFonts w:ascii="Arial" w:hAnsi="Arial"/>
                <w:color w:val="000000"/>
              </w:rPr>
            </w:pPr>
            <w:r>
              <w:rPr>
                <w:rFonts w:ascii="Arial" w:hAnsi="Arial"/>
                <w:color w:val="000000"/>
              </w:rPr>
              <w:t>3</w:t>
            </w:r>
            <w:r>
              <w:rPr>
                <w:rFonts w:ascii="Arial" w:hAnsi="Arial"/>
                <w:color w:val="000000"/>
              </w:rPr>
              <w:t xml:space="preserve"> 000,0</w:t>
            </w:r>
          </w:p>
          <w:p w14:paraId="4E0E0000">
            <w:pPr>
              <w:ind/>
              <w:jc w:val="center"/>
              <w:rPr>
                <w:rFonts w:ascii="Arial" w:hAnsi="Arial"/>
                <w:color w:val="000000"/>
              </w:rPr>
            </w:pPr>
          </w:p>
        </w:tc>
      </w:tr>
      <w:tr>
        <w:trPr>
          <w:trHeight w:hRule="atLeast" w:val="1680"/>
        </w:trPr>
        <w:tc>
          <w:tcPr>
            <w:tcW w:type="dxa" w:w="3161"/>
            <w:tcBorders>
              <w:top w:color="000000" w:sz="4" w:val="single"/>
              <w:left w:color="000000" w:sz="4" w:val="single"/>
              <w:bottom w:color="000000" w:sz="4" w:val="single"/>
              <w:right w:color="000000" w:sz="4" w:val="single"/>
            </w:tcBorders>
            <w:shd w:fill="FFFFFF" w:val="clear"/>
            <w:vAlign w:val="center"/>
          </w:tcPr>
          <w:p w14:paraId="4F0E0000">
            <w:pPr>
              <w:ind/>
              <w:jc w:val="both"/>
              <w:rPr>
                <w:rFonts w:ascii="Arial" w:hAnsi="Arial"/>
                <w:color w:val="000000"/>
              </w:rPr>
            </w:pPr>
            <w:r>
              <w:rPr>
                <w:rFonts w:ascii="Arial" w:hAnsi="Arial"/>
                <w:color w:val="00000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832"/>
            <w:tcBorders>
              <w:top w:color="000000" w:sz="4" w:val="single"/>
              <w:left w:color="000000" w:sz="4" w:val="single"/>
              <w:bottom w:color="000000" w:sz="4" w:val="single"/>
              <w:right w:color="000000" w:sz="4" w:val="single"/>
            </w:tcBorders>
            <w:shd w:fill="FFFFFF" w:val="clear"/>
            <w:vAlign w:val="center"/>
          </w:tcPr>
          <w:p w14:paraId="50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510E0000">
            <w:pPr>
              <w:ind/>
              <w:jc w:val="center"/>
              <w:rPr>
                <w:rFonts w:ascii="Arial" w:hAnsi="Arial"/>
                <w:color w:val="000000"/>
              </w:rPr>
            </w:pPr>
            <w:r>
              <w:rPr>
                <w:rFonts w:ascii="Arial" w:hAnsi="Arial"/>
                <w:color w:val="000000"/>
              </w:rPr>
              <w:t>03</w:t>
            </w:r>
          </w:p>
        </w:tc>
        <w:tc>
          <w:tcPr>
            <w:tcW w:type="dxa" w:w="554"/>
            <w:tcBorders>
              <w:top w:color="000000" w:sz="4" w:val="single"/>
              <w:left w:color="000000" w:sz="4" w:val="single"/>
              <w:bottom w:color="000000" w:sz="4" w:val="single"/>
              <w:right w:color="000000" w:sz="4" w:val="single"/>
            </w:tcBorders>
            <w:shd w:fill="FFFFFF" w:val="clear"/>
            <w:vAlign w:val="center"/>
          </w:tcPr>
          <w:p w14:paraId="520E0000">
            <w:pPr>
              <w:ind/>
              <w:jc w:val="center"/>
              <w:rPr>
                <w:rFonts w:ascii="Arial" w:hAnsi="Arial"/>
                <w:color w:val="000000"/>
              </w:rPr>
            </w:pPr>
            <w:r>
              <w:rPr>
                <w:rFonts w:ascii="Arial" w:hAnsi="Arial"/>
                <w:color w:val="000000"/>
              </w:rPr>
              <w:t>10</w:t>
            </w:r>
          </w:p>
        </w:tc>
        <w:tc>
          <w:tcPr>
            <w:tcW w:type="dxa" w:w="1665"/>
            <w:tcBorders>
              <w:top w:color="000000" w:sz="4" w:val="single"/>
              <w:left w:color="000000" w:sz="4" w:val="single"/>
              <w:bottom w:color="000000" w:sz="4" w:val="single"/>
              <w:right w:color="000000" w:sz="4" w:val="single"/>
            </w:tcBorders>
            <w:shd w:fill="FFFFFF" w:val="clear"/>
            <w:vAlign w:val="center"/>
          </w:tcPr>
          <w:p w14:paraId="530E0000">
            <w:pPr>
              <w:ind/>
              <w:jc w:val="center"/>
              <w:rPr>
                <w:rFonts w:ascii="Arial" w:hAnsi="Arial"/>
                <w:color w:val="000000"/>
              </w:rPr>
            </w:pPr>
            <w:r>
              <w:rPr>
                <w:rFonts w:ascii="Arial" w:hAnsi="Arial"/>
                <w:color w:val="000000"/>
              </w:rPr>
              <w:t>13</w:t>
            </w:r>
            <w:r>
              <w:rPr>
                <w:rFonts w:ascii="Arial" w:hAnsi="Arial"/>
                <w:color w:val="000000"/>
              </w:rPr>
              <w:t>1 00 00000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54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550E0000">
            <w:pPr>
              <w:ind/>
              <w:jc w:val="center"/>
              <w:rPr>
                <w:rFonts w:ascii="Arial" w:hAnsi="Arial"/>
                <w:color w:val="000000"/>
              </w:rPr>
            </w:pPr>
            <w:r>
              <w:rPr>
                <w:rFonts w:ascii="Arial" w:hAnsi="Arial"/>
                <w:color w:val="000000"/>
              </w:rPr>
              <w:t>3</w:t>
            </w:r>
            <w:r>
              <w:rPr>
                <w:rFonts w:ascii="Arial" w:hAnsi="Arial"/>
                <w:color w:val="000000"/>
              </w:rPr>
              <w:t xml:space="preserve"> 000,0</w:t>
            </w:r>
          </w:p>
          <w:p w14:paraId="560E0000">
            <w:pPr>
              <w:ind/>
              <w:jc w:val="center"/>
              <w:rPr>
                <w:rFonts w:ascii="Arial" w:hAnsi="Arial"/>
                <w:color w:val="000000"/>
              </w:rPr>
            </w:pPr>
          </w:p>
        </w:tc>
        <w:tc>
          <w:tcPr>
            <w:tcW w:type="dxa" w:w="1389"/>
            <w:tcBorders>
              <w:top w:color="000000" w:sz="4" w:val="single"/>
              <w:left w:color="000000" w:sz="4" w:val="single"/>
              <w:bottom w:color="000000" w:sz="4" w:val="single"/>
              <w:right w:color="000000" w:sz="4" w:val="single"/>
            </w:tcBorders>
            <w:shd w:fill="FFFFFF" w:val="clear"/>
            <w:vAlign w:val="center"/>
          </w:tcPr>
          <w:p w14:paraId="570E0000">
            <w:pPr>
              <w:ind/>
              <w:jc w:val="center"/>
              <w:rPr>
                <w:rFonts w:ascii="Arial" w:hAnsi="Arial"/>
                <w:color w:val="000000"/>
              </w:rPr>
            </w:pPr>
            <w:r>
              <w:rPr>
                <w:rFonts w:ascii="Arial" w:hAnsi="Arial"/>
                <w:color w:val="000000"/>
              </w:rPr>
              <w:t>3</w:t>
            </w:r>
            <w:r>
              <w:rPr>
                <w:rFonts w:ascii="Arial" w:hAnsi="Arial"/>
                <w:color w:val="000000"/>
              </w:rPr>
              <w:t xml:space="preserve"> 000,0</w:t>
            </w:r>
          </w:p>
          <w:p w14:paraId="580E0000">
            <w:pPr>
              <w:ind/>
              <w:jc w:val="center"/>
              <w:rPr>
                <w:rFonts w:ascii="Arial" w:hAnsi="Arial"/>
                <w:color w:val="000000"/>
              </w:rPr>
            </w:pPr>
          </w:p>
        </w:tc>
      </w:tr>
      <w:tr>
        <w:trPr>
          <w:trHeight w:hRule="atLeast" w:val="971"/>
        </w:trPr>
        <w:tc>
          <w:tcPr>
            <w:tcW w:type="dxa" w:w="3161"/>
            <w:tcBorders>
              <w:top w:color="000000" w:sz="4" w:val="single"/>
              <w:left w:color="000000" w:sz="4" w:val="single"/>
              <w:bottom w:color="000000" w:sz="4" w:val="single"/>
              <w:right w:color="000000" w:sz="4" w:val="single"/>
            </w:tcBorders>
            <w:shd w:fill="FFFFFF" w:val="clear"/>
            <w:vAlign w:val="center"/>
          </w:tcPr>
          <w:p w14:paraId="590E0000">
            <w:pPr>
              <w:ind/>
              <w:jc w:val="both"/>
              <w:rPr>
                <w:rFonts w:ascii="Arial" w:hAnsi="Arial"/>
                <w:color w:val="000000"/>
              </w:rPr>
            </w:pPr>
            <w:r>
              <w:rPr>
                <w:rFonts w:ascii="Arial" w:hAnsi="Arial"/>
                <w:color w:val="000000"/>
              </w:rPr>
              <w:t>Обеспечение деятельности организации мероприятий по предупреждению и ликвидации чрезвычайных ситуаций</w:t>
            </w:r>
          </w:p>
        </w:tc>
        <w:tc>
          <w:tcPr>
            <w:tcW w:type="dxa" w:w="832"/>
            <w:tcBorders>
              <w:top w:color="000000" w:sz="4" w:val="single"/>
              <w:left w:color="000000" w:sz="4" w:val="single"/>
              <w:bottom w:color="000000" w:sz="4" w:val="single"/>
              <w:right w:color="000000" w:sz="4" w:val="single"/>
            </w:tcBorders>
            <w:shd w:fill="FFFFFF" w:val="clear"/>
            <w:vAlign w:val="center"/>
          </w:tcPr>
          <w:p w14:paraId="5A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5B0E0000">
            <w:pPr>
              <w:ind/>
              <w:jc w:val="center"/>
              <w:rPr>
                <w:rFonts w:ascii="Arial" w:hAnsi="Arial"/>
                <w:color w:val="000000"/>
              </w:rPr>
            </w:pPr>
            <w:r>
              <w:rPr>
                <w:rFonts w:ascii="Arial" w:hAnsi="Arial"/>
                <w:color w:val="000000"/>
              </w:rPr>
              <w:t>03</w:t>
            </w:r>
          </w:p>
        </w:tc>
        <w:tc>
          <w:tcPr>
            <w:tcW w:type="dxa" w:w="554"/>
            <w:tcBorders>
              <w:top w:color="000000" w:sz="4" w:val="single"/>
              <w:left w:color="000000" w:sz="4" w:val="single"/>
              <w:bottom w:color="000000" w:sz="4" w:val="single"/>
              <w:right w:color="000000" w:sz="4" w:val="single"/>
            </w:tcBorders>
            <w:shd w:fill="FFFFFF" w:val="clear"/>
            <w:vAlign w:val="center"/>
          </w:tcPr>
          <w:p w14:paraId="5C0E0000">
            <w:pPr>
              <w:ind/>
              <w:jc w:val="center"/>
              <w:rPr>
                <w:rFonts w:ascii="Arial" w:hAnsi="Arial"/>
                <w:color w:val="000000"/>
              </w:rPr>
            </w:pPr>
            <w:r>
              <w:rPr>
                <w:rFonts w:ascii="Arial" w:hAnsi="Arial"/>
                <w:color w:val="000000"/>
              </w:rPr>
              <w:t>10</w:t>
            </w:r>
          </w:p>
        </w:tc>
        <w:tc>
          <w:tcPr>
            <w:tcW w:type="dxa" w:w="1665"/>
            <w:tcBorders>
              <w:top w:color="000000" w:sz="4" w:val="single"/>
              <w:left w:color="000000" w:sz="4" w:val="single"/>
              <w:bottom w:color="000000" w:sz="4" w:val="single"/>
              <w:right w:color="000000" w:sz="4" w:val="single"/>
            </w:tcBorders>
            <w:shd w:fill="FFFFFF" w:val="clear"/>
            <w:vAlign w:val="center"/>
          </w:tcPr>
          <w:p w14:paraId="5D0E0000">
            <w:pPr>
              <w:ind/>
              <w:jc w:val="center"/>
              <w:rPr>
                <w:rFonts w:ascii="Arial" w:hAnsi="Arial"/>
                <w:color w:val="000000"/>
              </w:rPr>
            </w:pPr>
            <w:r>
              <w:rPr>
                <w:rFonts w:ascii="Arial" w:hAnsi="Arial"/>
                <w:color w:val="000000"/>
              </w:rPr>
              <w:t>13</w:t>
            </w:r>
            <w:r>
              <w:rPr>
                <w:rFonts w:ascii="Arial" w:hAnsi="Arial"/>
                <w:color w:val="000000"/>
              </w:rPr>
              <w:t>1 01 00000</w:t>
            </w:r>
          </w:p>
        </w:tc>
        <w:tc>
          <w:tcPr>
            <w:tcW w:type="dxa" w:w="694"/>
            <w:tcBorders>
              <w:top w:color="000000" w:sz="4" w:val="single"/>
              <w:left w:color="000000" w:sz="4" w:val="single"/>
              <w:bottom w:color="000000" w:sz="4" w:val="single"/>
              <w:right w:color="000000" w:sz="4" w:val="single"/>
            </w:tcBorders>
            <w:shd w:fill="FFFFFF" w:val="clear"/>
            <w:vAlign w:val="center"/>
          </w:tcPr>
          <w:p w14:paraId="5E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5F0E0000">
            <w:pPr>
              <w:ind/>
              <w:jc w:val="center"/>
              <w:rPr>
                <w:rFonts w:ascii="Arial" w:hAnsi="Arial"/>
                <w:color w:val="000000"/>
              </w:rPr>
            </w:pPr>
            <w:r>
              <w:rPr>
                <w:rFonts w:ascii="Arial" w:hAnsi="Arial"/>
                <w:color w:val="000000"/>
              </w:rPr>
              <w:t>3</w:t>
            </w:r>
            <w:r>
              <w:rPr>
                <w:rFonts w:ascii="Arial" w:hAnsi="Arial"/>
                <w:color w:val="000000"/>
              </w:rPr>
              <w:t xml:space="preserve"> 000,0</w:t>
            </w:r>
          </w:p>
        </w:tc>
        <w:tc>
          <w:tcPr>
            <w:tcW w:type="dxa" w:w="1389"/>
            <w:tcBorders>
              <w:top w:color="000000" w:sz="4" w:val="single"/>
              <w:left w:color="000000" w:sz="4" w:val="single"/>
              <w:bottom w:color="000000" w:sz="4" w:val="single"/>
              <w:right w:color="000000" w:sz="4" w:val="single"/>
            </w:tcBorders>
            <w:shd w:fill="FFFFFF" w:val="clear"/>
            <w:vAlign w:val="center"/>
          </w:tcPr>
          <w:p w14:paraId="600E0000">
            <w:pPr>
              <w:ind/>
              <w:jc w:val="center"/>
              <w:rPr>
                <w:rFonts w:ascii="Arial" w:hAnsi="Arial"/>
                <w:color w:val="000000"/>
              </w:rPr>
            </w:pPr>
            <w:r>
              <w:rPr>
                <w:rFonts w:ascii="Arial" w:hAnsi="Arial"/>
                <w:color w:val="000000"/>
              </w:rPr>
              <w:t>3</w:t>
            </w:r>
            <w:r>
              <w:rPr>
                <w:rFonts w:ascii="Arial" w:hAnsi="Arial"/>
                <w:color w:val="000000"/>
              </w:rPr>
              <w:t xml:space="preserve"> 000,0</w:t>
            </w:r>
          </w:p>
        </w:tc>
      </w:tr>
      <w:tr>
        <w:trPr>
          <w:trHeight w:hRule="atLeast" w:val="853"/>
        </w:trPr>
        <w:tc>
          <w:tcPr>
            <w:tcW w:type="dxa" w:w="3161"/>
            <w:tcBorders>
              <w:top w:color="000000" w:sz="4" w:val="single"/>
              <w:left w:color="000000" w:sz="4" w:val="single"/>
              <w:bottom w:color="000000" w:sz="4" w:val="single"/>
              <w:right w:color="000000" w:sz="4" w:val="single"/>
            </w:tcBorders>
            <w:shd w:fill="FFFFFF" w:val="clear"/>
            <w:vAlign w:val="center"/>
          </w:tcPr>
          <w:p w14:paraId="610E0000">
            <w:pPr>
              <w:ind/>
              <w:jc w:val="both"/>
              <w:rPr>
                <w:rFonts w:ascii="Arial" w:hAnsi="Arial"/>
                <w:color w:val="000000"/>
              </w:rPr>
            </w:pPr>
            <w:r>
              <w:rPr>
                <w:rFonts w:ascii="Arial" w:hAnsi="Arial"/>
                <w:color w:val="000000"/>
              </w:rPr>
              <w:t>Расходы на обеспечение первичных мер пожарной безопасности в границах населенных пунктов муниципальных образований</w:t>
            </w:r>
          </w:p>
        </w:tc>
        <w:tc>
          <w:tcPr>
            <w:tcW w:type="dxa" w:w="832"/>
            <w:tcBorders>
              <w:top w:color="000000" w:sz="4" w:val="single"/>
              <w:left w:color="000000" w:sz="4" w:val="single"/>
              <w:bottom w:color="000000" w:sz="4" w:val="single"/>
              <w:right w:color="000000" w:sz="4" w:val="single"/>
            </w:tcBorders>
            <w:shd w:fill="FFFFFF" w:val="clear"/>
            <w:vAlign w:val="center"/>
          </w:tcPr>
          <w:p w14:paraId="62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630E0000">
            <w:pPr>
              <w:ind/>
              <w:jc w:val="center"/>
              <w:rPr>
                <w:rFonts w:ascii="Arial" w:hAnsi="Arial"/>
                <w:color w:val="000000"/>
              </w:rPr>
            </w:pPr>
            <w:r>
              <w:rPr>
                <w:rFonts w:ascii="Arial" w:hAnsi="Arial"/>
                <w:color w:val="000000"/>
              </w:rPr>
              <w:t>03</w:t>
            </w:r>
          </w:p>
        </w:tc>
        <w:tc>
          <w:tcPr>
            <w:tcW w:type="dxa" w:w="554"/>
            <w:tcBorders>
              <w:top w:color="000000" w:sz="4" w:val="single"/>
              <w:left w:color="000000" w:sz="4" w:val="single"/>
              <w:bottom w:color="000000" w:sz="4" w:val="single"/>
              <w:right w:color="000000" w:sz="4" w:val="single"/>
            </w:tcBorders>
            <w:shd w:fill="FFFFFF" w:val="clear"/>
            <w:vAlign w:val="center"/>
          </w:tcPr>
          <w:p w14:paraId="640E0000">
            <w:pPr>
              <w:ind/>
              <w:jc w:val="center"/>
              <w:rPr>
                <w:rFonts w:ascii="Arial" w:hAnsi="Arial"/>
                <w:color w:val="000000"/>
              </w:rPr>
            </w:pPr>
            <w:r>
              <w:rPr>
                <w:rFonts w:ascii="Arial" w:hAnsi="Arial"/>
                <w:color w:val="000000"/>
              </w:rPr>
              <w:t>10</w:t>
            </w:r>
          </w:p>
        </w:tc>
        <w:tc>
          <w:tcPr>
            <w:tcW w:type="dxa" w:w="1665"/>
            <w:tcBorders>
              <w:top w:color="000000" w:sz="4" w:val="single"/>
              <w:left w:color="000000" w:sz="4" w:val="single"/>
              <w:bottom w:color="000000" w:sz="4" w:val="single"/>
              <w:right w:color="000000" w:sz="4" w:val="single"/>
            </w:tcBorders>
            <w:shd w:fill="FFFFFF" w:val="clear"/>
            <w:vAlign w:val="center"/>
          </w:tcPr>
          <w:p w14:paraId="650E0000">
            <w:pPr>
              <w:ind/>
              <w:jc w:val="center"/>
              <w:rPr>
                <w:rFonts w:ascii="Arial" w:hAnsi="Arial"/>
                <w:color w:val="000000"/>
              </w:rPr>
            </w:pPr>
            <w:r>
              <w:rPr>
                <w:rFonts w:ascii="Arial" w:hAnsi="Arial"/>
                <w:color w:val="000000"/>
              </w:rPr>
              <w:t>131</w:t>
            </w:r>
            <w:r>
              <w:rPr>
                <w:rFonts w:ascii="Arial" w:hAnsi="Arial"/>
                <w:color w:val="000000"/>
              </w:rPr>
              <w:t>01 С1415</w:t>
            </w:r>
          </w:p>
        </w:tc>
        <w:tc>
          <w:tcPr>
            <w:tcW w:type="dxa" w:w="694"/>
            <w:tcBorders>
              <w:top w:color="000000" w:sz="4" w:val="single"/>
              <w:left w:color="000000" w:sz="4" w:val="single"/>
              <w:bottom w:color="000000" w:sz="4" w:val="single"/>
              <w:right w:color="000000" w:sz="4" w:val="single"/>
            </w:tcBorders>
            <w:shd w:fill="FFFFFF" w:val="clear"/>
            <w:vAlign w:val="center"/>
          </w:tcPr>
          <w:p w14:paraId="66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670E0000">
            <w:pPr>
              <w:ind/>
              <w:jc w:val="center"/>
              <w:rPr>
                <w:rFonts w:ascii="Arial" w:hAnsi="Arial"/>
                <w:color w:val="000000"/>
              </w:rPr>
            </w:pPr>
            <w:r>
              <w:rPr>
                <w:rFonts w:ascii="Arial" w:hAnsi="Arial"/>
                <w:color w:val="000000"/>
              </w:rPr>
              <w:t>3</w:t>
            </w:r>
            <w:r>
              <w:rPr>
                <w:rFonts w:ascii="Arial" w:hAnsi="Arial"/>
                <w:color w:val="000000"/>
              </w:rPr>
              <w:t xml:space="preserve"> 000,0</w:t>
            </w:r>
          </w:p>
          <w:p w14:paraId="680E0000">
            <w:pPr>
              <w:ind/>
              <w:jc w:val="center"/>
              <w:rPr>
                <w:rFonts w:ascii="Arial" w:hAnsi="Arial"/>
                <w:color w:val="000000"/>
              </w:rPr>
            </w:pPr>
          </w:p>
        </w:tc>
        <w:tc>
          <w:tcPr>
            <w:tcW w:type="dxa" w:w="1389"/>
            <w:tcBorders>
              <w:top w:color="000000" w:sz="4" w:val="single"/>
              <w:left w:color="000000" w:sz="4" w:val="single"/>
              <w:bottom w:color="000000" w:sz="4" w:val="single"/>
              <w:right w:color="000000" w:sz="4" w:val="single"/>
            </w:tcBorders>
            <w:shd w:fill="FFFFFF" w:val="clear"/>
            <w:vAlign w:val="center"/>
          </w:tcPr>
          <w:p w14:paraId="690E0000">
            <w:pPr>
              <w:ind/>
              <w:jc w:val="center"/>
              <w:rPr>
                <w:rFonts w:ascii="Arial" w:hAnsi="Arial"/>
                <w:color w:val="000000"/>
              </w:rPr>
            </w:pPr>
            <w:r>
              <w:rPr>
                <w:rFonts w:ascii="Arial" w:hAnsi="Arial"/>
                <w:color w:val="000000"/>
              </w:rPr>
              <w:t>3</w:t>
            </w:r>
            <w:r>
              <w:rPr>
                <w:rFonts w:ascii="Arial" w:hAnsi="Arial"/>
                <w:color w:val="000000"/>
              </w:rPr>
              <w:t xml:space="preserve"> 000,0</w:t>
            </w:r>
          </w:p>
          <w:p w14:paraId="6A0E0000">
            <w:pPr>
              <w:ind/>
              <w:jc w:val="center"/>
              <w:rPr>
                <w:rFonts w:ascii="Arial" w:hAnsi="Arial"/>
                <w:color w:val="000000"/>
              </w:rPr>
            </w:pP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center"/>
          </w:tcPr>
          <w:p w14:paraId="6B0E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6C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6D0E0000">
            <w:pPr>
              <w:ind/>
              <w:jc w:val="center"/>
              <w:rPr>
                <w:rFonts w:ascii="Arial" w:hAnsi="Arial"/>
                <w:color w:val="000000"/>
              </w:rPr>
            </w:pPr>
            <w:r>
              <w:rPr>
                <w:rFonts w:ascii="Arial" w:hAnsi="Arial"/>
                <w:color w:val="000000"/>
              </w:rPr>
              <w:t>03</w:t>
            </w:r>
          </w:p>
        </w:tc>
        <w:tc>
          <w:tcPr>
            <w:tcW w:type="dxa" w:w="554"/>
            <w:tcBorders>
              <w:top w:color="000000" w:sz="4" w:val="single"/>
              <w:left w:color="000000" w:sz="4" w:val="single"/>
              <w:bottom w:color="000000" w:sz="4" w:val="single"/>
              <w:right w:color="000000" w:sz="4" w:val="single"/>
            </w:tcBorders>
            <w:shd w:fill="FFFFFF" w:val="clear"/>
            <w:vAlign w:val="center"/>
          </w:tcPr>
          <w:p w14:paraId="6E0E0000">
            <w:pPr>
              <w:ind/>
              <w:jc w:val="center"/>
              <w:rPr>
                <w:rFonts w:ascii="Arial" w:hAnsi="Arial"/>
                <w:color w:val="000000"/>
              </w:rPr>
            </w:pPr>
            <w:r>
              <w:rPr>
                <w:rFonts w:ascii="Arial" w:hAnsi="Arial"/>
                <w:color w:val="000000"/>
              </w:rPr>
              <w:t>10</w:t>
            </w:r>
          </w:p>
        </w:tc>
        <w:tc>
          <w:tcPr>
            <w:tcW w:type="dxa" w:w="1665"/>
            <w:tcBorders>
              <w:top w:color="000000" w:sz="4" w:val="single"/>
              <w:left w:color="000000" w:sz="4" w:val="single"/>
              <w:bottom w:color="000000" w:sz="4" w:val="single"/>
              <w:right w:color="000000" w:sz="4" w:val="single"/>
            </w:tcBorders>
            <w:shd w:fill="FFFFFF" w:val="clear"/>
            <w:vAlign w:val="center"/>
          </w:tcPr>
          <w:p w14:paraId="6F0E0000">
            <w:pPr>
              <w:ind/>
              <w:jc w:val="center"/>
              <w:rPr>
                <w:rFonts w:ascii="Arial" w:hAnsi="Arial"/>
                <w:color w:val="000000"/>
              </w:rPr>
            </w:pPr>
            <w:r>
              <w:rPr>
                <w:rFonts w:ascii="Arial" w:hAnsi="Arial"/>
                <w:color w:val="000000"/>
              </w:rPr>
              <w:t>131</w:t>
            </w:r>
            <w:r>
              <w:rPr>
                <w:rFonts w:ascii="Arial" w:hAnsi="Arial"/>
                <w:color w:val="000000"/>
              </w:rPr>
              <w:t>01 С1415</w:t>
            </w:r>
          </w:p>
        </w:tc>
        <w:tc>
          <w:tcPr>
            <w:tcW w:type="dxa" w:w="694"/>
            <w:tcBorders>
              <w:top w:color="000000" w:sz="4" w:val="single"/>
              <w:left w:color="000000" w:sz="4" w:val="single"/>
              <w:bottom w:color="000000" w:sz="4" w:val="single"/>
              <w:right w:color="000000" w:sz="4" w:val="single"/>
            </w:tcBorders>
            <w:shd w:fill="FFFFFF" w:val="clear"/>
            <w:vAlign w:val="center"/>
          </w:tcPr>
          <w:p w14:paraId="700E0000">
            <w:pPr>
              <w:ind/>
              <w:jc w:val="center"/>
              <w:rPr>
                <w:rFonts w:ascii="Arial" w:hAnsi="Arial"/>
                <w:color w:val="000000"/>
              </w:rPr>
            </w:pPr>
            <w:r>
              <w:rPr>
                <w:rFonts w:ascii="Arial" w:hAnsi="Arial"/>
                <w:color w:val="000000"/>
              </w:rPr>
              <w:t>200</w:t>
            </w:r>
          </w:p>
        </w:tc>
        <w:tc>
          <w:tcPr>
            <w:tcW w:type="dxa" w:w="1301"/>
            <w:tcBorders>
              <w:top w:color="000000" w:sz="4" w:val="single"/>
              <w:left w:color="000000" w:sz="4" w:val="single"/>
              <w:bottom w:color="000000" w:sz="4" w:val="single"/>
              <w:right w:color="000000" w:sz="4" w:val="single"/>
            </w:tcBorders>
            <w:shd w:fill="FFFFFF" w:val="clear"/>
            <w:vAlign w:val="center"/>
          </w:tcPr>
          <w:p w14:paraId="710E0000">
            <w:pPr>
              <w:ind/>
              <w:jc w:val="center"/>
              <w:rPr>
                <w:rFonts w:ascii="Arial" w:hAnsi="Arial"/>
                <w:color w:val="000000"/>
              </w:rPr>
            </w:pPr>
            <w:r>
              <w:rPr>
                <w:rFonts w:ascii="Arial" w:hAnsi="Arial"/>
                <w:color w:val="000000"/>
              </w:rPr>
              <w:t>3</w:t>
            </w:r>
            <w:r>
              <w:rPr>
                <w:rFonts w:ascii="Arial" w:hAnsi="Arial"/>
                <w:color w:val="000000"/>
              </w:rPr>
              <w:t xml:space="preserve"> 000,0</w:t>
            </w:r>
          </w:p>
          <w:p w14:paraId="720E0000">
            <w:pPr>
              <w:ind/>
              <w:jc w:val="center"/>
              <w:rPr>
                <w:rFonts w:ascii="Arial" w:hAnsi="Arial"/>
                <w:color w:val="000000"/>
              </w:rPr>
            </w:pPr>
          </w:p>
        </w:tc>
        <w:tc>
          <w:tcPr>
            <w:tcW w:type="dxa" w:w="1389"/>
            <w:tcBorders>
              <w:top w:color="000000" w:sz="4" w:val="single"/>
              <w:left w:color="000000" w:sz="4" w:val="single"/>
              <w:bottom w:color="000000" w:sz="4" w:val="single"/>
              <w:right w:color="000000" w:sz="4" w:val="single"/>
            </w:tcBorders>
            <w:shd w:fill="FFFFFF" w:val="clear"/>
            <w:vAlign w:val="center"/>
          </w:tcPr>
          <w:p w14:paraId="730E0000">
            <w:pPr>
              <w:ind/>
              <w:jc w:val="center"/>
              <w:rPr>
                <w:rFonts w:ascii="Arial" w:hAnsi="Arial"/>
                <w:color w:val="000000"/>
              </w:rPr>
            </w:pPr>
            <w:r>
              <w:rPr>
                <w:rFonts w:ascii="Arial" w:hAnsi="Arial"/>
                <w:color w:val="000000"/>
              </w:rPr>
              <w:t>3</w:t>
            </w:r>
            <w:r>
              <w:rPr>
                <w:rFonts w:ascii="Arial" w:hAnsi="Arial"/>
                <w:color w:val="000000"/>
              </w:rPr>
              <w:t xml:space="preserve"> 000,0</w:t>
            </w:r>
          </w:p>
          <w:p w14:paraId="740E0000">
            <w:pPr>
              <w:ind/>
              <w:jc w:val="center"/>
              <w:rPr>
                <w:rFonts w:ascii="Arial" w:hAnsi="Arial"/>
                <w:color w:val="000000"/>
              </w:rPr>
            </w:pP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750E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76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770E0000">
            <w:pPr>
              <w:ind/>
              <w:jc w:val="center"/>
              <w:rPr>
                <w:rFonts w:ascii="Arial" w:hAnsi="Arial"/>
                <w:color w:val="000000"/>
              </w:rPr>
            </w:pPr>
            <w:r>
              <w:rPr>
                <w:rFonts w:ascii="Arial" w:hAnsi="Arial"/>
                <w:color w:val="000000"/>
              </w:rPr>
              <w:t>03</w:t>
            </w:r>
          </w:p>
        </w:tc>
        <w:tc>
          <w:tcPr>
            <w:tcW w:type="dxa" w:w="554"/>
            <w:tcBorders>
              <w:top w:color="000000" w:sz="4" w:val="single"/>
              <w:left w:color="000000" w:sz="4" w:val="single"/>
              <w:bottom w:color="000000" w:sz="4" w:val="single"/>
              <w:right w:color="000000" w:sz="4" w:val="single"/>
            </w:tcBorders>
            <w:shd w:fill="FFFFFF" w:val="clear"/>
            <w:vAlign w:val="center"/>
          </w:tcPr>
          <w:p w14:paraId="780E0000">
            <w:pPr>
              <w:ind/>
              <w:jc w:val="center"/>
              <w:rPr>
                <w:rFonts w:ascii="Arial" w:hAnsi="Arial"/>
                <w:color w:val="000000"/>
              </w:rPr>
            </w:pPr>
            <w:r>
              <w:rPr>
                <w:rFonts w:ascii="Arial" w:hAnsi="Arial"/>
                <w:color w:val="000000"/>
              </w:rPr>
              <w:t>10</w:t>
            </w:r>
          </w:p>
        </w:tc>
        <w:tc>
          <w:tcPr>
            <w:tcW w:type="dxa" w:w="1665"/>
            <w:tcBorders>
              <w:top w:color="000000" w:sz="4" w:val="single"/>
              <w:left w:color="000000" w:sz="4" w:val="single"/>
              <w:bottom w:color="000000" w:sz="4" w:val="single"/>
              <w:right w:color="000000" w:sz="4" w:val="single"/>
            </w:tcBorders>
            <w:shd w:fill="FFFFFF" w:val="clear"/>
            <w:vAlign w:val="center"/>
          </w:tcPr>
          <w:p w14:paraId="790E0000">
            <w:pPr>
              <w:ind/>
              <w:jc w:val="center"/>
              <w:rPr>
                <w:rFonts w:ascii="Arial" w:hAnsi="Arial"/>
                <w:color w:val="000000"/>
              </w:rPr>
            </w:pPr>
            <w:r>
              <w:rPr>
                <w:rFonts w:ascii="Arial" w:hAnsi="Arial"/>
                <w:color w:val="000000"/>
              </w:rPr>
              <w:t>131</w:t>
            </w:r>
            <w:r>
              <w:rPr>
                <w:rFonts w:ascii="Arial" w:hAnsi="Arial"/>
                <w:color w:val="000000"/>
              </w:rPr>
              <w:t>01 С1415</w:t>
            </w:r>
          </w:p>
        </w:tc>
        <w:tc>
          <w:tcPr>
            <w:tcW w:type="dxa" w:w="694"/>
            <w:tcBorders>
              <w:top w:color="000000" w:sz="4" w:val="single"/>
              <w:left w:color="000000" w:sz="4" w:val="single"/>
              <w:bottom w:color="000000" w:sz="4" w:val="single"/>
              <w:right w:color="000000" w:sz="4" w:val="single"/>
            </w:tcBorders>
            <w:shd w:fill="FFFFFF" w:val="clear"/>
            <w:vAlign w:val="center"/>
          </w:tcPr>
          <w:p w14:paraId="7A0E0000">
            <w:pPr>
              <w:ind/>
              <w:jc w:val="center"/>
              <w:rPr>
                <w:rFonts w:ascii="Arial" w:hAnsi="Arial"/>
                <w:color w:val="000000"/>
              </w:rPr>
            </w:pPr>
            <w:r>
              <w:rPr>
                <w:rFonts w:ascii="Arial" w:hAnsi="Arial"/>
                <w:color w:val="000000"/>
              </w:rPr>
              <w:t>240</w:t>
            </w:r>
          </w:p>
        </w:tc>
        <w:tc>
          <w:tcPr>
            <w:tcW w:type="dxa" w:w="1301"/>
            <w:tcBorders>
              <w:top w:color="000000" w:sz="4" w:val="single"/>
              <w:left w:color="000000" w:sz="4" w:val="single"/>
              <w:bottom w:color="000000" w:sz="4" w:val="single"/>
              <w:right w:color="000000" w:sz="4" w:val="single"/>
            </w:tcBorders>
            <w:shd w:fill="FFFFFF" w:val="clear"/>
            <w:vAlign w:val="center"/>
          </w:tcPr>
          <w:p w14:paraId="7B0E0000">
            <w:pPr>
              <w:ind/>
              <w:jc w:val="center"/>
              <w:rPr>
                <w:rFonts w:ascii="Arial" w:hAnsi="Arial"/>
                <w:color w:val="000000"/>
              </w:rPr>
            </w:pPr>
            <w:r>
              <w:rPr>
                <w:rFonts w:ascii="Arial" w:hAnsi="Arial"/>
                <w:color w:val="000000"/>
              </w:rPr>
              <w:t>3 000,0</w:t>
            </w:r>
          </w:p>
        </w:tc>
        <w:tc>
          <w:tcPr>
            <w:tcW w:type="dxa" w:w="1389"/>
            <w:tcBorders>
              <w:top w:color="000000" w:sz="4" w:val="single"/>
              <w:left w:color="000000" w:sz="4" w:val="single"/>
              <w:bottom w:color="000000" w:sz="4" w:val="single"/>
              <w:right w:color="000000" w:sz="4" w:val="single"/>
            </w:tcBorders>
            <w:shd w:fill="FFFFFF" w:val="clear"/>
            <w:vAlign w:val="center"/>
          </w:tcPr>
          <w:p w14:paraId="7C0E0000">
            <w:pPr>
              <w:ind/>
              <w:jc w:val="center"/>
              <w:rPr>
                <w:rFonts w:ascii="Arial" w:hAnsi="Arial"/>
                <w:color w:val="000000"/>
              </w:rPr>
            </w:pPr>
            <w:r>
              <w:rPr>
                <w:rFonts w:ascii="Arial" w:hAnsi="Arial"/>
                <w:color w:val="000000"/>
              </w:rPr>
              <w:t>3 000,0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7D0E0000">
            <w:pPr>
              <w:ind/>
              <w:jc w:val="both"/>
              <w:rPr>
                <w:rFonts w:ascii="Arial" w:hAnsi="Arial"/>
                <w:color w:val="000000"/>
              </w:rPr>
            </w:pPr>
            <w:r>
              <w:rPr>
                <w:rFonts w:ascii="Arial" w:hAnsi="Arial"/>
                <w:b w:val="1"/>
                <w:color w:val="000000"/>
              </w:rPr>
              <w:t>Другие вопросы в области национальной безопасности и правоохранительной деятельности</w:t>
            </w:r>
          </w:p>
        </w:tc>
        <w:tc>
          <w:tcPr>
            <w:tcW w:type="dxa" w:w="832"/>
            <w:tcBorders>
              <w:top w:color="000000" w:sz="4" w:val="single"/>
              <w:left w:color="000000" w:sz="4" w:val="single"/>
              <w:bottom w:color="000000" w:sz="4" w:val="single"/>
              <w:right w:color="000000" w:sz="4" w:val="single"/>
            </w:tcBorders>
            <w:shd w:fill="FFFFFF" w:val="clear"/>
            <w:vAlign w:val="center"/>
          </w:tcPr>
          <w:p w14:paraId="7E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7F0E0000">
            <w:pPr>
              <w:ind/>
              <w:jc w:val="center"/>
              <w:rPr>
                <w:rFonts w:ascii="Arial" w:hAnsi="Arial"/>
                <w:color w:val="000000"/>
              </w:rPr>
            </w:pPr>
            <w:r>
              <w:rPr>
                <w:rFonts w:ascii="Arial" w:hAnsi="Arial"/>
                <w:color w:val="000000"/>
              </w:rPr>
              <w:t>03</w:t>
            </w:r>
          </w:p>
        </w:tc>
        <w:tc>
          <w:tcPr>
            <w:tcW w:type="dxa" w:w="554"/>
            <w:tcBorders>
              <w:top w:color="000000" w:sz="4" w:val="single"/>
              <w:left w:color="000000" w:sz="4" w:val="single"/>
              <w:bottom w:color="000000" w:sz="4" w:val="single"/>
              <w:right w:color="000000" w:sz="4" w:val="single"/>
            </w:tcBorders>
            <w:shd w:fill="FFFFFF" w:val="clear"/>
            <w:vAlign w:val="center"/>
          </w:tcPr>
          <w:p w14:paraId="800E0000">
            <w:pPr>
              <w:ind/>
              <w:jc w:val="center"/>
              <w:rPr>
                <w:rFonts w:ascii="Arial" w:hAnsi="Arial"/>
                <w:color w:val="000000"/>
              </w:rPr>
            </w:pPr>
            <w:r>
              <w:rPr>
                <w:rFonts w:ascii="Arial" w:hAnsi="Arial"/>
                <w:color w:val="000000"/>
              </w:rPr>
              <w:t>14</w:t>
            </w:r>
          </w:p>
        </w:tc>
        <w:tc>
          <w:tcPr>
            <w:tcW w:type="dxa" w:w="1665"/>
            <w:tcBorders>
              <w:top w:color="000000" w:sz="4" w:val="single"/>
              <w:left w:color="000000" w:sz="4" w:val="single"/>
              <w:bottom w:color="000000" w:sz="4" w:val="single"/>
              <w:right w:color="000000" w:sz="4" w:val="single"/>
            </w:tcBorders>
            <w:shd w:fill="FFFFFF" w:val="clear"/>
            <w:vAlign w:val="center"/>
          </w:tcPr>
          <w:p w14:paraId="810E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82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830E0000">
            <w:pPr>
              <w:ind/>
              <w:jc w:val="center"/>
              <w:rPr>
                <w:rFonts w:ascii="Arial" w:hAnsi="Arial"/>
                <w:color w:val="000000"/>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840E0000">
            <w:pPr>
              <w:ind/>
              <w:jc w:val="center"/>
              <w:rPr>
                <w:rFonts w:ascii="Arial" w:hAnsi="Arial"/>
                <w:color w:val="000000"/>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850E0000">
            <w:pPr>
              <w:ind/>
              <w:jc w:val="both"/>
              <w:rPr>
                <w:rFonts w:ascii="Arial" w:hAnsi="Arial"/>
                <w:color w:val="000000"/>
              </w:rPr>
            </w:pPr>
            <w:r>
              <w:rPr>
                <w:rFonts w:ascii="Arial" w:hAnsi="Arial"/>
                <w:color w:val="000000"/>
              </w:rPr>
              <w:t>Муниципальная программа "Профилактика преступлений и иных правонарушений, противодействие наркомании, терроризму и экстремизму на территории муниципальном образовании "Миленинский сельсовет" Фатежского рай</w:t>
            </w:r>
            <w:r>
              <w:rPr>
                <w:rFonts w:ascii="Arial" w:hAnsi="Arial"/>
                <w:color w:val="000000"/>
              </w:rPr>
              <w:t>она Курской области на 2019-2029</w:t>
            </w:r>
            <w:r>
              <w:rPr>
                <w:rFonts w:ascii="Arial" w:hAnsi="Arial"/>
                <w:color w:val="000000"/>
              </w:rPr>
              <w:t xml:space="preserve"> годы"</w:t>
            </w:r>
          </w:p>
        </w:tc>
        <w:tc>
          <w:tcPr>
            <w:tcW w:type="dxa" w:w="832"/>
            <w:tcBorders>
              <w:top w:color="000000" w:sz="4" w:val="single"/>
              <w:left w:color="000000" w:sz="4" w:val="single"/>
              <w:bottom w:color="000000" w:sz="4" w:val="single"/>
              <w:right w:color="000000" w:sz="4" w:val="single"/>
            </w:tcBorders>
            <w:shd w:fill="FFFFFF" w:val="clear"/>
            <w:vAlign w:val="center"/>
          </w:tcPr>
          <w:p w14:paraId="86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870E0000">
            <w:pPr>
              <w:ind/>
              <w:jc w:val="center"/>
              <w:rPr>
                <w:rFonts w:ascii="Arial" w:hAnsi="Arial"/>
                <w:color w:val="000000"/>
              </w:rPr>
            </w:pPr>
            <w:r>
              <w:rPr>
                <w:rFonts w:ascii="Arial" w:hAnsi="Arial"/>
                <w:color w:val="000000"/>
              </w:rPr>
              <w:t>03</w:t>
            </w:r>
          </w:p>
        </w:tc>
        <w:tc>
          <w:tcPr>
            <w:tcW w:type="dxa" w:w="554"/>
            <w:tcBorders>
              <w:top w:color="000000" w:sz="4" w:val="single"/>
              <w:left w:color="000000" w:sz="4" w:val="single"/>
              <w:bottom w:color="000000" w:sz="4" w:val="single"/>
              <w:right w:color="000000" w:sz="4" w:val="single"/>
            </w:tcBorders>
            <w:shd w:fill="FFFFFF" w:val="clear"/>
            <w:vAlign w:val="center"/>
          </w:tcPr>
          <w:p w14:paraId="880E0000">
            <w:pPr>
              <w:ind/>
              <w:jc w:val="center"/>
              <w:rPr>
                <w:rFonts w:ascii="Arial" w:hAnsi="Arial"/>
                <w:color w:val="000000"/>
              </w:rPr>
            </w:pPr>
            <w:r>
              <w:rPr>
                <w:rFonts w:ascii="Arial" w:hAnsi="Arial"/>
                <w:color w:val="000000"/>
              </w:rPr>
              <w:t>14</w:t>
            </w:r>
          </w:p>
        </w:tc>
        <w:tc>
          <w:tcPr>
            <w:tcW w:type="dxa" w:w="1665"/>
            <w:tcBorders>
              <w:top w:color="000000" w:sz="4" w:val="single"/>
              <w:left w:color="000000" w:sz="4" w:val="single"/>
              <w:bottom w:color="000000" w:sz="4" w:val="single"/>
              <w:right w:color="000000" w:sz="4" w:val="single"/>
            </w:tcBorders>
            <w:shd w:fill="FFFFFF" w:val="clear"/>
            <w:vAlign w:val="center"/>
          </w:tcPr>
          <w:p w14:paraId="890E0000">
            <w:pPr>
              <w:ind/>
              <w:jc w:val="center"/>
              <w:rPr>
                <w:rFonts w:ascii="Arial" w:hAnsi="Arial"/>
                <w:color w:val="000000"/>
              </w:rPr>
            </w:pPr>
            <w:r>
              <w:rPr>
                <w:rFonts w:ascii="Arial" w:hAnsi="Arial"/>
                <w:color w:val="000000"/>
              </w:rPr>
              <w:t>12</w:t>
            </w:r>
            <w:r>
              <w:rPr>
                <w:rFonts w:ascii="Arial" w:hAnsi="Arial"/>
                <w:color w:val="000000"/>
              </w:rPr>
              <w:t>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8A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8B0E0000">
            <w:pPr>
              <w:ind/>
              <w:jc w:val="center"/>
              <w:rPr>
                <w:rFonts w:ascii="Arial" w:hAnsi="Arial"/>
                <w:color w:val="000000"/>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8C0E0000">
            <w:pPr>
              <w:ind/>
              <w:jc w:val="center"/>
              <w:rPr>
                <w:rFonts w:ascii="Arial" w:hAnsi="Arial"/>
                <w:color w:val="000000"/>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8D0E0000">
            <w:pPr>
              <w:ind/>
              <w:jc w:val="both"/>
              <w:rPr>
                <w:rFonts w:ascii="Arial" w:hAnsi="Arial"/>
                <w:color w:val="000000"/>
              </w:rPr>
            </w:pPr>
            <w:r>
              <w:rPr>
                <w:rFonts w:ascii="Arial" w:hAnsi="Arial"/>
                <w:color w:val="000000"/>
              </w:rPr>
              <w:t>Подпрограмма "Мероприятия по профилактике преступлений и иных правонарушений, противодействие наркомании, терроризму и экстремизму на территории муниципальном образовании "Миленинский сельсовет" Фатежского рай</w:t>
            </w:r>
            <w:r>
              <w:rPr>
                <w:rFonts w:ascii="Arial" w:hAnsi="Arial"/>
                <w:color w:val="000000"/>
              </w:rPr>
              <w:t>она Курской области на 2019-2029</w:t>
            </w:r>
            <w:r>
              <w:rPr>
                <w:rFonts w:ascii="Arial" w:hAnsi="Arial"/>
                <w:color w:val="000000"/>
              </w:rPr>
              <w:t xml:space="preserve"> годы"</w:t>
            </w:r>
          </w:p>
        </w:tc>
        <w:tc>
          <w:tcPr>
            <w:tcW w:type="dxa" w:w="832"/>
            <w:tcBorders>
              <w:top w:color="000000" w:sz="4" w:val="single"/>
              <w:left w:color="000000" w:sz="4" w:val="single"/>
              <w:bottom w:color="000000" w:sz="4" w:val="single"/>
              <w:right w:color="000000" w:sz="4" w:val="single"/>
            </w:tcBorders>
            <w:shd w:fill="FFFFFF" w:val="clear"/>
            <w:vAlign w:val="center"/>
          </w:tcPr>
          <w:p w14:paraId="8E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8F0E0000">
            <w:pPr>
              <w:ind/>
              <w:jc w:val="center"/>
              <w:rPr>
                <w:rFonts w:ascii="Arial" w:hAnsi="Arial"/>
                <w:color w:val="000000"/>
              </w:rPr>
            </w:pPr>
            <w:r>
              <w:rPr>
                <w:rFonts w:ascii="Arial" w:hAnsi="Arial"/>
                <w:color w:val="000000"/>
              </w:rPr>
              <w:t>03</w:t>
            </w:r>
          </w:p>
        </w:tc>
        <w:tc>
          <w:tcPr>
            <w:tcW w:type="dxa" w:w="554"/>
            <w:tcBorders>
              <w:top w:color="000000" w:sz="4" w:val="single"/>
              <w:left w:color="000000" w:sz="4" w:val="single"/>
              <w:bottom w:color="000000" w:sz="4" w:val="single"/>
              <w:right w:color="000000" w:sz="4" w:val="single"/>
            </w:tcBorders>
            <w:shd w:fill="FFFFFF" w:val="clear"/>
            <w:vAlign w:val="center"/>
          </w:tcPr>
          <w:p w14:paraId="900E0000">
            <w:pPr>
              <w:ind/>
              <w:jc w:val="center"/>
              <w:rPr>
                <w:rFonts w:ascii="Arial" w:hAnsi="Arial"/>
                <w:color w:val="000000"/>
              </w:rPr>
            </w:pPr>
            <w:r>
              <w:rPr>
                <w:rFonts w:ascii="Arial" w:hAnsi="Arial"/>
                <w:color w:val="000000"/>
              </w:rPr>
              <w:t>14</w:t>
            </w:r>
          </w:p>
        </w:tc>
        <w:tc>
          <w:tcPr>
            <w:tcW w:type="dxa" w:w="1665"/>
            <w:tcBorders>
              <w:top w:color="000000" w:sz="4" w:val="single"/>
              <w:left w:color="000000" w:sz="4" w:val="single"/>
              <w:bottom w:color="000000" w:sz="4" w:val="single"/>
              <w:right w:color="000000" w:sz="4" w:val="single"/>
            </w:tcBorders>
            <w:shd w:fill="FFFFFF" w:val="clear"/>
            <w:vAlign w:val="center"/>
          </w:tcPr>
          <w:p w14:paraId="910E0000">
            <w:pPr>
              <w:ind/>
              <w:jc w:val="center"/>
              <w:rPr>
                <w:rFonts w:ascii="Arial" w:hAnsi="Arial"/>
                <w:color w:val="000000"/>
              </w:rPr>
            </w:pPr>
            <w:r>
              <w:rPr>
                <w:rFonts w:ascii="Arial" w:hAnsi="Arial"/>
                <w:color w:val="000000"/>
              </w:rPr>
              <w:t>12</w:t>
            </w:r>
            <w:r>
              <w:rPr>
                <w:rFonts w:ascii="Arial" w:hAnsi="Arial"/>
                <w:color w:val="000000"/>
              </w:rPr>
              <w:t>2 00 00000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92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930E0000">
            <w:pPr>
              <w:ind/>
              <w:jc w:val="center"/>
              <w:rPr>
                <w:rFonts w:ascii="Arial" w:hAnsi="Arial"/>
                <w:color w:val="000000"/>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940E0000">
            <w:pPr>
              <w:ind/>
              <w:jc w:val="center"/>
              <w:rPr>
                <w:rFonts w:ascii="Arial" w:hAnsi="Arial"/>
                <w:color w:val="000000"/>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950E0000">
            <w:pPr>
              <w:ind/>
              <w:jc w:val="both"/>
              <w:rPr>
                <w:rFonts w:ascii="Arial" w:hAnsi="Arial"/>
                <w:color w:val="000000"/>
              </w:rPr>
            </w:pPr>
            <w:r>
              <w:rPr>
                <w:rFonts w:ascii="Arial" w:hAnsi="Arial"/>
                <w:color w:val="000000"/>
              </w:rPr>
              <w:t>Основное мероприятие «Профилактика правонарушений, обеспечение безопасности населения муниципального образования »</w:t>
            </w:r>
          </w:p>
        </w:tc>
        <w:tc>
          <w:tcPr>
            <w:tcW w:type="dxa" w:w="832"/>
            <w:tcBorders>
              <w:top w:color="000000" w:sz="4" w:val="single"/>
              <w:left w:color="000000" w:sz="4" w:val="single"/>
              <w:bottom w:color="000000" w:sz="4" w:val="single"/>
              <w:right w:color="000000" w:sz="4" w:val="single"/>
            </w:tcBorders>
            <w:shd w:fill="FFFFFF" w:val="clear"/>
            <w:vAlign w:val="center"/>
          </w:tcPr>
          <w:p w14:paraId="96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970E0000">
            <w:pPr>
              <w:ind/>
              <w:jc w:val="center"/>
              <w:rPr>
                <w:rFonts w:ascii="Arial" w:hAnsi="Arial"/>
                <w:color w:val="000000"/>
              </w:rPr>
            </w:pPr>
            <w:r>
              <w:rPr>
                <w:rFonts w:ascii="Arial" w:hAnsi="Arial"/>
                <w:color w:val="000000"/>
              </w:rPr>
              <w:t>03</w:t>
            </w:r>
          </w:p>
        </w:tc>
        <w:tc>
          <w:tcPr>
            <w:tcW w:type="dxa" w:w="554"/>
            <w:tcBorders>
              <w:top w:color="000000" w:sz="4" w:val="single"/>
              <w:left w:color="000000" w:sz="4" w:val="single"/>
              <w:bottom w:color="000000" w:sz="4" w:val="single"/>
              <w:right w:color="000000" w:sz="4" w:val="single"/>
            </w:tcBorders>
            <w:shd w:fill="FFFFFF" w:val="clear"/>
            <w:vAlign w:val="center"/>
          </w:tcPr>
          <w:p w14:paraId="980E0000">
            <w:pPr>
              <w:ind/>
              <w:jc w:val="center"/>
              <w:rPr>
                <w:rFonts w:ascii="Arial" w:hAnsi="Arial"/>
                <w:color w:val="000000"/>
              </w:rPr>
            </w:pPr>
            <w:r>
              <w:rPr>
                <w:rFonts w:ascii="Arial" w:hAnsi="Arial"/>
                <w:color w:val="000000"/>
              </w:rPr>
              <w:t>14</w:t>
            </w:r>
          </w:p>
        </w:tc>
        <w:tc>
          <w:tcPr>
            <w:tcW w:type="dxa" w:w="1665"/>
            <w:tcBorders>
              <w:top w:color="000000" w:sz="4" w:val="single"/>
              <w:left w:color="000000" w:sz="4" w:val="single"/>
              <w:bottom w:color="000000" w:sz="4" w:val="single"/>
              <w:right w:color="000000" w:sz="4" w:val="single"/>
            </w:tcBorders>
            <w:shd w:fill="FFFFFF" w:val="clear"/>
            <w:vAlign w:val="center"/>
          </w:tcPr>
          <w:p w14:paraId="990E0000">
            <w:pPr>
              <w:ind/>
              <w:jc w:val="center"/>
              <w:rPr>
                <w:rFonts w:ascii="Arial" w:hAnsi="Arial"/>
                <w:color w:val="000000"/>
              </w:rPr>
            </w:pPr>
            <w:r>
              <w:rPr>
                <w:rFonts w:ascii="Arial" w:hAnsi="Arial"/>
                <w:color w:val="000000"/>
              </w:rPr>
              <w:t>12</w:t>
            </w:r>
            <w:r>
              <w:rPr>
                <w:rFonts w:ascii="Arial" w:hAnsi="Arial"/>
                <w:color w:val="000000"/>
              </w:rPr>
              <w:t>2 01 00000</w:t>
            </w:r>
          </w:p>
        </w:tc>
        <w:tc>
          <w:tcPr>
            <w:tcW w:type="dxa" w:w="694"/>
            <w:tcBorders>
              <w:top w:color="000000" w:sz="4" w:val="single"/>
              <w:left w:color="000000" w:sz="4" w:val="single"/>
              <w:bottom w:color="000000" w:sz="4" w:val="single"/>
              <w:right w:color="000000" w:sz="4" w:val="single"/>
            </w:tcBorders>
            <w:shd w:fill="FFFFFF" w:val="clear"/>
            <w:vAlign w:val="center"/>
          </w:tcPr>
          <w:p w14:paraId="9A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9B0E0000">
            <w:pPr>
              <w:ind/>
              <w:jc w:val="center"/>
              <w:rPr>
                <w:rFonts w:ascii="Arial" w:hAnsi="Arial"/>
                <w:color w:val="000000"/>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9C0E0000">
            <w:pPr>
              <w:ind/>
              <w:jc w:val="center"/>
              <w:rPr>
                <w:rFonts w:ascii="Arial" w:hAnsi="Arial"/>
                <w:color w:val="000000"/>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9D0E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9E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9F0E0000">
            <w:pPr>
              <w:ind/>
              <w:jc w:val="center"/>
              <w:rPr>
                <w:rFonts w:ascii="Arial" w:hAnsi="Arial"/>
                <w:color w:val="000000"/>
              </w:rPr>
            </w:pPr>
            <w:r>
              <w:rPr>
                <w:rFonts w:ascii="Arial" w:hAnsi="Arial"/>
                <w:color w:val="000000"/>
              </w:rPr>
              <w:t>03</w:t>
            </w:r>
          </w:p>
        </w:tc>
        <w:tc>
          <w:tcPr>
            <w:tcW w:type="dxa" w:w="554"/>
            <w:tcBorders>
              <w:top w:color="000000" w:sz="4" w:val="single"/>
              <w:left w:color="000000" w:sz="4" w:val="single"/>
              <w:bottom w:color="000000" w:sz="4" w:val="single"/>
              <w:right w:color="000000" w:sz="4" w:val="single"/>
            </w:tcBorders>
            <w:shd w:fill="FFFFFF" w:val="clear"/>
            <w:vAlign w:val="center"/>
          </w:tcPr>
          <w:p w14:paraId="A00E0000">
            <w:pPr>
              <w:ind/>
              <w:jc w:val="center"/>
              <w:rPr>
                <w:rFonts w:ascii="Arial" w:hAnsi="Arial"/>
                <w:color w:val="000000"/>
              </w:rPr>
            </w:pPr>
            <w:r>
              <w:rPr>
                <w:rFonts w:ascii="Arial" w:hAnsi="Arial"/>
                <w:color w:val="000000"/>
              </w:rPr>
              <w:t>14</w:t>
            </w:r>
          </w:p>
        </w:tc>
        <w:tc>
          <w:tcPr>
            <w:tcW w:type="dxa" w:w="1665"/>
            <w:tcBorders>
              <w:top w:color="000000" w:sz="4" w:val="single"/>
              <w:left w:color="000000" w:sz="4" w:val="single"/>
              <w:bottom w:color="000000" w:sz="4" w:val="single"/>
              <w:right w:color="000000" w:sz="4" w:val="single"/>
            </w:tcBorders>
            <w:shd w:fill="FFFFFF" w:val="clear"/>
            <w:vAlign w:val="center"/>
          </w:tcPr>
          <w:p w14:paraId="A10E0000">
            <w:pPr>
              <w:ind/>
              <w:jc w:val="center"/>
              <w:rPr>
                <w:rFonts w:ascii="Arial" w:hAnsi="Arial"/>
                <w:color w:val="000000"/>
              </w:rPr>
            </w:pPr>
            <w:r>
              <w:rPr>
                <w:rFonts w:ascii="Arial" w:hAnsi="Arial"/>
                <w:color w:val="000000"/>
              </w:rPr>
              <w:t>122</w:t>
            </w:r>
            <w:r>
              <w:rPr>
                <w:rFonts w:ascii="Arial" w:hAnsi="Arial"/>
                <w:color w:val="000000"/>
              </w:rPr>
              <w:t>01 С1435</w:t>
            </w:r>
          </w:p>
        </w:tc>
        <w:tc>
          <w:tcPr>
            <w:tcW w:type="dxa" w:w="694"/>
            <w:tcBorders>
              <w:top w:color="000000" w:sz="4" w:val="single"/>
              <w:left w:color="000000" w:sz="4" w:val="single"/>
              <w:bottom w:color="000000" w:sz="4" w:val="single"/>
              <w:right w:color="000000" w:sz="4" w:val="single"/>
            </w:tcBorders>
            <w:shd w:fill="FFFFFF" w:val="clear"/>
            <w:vAlign w:val="center"/>
          </w:tcPr>
          <w:p w14:paraId="A20E0000">
            <w:pPr>
              <w:ind/>
              <w:jc w:val="center"/>
              <w:rPr>
                <w:rFonts w:ascii="Arial" w:hAnsi="Arial"/>
                <w:color w:val="000000"/>
              </w:rPr>
            </w:pPr>
            <w:r>
              <w:rPr>
                <w:rFonts w:ascii="Arial" w:hAnsi="Arial"/>
                <w:color w:val="000000"/>
              </w:rPr>
              <w:t>200</w:t>
            </w:r>
          </w:p>
        </w:tc>
        <w:tc>
          <w:tcPr>
            <w:tcW w:type="dxa" w:w="1301"/>
            <w:tcBorders>
              <w:top w:color="000000" w:sz="4" w:val="single"/>
              <w:left w:color="000000" w:sz="4" w:val="single"/>
              <w:bottom w:color="000000" w:sz="4" w:val="single"/>
              <w:right w:color="000000" w:sz="4" w:val="single"/>
            </w:tcBorders>
            <w:shd w:fill="FFFFFF" w:val="clear"/>
            <w:vAlign w:val="center"/>
          </w:tcPr>
          <w:p w14:paraId="A30E0000">
            <w:pPr>
              <w:ind/>
              <w:jc w:val="center"/>
              <w:rPr>
                <w:rFonts w:ascii="Arial" w:hAnsi="Arial"/>
                <w:color w:val="000000"/>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A40E0000">
            <w:pPr>
              <w:ind/>
              <w:jc w:val="center"/>
              <w:rPr>
                <w:rFonts w:ascii="Arial" w:hAnsi="Arial"/>
                <w:color w:val="000000"/>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A50E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A6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A70E0000">
            <w:pPr>
              <w:ind/>
              <w:jc w:val="center"/>
              <w:rPr>
                <w:rFonts w:ascii="Arial" w:hAnsi="Arial"/>
                <w:color w:val="000000"/>
              </w:rPr>
            </w:pPr>
            <w:r>
              <w:rPr>
                <w:rFonts w:ascii="Arial" w:hAnsi="Arial"/>
                <w:color w:val="000000"/>
              </w:rPr>
              <w:t>03</w:t>
            </w:r>
          </w:p>
        </w:tc>
        <w:tc>
          <w:tcPr>
            <w:tcW w:type="dxa" w:w="554"/>
            <w:tcBorders>
              <w:top w:color="000000" w:sz="4" w:val="single"/>
              <w:left w:color="000000" w:sz="4" w:val="single"/>
              <w:bottom w:color="000000" w:sz="4" w:val="single"/>
              <w:right w:color="000000" w:sz="4" w:val="single"/>
            </w:tcBorders>
            <w:shd w:fill="FFFFFF" w:val="clear"/>
            <w:vAlign w:val="center"/>
          </w:tcPr>
          <w:p w14:paraId="A80E0000">
            <w:pPr>
              <w:ind/>
              <w:jc w:val="center"/>
              <w:rPr>
                <w:rFonts w:ascii="Arial" w:hAnsi="Arial"/>
                <w:color w:val="000000"/>
              </w:rPr>
            </w:pPr>
            <w:r>
              <w:rPr>
                <w:rFonts w:ascii="Arial" w:hAnsi="Arial"/>
                <w:color w:val="000000"/>
              </w:rPr>
              <w:t>14</w:t>
            </w:r>
          </w:p>
        </w:tc>
        <w:tc>
          <w:tcPr>
            <w:tcW w:type="dxa" w:w="1665"/>
            <w:tcBorders>
              <w:top w:color="000000" w:sz="4" w:val="single"/>
              <w:left w:color="000000" w:sz="4" w:val="single"/>
              <w:bottom w:color="000000" w:sz="4" w:val="single"/>
              <w:right w:color="000000" w:sz="4" w:val="single"/>
            </w:tcBorders>
            <w:shd w:fill="FFFFFF" w:val="clear"/>
            <w:vAlign w:val="center"/>
          </w:tcPr>
          <w:p w14:paraId="A90E0000">
            <w:pPr>
              <w:ind/>
              <w:jc w:val="center"/>
              <w:rPr>
                <w:rFonts w:ascii="Arial" w:hAnsi="Arial"/>
                <w:color w:val="000000"/>
              </w:rPr>
            </w:pPr>
            <w:r>
              <w:rPr>
                <w:rFonts w:ascii="Arial" w:hAnsi="Arial"/>
                <w:color w:val="000000"/>
              </w:rPr>
              <w:t>122</w:t>
            </w:r>
            <w:r>
              <w:rPr>
                <w:rFonts w:ascii="Arial" w:hAnsi="Arial"/>
                <w:color w:val="000000"/>
              </w:rPr>
              <w:t>01 С1435</w:t>
            </w:r>
          </w:p>
        </w:tc>
        <w:tc>
          <w:tcPr>
            <w:tcW w:type="dxa" w:w="694"/>
            <w:tcBorders>
              <w:top w:color="000000" w:sz="4" w:val="single"/>
              <w:left w:color="000000" w:sz="4" w:val="single"/>
              <w:bottom w:color="000000" w:sz="4" w:val="single"/>
              <w:right w:color="000000" w:sz="4" w:val="single"/>
            </w:tcBorders>
            <w:shd w:fill="FFFFFF" w:val="clear"/>
            <w:vAlign w:val="center"/>
          </w:tcPr>
          <w:p w14:paraId="AA0E0000">
            <w:pPr>
              <w:ind/>
              <w:jc w:val="center"/>
              <w:rPr>
                <w:rFonts w:ascii="Arial" w:hAnsi="Arial"/>
                <w:color w:val="000000"/>
              </w:rPr>
            </w:pPr>
            <w:r>
              <w:rPr>
                <w:rFonts w:ascii="Arial" w:hAnsi="Arial"/>
                <w:color w:val="000000"/>
              </w:rPr>
              <w:t>240</w:t>
            </w:r>
          </w:p>
        </w:tc>
        <w:tc>
          <w:tcPr>
            <w:tcW w:type="dxa" w:w="1301"/>
            <w:tcBorders>
              <w:top w:color="000000" w:sz="4" w:val="single"/>
              <w:left w:color="000000" w:sz="4" w:val="single"/>
              <w:bottom w:color="000000" w:sz="4" w:val="single"/>
              <w:right w:color="000000" w:sz="4" w:val="single"/>
            </w:tcBorders>
            <w:shd w:fill="FFFFFF" w:val="clear"/>
            <w:vAlign w:val="center"/>
          </w:tcPr>
          <w:p w14:paraId="AB0E0000">
            <w:pPr>
              <w:ind/>
              <w:jc w:val="center"/>
              <w:rPr>
                <w:rFonts w:ascii="Arial" w:hAnsi="Arial"/>
                <w:color w:val="000000"/>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AC0E0000">
            <w:pPr>
              <w:ind/>
              <w:jc w:val="center"/>
              <w:rPr>
                <w:rFonts w:ascii="Arial" w:hAnsi="Arial"/>
                <w:color w:val="000000"/>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AD0E0000">
            <w:pPr>
              <w:ind/>
              <w:jc w:val="both"/>
              <w:rPr>
                <w:rFonts w:ascii="Arial" w:hAnsi="Arial"/>
                <w:color w:val="000000"/>
              </w:rPr>
            </w:pPr>
            <w:r>
              <w:rPr>
                <w:rFonts w:ascii="Arial" w:hAnsi="Arial"/>
                <w:b w:val="1"/>
                <w:color w:val="000000"/>
              </w:rPr>
              <w:t>Национальная экономика</w:t>
            </w:r>
          </w:p>
        </w:tc>
        <w:tc>
          <w:tcPr>
            <w:tcW w:type="dxa" w:w="832"/>
            <w:tcBorders>
              <w:top w:color="000000" w:sz="4" w:val="single"/>
              <w:left w:color="000000" w:sz="4" w:val="single"/>
              <w:bottom w:color="000000" w:sz="4" w:val="single"/>
              <w:right w:color="000000" w:sz="4" w:val="single"/>
            </w:tcBorders>
            <w:shd w:fill="FFFFFF" w:val="clear"/>
            <w:vAlign w:val="center"/>
          </w:tcPr>
          <w:p w14:paraId="AE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AF0E0000">
            <w:pPr>
              <w:ind/>
              <w:jc w:val="center"/>
              <w:rPr>
                <w:rFonts w:ascii="Arial" w:hAnsi="Arial"/>
                <w:color w:val="000000"/>
              </w:rPr>
            </w:pPr>
            <w:r>
              <w:rPr>
                <w:rFonts w:ascii="Arial" w:hAnsi="Arial"/>
                <w:color w:val="000000"/>
              </w:rPr>
              <w:t>04</w:t>
            </w:r>
          </w:p>
        </w:tc>
        <w:tc>
          <w:tcPr>
            <w:tcW w:type="dxa" w:w="554"/>
            <w:tcBorders>
              <w:top w:color="000000" w:sz="4" w:val="single"/>
              <w:left w:color="000000" w:sz="4" w:val="single"/>
              <w:bottom w:color="000000" w:sz="4" w:val="single"/>
              <w:right w:color="000000" w:sz="4" w:val="single"/>
            </w:tcBorders>
            <w:shd w:fill="FFFFFF" w:val="clear"/>
            <w:vAlign w:val="center"/>
          </w:tcPr>
          <w:p w14:paraId="B00E0000">
            <w:pPr>
              <w:ind/>
              <w:jc w:val="center"/>
              <w:rPr>
                <w:rFonts w:ascii="Arial" w:hAnsi="Arial"/>
                <w:color w:val="000000"/>
              </w:rPr>
            </w:pPr>
          </w:p>
        </w:tc>
        <w:tc>
          <w:tcPr>
            <w:tcW w:type="dxa" w:w="1665"/>
            <w:tcBorders>
              <w:top w:color="000000" w:sz="4" w:val="single"/>
              <w:left w:color="000000" w:sz="4" w:val="single"/>
              <w:bottom w:color="000000" w:sz="4" w:val="single"/>
              <w:right w:color="000000" w:sz="4" w:val="single"/>
            </w:tcBorders>
            <w:shd w:fill="FFFFFF" w:val="clear"/>
            <w:vAlign w:val="center"/>
          </w:tcPr>
          <w:p w14:paraId="B10E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B2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B30E0000">
            <w:pPr>
              <w:ind/>
              <w:jc w:val="center"/>
              <w:rPr>
                <w:rFonts w:ascii="Arial" w:hAnsi="Arial"/>
                <w:color w:val="000000"/>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B40E0000">
            <w:pPr>
              <w:ind/>
              <w:jc w:val="center"/>
              <w:rPr>
                <w:rFonts w:ascii="Arial" w:hAnsi="Arial"/>
                <w:color w:val="000000"/>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B50E0000">
            <w:pPr>
              <w:ind/>
              <w:jc w:val="both"/>
              <w:rPr>
                <w:rFonts w:ascii="Arial" w:hAnsi="Arial"/>
                <w:color w:val="000000"/>
              </w:rPr>
            </w:pPr>
            <w:r>
              <w:rPr>
                <w:rFonts w:ascii="Arial" w:hAnsi="Arial"/>
                <w:color w:val="000000"/>
              </w:rPr>
              <w:t>Другие вопросы в области национальной экономики</w:t>
            </w:r>
          </w:p>
        </w:tc>
        <w:tc>
          <w:tcPr>
            <w:tcW w:type="dxa" w:w="832"/>
            <w:tcBorders>
              <w:top w:color="000000" w:sz="4" w:val="single"/>
              <w:left w:color="000000" w:sz="4" w:val="single"/>
              <w:bottom w:color="000000" w:sz="4" w:val="single"/>
              <w:right w:color="000000" w:sz="4" w:val="single"/>
            </w:tcBorders>
            <w:shd w:fill="FFFFFF" w:val="clear"/>
            <w:vAlign w:val="center"/>
          </w:tcPr>
          <w:p w14:paraId="B6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B70E0000">
            <w:pPr>
              <w:ind/>
              <w:jc w:val="center"/>
              <w:rPr>
                <w:rFonts w:ascii="Arial" w:hAnsi="Arial"/>
                <w:color w:val="000000"/>
              </w:rPr>
            </w:pPr>
            <w:r>
              <w:rPr>
                <w:rFonts w:ascii="Arial" w:hAnsi="Arial"/>
                <w:color w:val="000000"/>
              </w:rPr>
              <w:t>04</w:t>
            </w:r>
          </w:p>
        </w:tc>
        <w:tc>
          <w:tcPr>
            <w:tcW w:type="dxa" w:w="554"/>
            <w:tcBorders>
              <w:top w:color="000000" w:sz="4" w:val="single"/>
              <w:left w:color="000000" w:sz="4" w:val="single"/>
              <w:bottom w:color="000000" w:sz="4" w:val="single"/>
              <w:right w:color="000000" w:sz="4" w:val="single"/>
            </w:tcBorders>
            <w:shd w:fill="FFFFFF" w:val="clear"/>
            <w:vAlign w:val="center"/>
          </w:tcPr>
          <w:p w14:paraId="B80E0000">
            <w:pPr>
              <w:ind/>
              <w:jc w:val="center"/>
              <w:rPr>
                <w:rFonts w:ascii="Arial" w:hAnsi="Arial"/>
                <w:color w:val="000000"/>
              </w:rPr>
            </w:pPr>
            <w:r>
              <w:rPr>
                <w:rFonts w:ascii="Arial" w:hAnsi="Arial"/>
                <w:color w:val="000000"/>
              </w:rPr>
              <w:t>12</w:t>
            </w:r>
          </w:p>
        </w:tc>
        <w:tc>
          <w:tcPr>
            <w:tcW w:type="dxa" w:w="1665"/>
            <w:tcBorders>
              <w:top w:color="000000" w:sz="4" w:val="single"/>
              <w:left w:color="000000" w:sz="4" w:val="single"/>
              <w:bottom w:color="000000" w:sz="4" w:val="single"/>
              <w:right w:color="000000" w:sz="4" w:val="single"/>
            </w:tcBorders>
            <w:shd w:fill="FFFFFF" w:val="clear"/>
            <w:vAlign w:val="center"/>
          </w:tcPr>
          <w:p w14:paraId="B90E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BA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BB0E0000">
            <w:pPr>
              <w:ind/>
              <w:jc w:val="center"/>
              <w:rPr>
                <w:rFonts w:ascii="Arial" w:hAnsi="Arial"/>
                <w:color w:val="000000"/>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BC0E0000">
            <w:pPr>
              <w:ind/>
              <w:jc w:val="center"/>
              <w:rPr>
                <w:rFonts w:ascii="Arial" w:hAnsi="Arial"/>
                <w:color w:val="000000"/>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BD0E0000">
            <w:pPr>
              <w:ind/>
              <w:jc w:val="both"/>
              <w:rPr>
                <w:rFonts w:ascii="Arial" w:hAnsi="Arial"/>
              </w:rPr>
            </w:pPr>
            <w:r>
              <w:rPr>
                <w:rFonts w:ascii="Arial" w:hAnsi="Arial"/>
              </w:rPr>
              <w:t>Муниципальная программа «Развитие  малого и среднего предпринимательства в муниципальном образовании "Миленинский сельсовет" Фатежского р</w:t>
            </w:r>
            <w:r>
              <w:rPr>
                <w:rFonts w:ascii="Arial" w:hAnsi="Arial"/>
              </w:rPr>
              <w:t>айона Курской области»(2019-2029</w:t>
            </w:r>
            <w:r>
              <w:rPr>
                <w:rFonts w:ascii="Arial" w:hAnsi="Arial"/>
              </w:rPr>
              <w:t xml:space="preserve"> годы)</w:t>
            </w:r>
          </w:p>
        </w:tc>
        <w:tc>
          <w:tcPr>
            <w:tcW w:type="dxa" w:w="832"/>
            <w:tcBorders>
              <w:top w:color="000000" w:sz="4" w:val="single"/>
              <w:left w:color="000000" w:sz="4" w:val="single"/>
              <w:bottom w:color="000000" w:sz="4" w:val="single"/>
              <w:right w:color="000000" w:sz="4" w:val="single"/>
            </w:tcBorders>
            <w:shd w:fill="FFFFFF" w:val="clear"/>
            <w:vAlign w:val="center"/>
          </w:tcPr>
          <w:p w14:paraId="BE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BF0E0000">
            <w:pPr>
              <w:ind/>
              <w:jc w:val="center"/>
              <w:rPr>
                <w:rFonts w:ascii="Arial" w:hAnsi="Arial"/>
              </w:rPr>
            </w:pPr>
            <w:r>
              <w:rPr>
                <w:rFonts w:ascii="Arial" w:hAnsi="Arial"/>
              </w:rPr>
              <w:t>04</w:t>
            </w:r>
          </w:p>
        </w:tc>
        <w:tc>
          <w:tcPr>
            <w:tcW w:type="dxa" w:w="554"/>
            <w:tcBorders>
              <w:top w:color="000000" w:sz="4" w:val="single"/>
              <w:left w:color="000000" w:sz="4" w:val="single"/>
              <w:bottom w:color="000000" w:sz="4" w:val="single"/>
              <w:right w:color="000000" w:sz="4" w:val="single"/>
            </w:tcBorders>
            <w:shd w:fill="FFFFFF" w:val="clear"/>
            <w:vAlign w:val="center"/>
          </w:tcPr>
          <w:p w14:paraId="C00E0000">
            <w:pPr>
              <w:ind/>
              <w:jc w:val="center"/>
              <w:rPr>
                <w:rFonts w:ascii="Arial" w:hAnsi="Arial"/>
              </w:rPr>
            </w:pPr>
            <w:r>
              <w:rPr>
                <w:rFonts w:ascii="Arial" w:hAnsi="Arial"/>
              </w:rPr>
              <w:t>12</w:t>
            </w:r>
          </w:p>
        </w:tc>
        <w:tc>
          <w:tcPr>
            <w:tcW w:type="dxa" w:w="1665"/>
            <w:tcBorders>
              <w:top w:color="000000" w:sz="4" w:val="single"/>
              <w:left w:color="000000" w:sz="4" w:val="single"/>
              <w:bottom w:color="000000" w:sz="4" w:val="single"/>
              <w:right w:color="000000" w:sz="4" w:val="single"/>
            </w:tcBorders>
            <w:shd w:fill="FFFFFF" w:val="clear"/>
            <w:vAlign w:val="center"/>
          </w:tcPr>
          <w:p w14:paraId="C10E0000">
            <w:pPr>
              <w:ind/>
              <w:jc w:val="center"/>
              <w:rPr>
                <w:rFonts w:ascii="Arial" w:hAnsi="Arial"/>
              </w:rPr>
            </w:pPr>
            <w:r>
              <w:rPr>
                <w:rFonts w:ascii="Arial" w:hAnsi="Arial"/>
              </w:rPr>
              <w:t>15</w:t>
            </w:r>
            <w:r>
              <w:rPr>
                <w:rFonts w:ascii="Arial" w:hAnsi="Arial"/>
              </w:rPr>
              <w:t>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C20E0000">
            <w:pPr>
              <w:ind/>
              <w:jc w:val="center"/>
              <w:rPr>
                <w:rFonts w:ascii="Arial" w:hAnsi="Arial"/>
              </w:rPr>
            </w:pPr>
          </w:p>
        </w:tc>
        <w:tc>
          <w:tcPr>
            <w:tcW w:type="dxa" w:w="1301"/>
            <w:tcBorders>
              <w:top w:color="000000" w:sz="4" w:val="single"/>
              <w:left w:color="000000" w:sz="4" w:val="single"/>
              <w:bottom w:color="000000" w:sz="4" w:val="single"/>
              <w:right w:color="000000" w:sz="4" w:val="single"/>
            </w:tcBorders>
            <w:shd w:fill="FFFFFF" w:val="clear"/>
            <w:vAlign w:val="center"/>
          </w:tcPr>
          <w:p w14:paraId="C30E0000">
            <w:pPr>
              <w:ind/>
              <w:jc w:val="center"/>
              <w:rPr>
                <w:rFonts w:ascii="Arial" w:hAnsi="Arial"/>
              </w:rPr>
            </w:pPr>
            <w:r>
              <w:rPr>
                <w:rFonts w:ascii="Arial" w:hAnsi="Arial"/>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C40E0000">
            <w:pPr>
              <w:ind/>
              <w:jc w:val="center"/>
              <w:rPr>
                <w:rFonts w:ascii="Arial" w:hAnsi="Arial"/>
              </w:rPr>
            </w:pPr>
            <w:r>
              <w:rPr>
                <w:rFonts w:ascii="Arial" w:hAnsi="Arial"/>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C50E0000">
            <w:pPr>
              <w:ind/>
              <w:jc w:val="both"/>
              <w:rPr>
                <w:rFonts w:ascii="Arial" w:hAnsi="Arial"/>
              </w:rPr>
            </w:pPr>
            <w:r>
              <w:rPr>
                <w:rFonts w:ascii="Arial" w:hAnsi="Arial"/>
              </w:rPr>
              <w:t>Подпрограмма «Мероприятия направленные на развитие  малого и среднего предпринимательства» в муниципальном образовании "Миленинский сельсовет" Фатежского р</w:t>
            </w:r>
            <w:r>
              <w:rPr>
                <w:rFonts w:ascii="Arial" w:hAnsi="Arial"/>
              </w:rPr>
              <w:t>айона Курской области»(2019-2029</w:t>
            </w:r>
            <w:r>
              <w:rPr>
                <w:rFonts w:ascii="Arial" w:hAnsi="Arial"/>
              </w:rPr>
              <w:t xml:space="preserve"> годы)</w:t>
            </w:r>
          </w:p>
        </w:tc>
        <w:tc>
          <w:tcPr>
            <w:tcW w:type="dxa" w:w="832"/>
            <w:tcBorders>
              <w:top w:color="000000" w:sz="4" w:val="single"/>
              <w:left w:color="000000" w:sz="4" w:val="single"/>
              <w:bottom w:color="000000" w:sz="4" w:val="single"/>
              <w:right w:color="000000" w:sz="4" w:val="single"/>
            </w:tcBorders>
            <w:shd w:fill="FFFFFF" w:val="clear"/>
            <w:vAlign w:val="center"/>
          </w:tcPr>
          <w:p w14:paraId="C6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C70E0000">
            <w:pPr>
              <w:ind/>
              <w:jc w:val="center"/>
              <w:rPr>
                <w:rFonts w:ascii="Arial" w:hAnsi="Arial"/>
              </w:rPr>
            </w:pPr>
            <w:r>
              <w:rPr>
                <w:rFonts w:ascii="Arial" w:hAnsi="Arial"/>
              </w:rPr>
              <w:t>04</w:t>
            </w:r>
          </w:p>
        </w:tc>
        <w:tc>
          <w:tcPr>
            <w:tcW w:type="dxa" w:w="554"/>
            <w:tcBorders>
              <w:top w:color="000000" w:sz="4" w:val="single"/>
              <w:left w:color="000000" w:sz="4" w:val="single"/>
              <w:bottom w:color="000000" w:sz="4" w:val="single"/>
              <w:right w:color="000000" w:sz="4" w:val="single"/>
            </w:tcBorders>
            <w:shd w:fill="FFFFFF" w:val="clear"/>
            <w:vAlign w:val="center"/>
          </w:tcPr>
          <w:p w14:paraId="C80E0000">
            <w:pPr>
              <w:ind/>
              <w:jc w:val="center"/>
              <w:rPr>
                <w:rFonts w:ascii="Arial" w:hAnsi="Arial"/>
              </w:rPr>
            </w:pPr>
            <w:r>
              <w:rPr>
                <w:rFonts w:ascii="Arial" w:hAnsi="Arial"/>
              </w:rPr>
              <w:t>12</w:t>
            </w:r>
          </w:p>
        </w:tc>
        <w:tc>
          <w:tcPr>
            <w:tcW w:type="dxa" w:w="1665"/>
            <w:tcBorders>
              <w:top w:color="000000" w:sz="4" w:val="single"/>
              <w:left w:color="000000" w:sz="4" w:val="single"/>
              <w:bottom w:color="000000" w:sz="4" w:val="single"/>
              <w:right w:color="000000" w:sz="4" w:val="single"/>
            </w:tcBorders>
            <w:shd w:fill="FFFFFF" w:val="clear"/>
            <w:vAlign w:val="center"/>
          </w:tcPr>
          <w:p w14:paraId="C90E0000">
            <w:pPr>
              <w:ind/>
              <w:jc w:val="center"/>
              <w:rPr>
                <w:rFonts w:ascii="Arial" w:hAnsi="Arial"/>
              </w:rPr>
            </w:pPr>
            <w:r>
              <w:rPr>
                <w:rFonts w:ascii="Arial" w:hAnsi="Arial"/>
              </w:rPr>
              <w:t>15</w:t>
            </w:r>
            <w:r>
              <w:rPr>
                <w:rFonts w:ascii="Arial" w:hAnsi="Arial"/>
              </w:rPr>
              <w:t>2 00 00000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CA0E0000">
            <w:pPr>
              <w:ind/>
              <w:jc w:val="center"/>
              <w:rPr>
                <w:rFonts w:ascii="Arial" w:hAnsi="Arial"/>
              </w:rPr>
            </w:pPr>
          </w:p>
        </w:tc>
        <w:tc>
          <w:tcPr>
            <w:tcW w:type="dxa" w:w="1301"/>
            <w:tcBorders>
              <w:top w:color="000000" w:sz="4" w:val="single"/>
              <w:left w:color="000000" w:sz="4" w:val="single"/>
              <w:bottom w:color="000000" w:sz="4" w:val="single"/>
              <w:right w:color="000000" w:sz="4" w:val="single"/>
            </w:tcBorders>
            <w:shd w:fill="FFFFFF" w:val="clear"/>
            <w:vAlign w:val="center"/>
          </w:tcPr>
          <w:p w14:paraId="CB0E0000">
            <w:pPr>
              <w:ind/>
              <w:jc w:val="center"/>
              <w:rPr>
                <w:rFonts w:ascii="Arial" w:hAnsi="Arial"/>
              </w:rPr>
            </w:pPr>
            <w:r>
              <w:rPr>
                <w:rFonts w:ascii="Arial" w:hAnsi="Arial"/>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CC0E0000">
            <w:pPr>
              <w:ind/>
              <w:jc w:val="center"/>
              <w:rPr>
                <w:rFonts w:ascii="Arial" w:hAnsi="Arial"/>
              </w:rPr>
            </w:pPr>
            <w:r>
              <w:rPr>
                <w:rFonts w:ascii="Arial" w:hAnsi="Arial"/>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CD0E0000">
            <w:pPr>
              <w:ind/>
              <w:jc w:val="both"/>
              <w:rPr>
                <w:rFonts w:ascii="Arial" w:hAnsi="Arial"/>
              </w:rPr>
            </w:pPr>
            <w:r>
              <w:rPr>
                <w:rFonts w:ascii="Arial" w:hAnsi="Arial"/>
              </w:rPr>
              <w:t>Обеспечение условий для развития малого и среднего предпринимательства на территории муниципального образования</w:t>
            </w:r>
          </w:p>
        </w:tc>
        <w:tc>
          <w:tcPr>
            <w:tcW w:type="dxa" w:w="832"/>
            <w:tcBorders>
              <w:top w:color="000000" w:sz="4" w:val="single"/>
              <w:left w:color="000000" w:sz="4" w:val="single"/>
              <w:bottom w:color="000000" w:sz="4" w:val="single"/>
              <w:right w:color="000000" w:sz="4" w:val="single"/>
            </w:tcBorders>
            <w:shd w:fill="FFFFFF" w:val="clear"/>
            <w:vAlign w:val="center"/>
          </w:tcPr>
          <w:p w14:paraId="CE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CF0E0000">
            <w:pPr>
              <w:ind/>
              <w:jc w:val="center"/>
              <w:rPr>
                <w:rFonts w:ascii="Arial" w:hAnsi="Arial"/>
              </w:rPr>
            </w:pPr>
            <w:r>
              <w:rPr>
                <w:rFonts w:ascii="Arial" w:hAnsi="Arial"/>
              </w:rPr>
              <w:t>04</w:t>
            </w:r>
          </w:p>
        </w:tc>
        <w:tc>
          <w:tcPr>
            <w:tcW w:type="dxa" w:w="554"/>
            <w:tcBorders>
              <w:top w:color="000000" w:sz="4" w:val="single"/>
              <w:left w:color="000000" w:sz="4" w:val="single"/>
              <w:bottom w:color="000000" w:sz="4" w:val="single"/>
              <w:right w:color="000000" w:sz="4" w:val="single"/>
            </w:tcBorders>
            <w:shd w:fill="FFFFFF" w:val="clear"/>
            <w:vAlign w:val="center"/>
          </w:tcPr>
          <w:p w14:paraId="D00E0000">
            <w:pPr>
              <w:ind/>
              <w:jc w:val="center"/>
              <w:rPr>
                <w:rFonts w:ascii="Arial" w:hAnsi="Arial"/>
              </w:rPr>
            </w:pPr>
            <w:r>
              <w:rPr>
                <w:rFonts w:ascii="Arial" w:hAnsi="Arial"/>
              </w:rPr>
              <w:t>12</w:t>
            </w:r>
          </w:p>
        </w:tc>
        <w:tc>
          <w:tcPr>
            <w:tcW w:type="dxa" w:w="1665"/>
            <w:tcBorders>
              <w:top w:color="000000" w:sz="4" w:val="single"/>
              <w:left w:color="000000" w:sz="4" w:val="single"/>
              <w:bottom w:color="000000" w:sz="4" w:val="single"/>
              <w:right w:color="000000" w:sz="4" w:val="single"/>
            </w:tcBorders>
            <w:shd w:fill="FFFFFF" w:val="clear"/>
            <w:vAlign w:val="center"/>
          </w:tcPr>
          <w:p w14:paraId="D10E0000">
            <w:pPr>
              <w:ind/>
              <w:jc w:val="center"/>
              <w:rPr>
                <w:rFonts w:ascii="Arial" w:hAnsi="Arial"/>
              </w:rPr>
            </w:pPr>
            <w:r>
              <w:rPr>
                <w:rFonts w:ascii="Arial" w:hAnsi="Arial"/>
              </w:rPr>
              <w:t>15</w:t>
            </w:r>
            <w:r>
              <w:rPr>
                <w:rFonts w:ascii="Arial" w:hAnsi="Arial"/>
              </w:rPr>
              <w:t>2 01 00000</w:t>
            </w:r>
          </w:p>
        </w:tc>
        <w:tc>
          <w:tcPr>
            <w:tcW w:type="dxa" w:w="694"/>
            <w:tcBorders>
              <w:top w:color="000000" w:sz="4" w:val="single"/>
              <w:left w:color="000000" w:sz="4" w:val="single"/>
              <w:bottom w:color="000000" w:sz="4" w:val="single"/>
              <w:right w:color="000000" w:sz="4" w:val="single"/>
            </w:tcBorders>
            <w:shd w:fill="FFFFFF" w:val="clear"/>
            <w:vAlign w:val="center"/>
          </w:tcPr>
          <w:p w14:paraId="D20E0000">
            <w:pPr>
              <w:ind/>
              <w:jc w:val="center"/>
              <w:rPr>
                <w:rFonts w:ascii="Arial" w:hAnsi="Arial"/>
              </w:rPr>
            </w:pPr>
          </w:p>
        </w:tc>
        <w:tc>
          <w:tcPr>
            <w:tcW w:type="dxa" w:w="1301"/>
            <w:tcBorders>
              <w:top w:color="000000" w:sz="4" w:val="single"/>
              <w:left w:color="000000" w:sz="4" w:val="single"/>
              <w:bottom w:color="000000" w:sz="4" w:val="single"/>
              <w:right w:color="000000" w:sz="4" w:val="single"/>
            </w:tcBorders>
            <w:shd w:fill="FFFFFF" w:val="clear"/>
            <w:vAlign w:val="center"/>
          </w:tcPr>
          <w:p w14:paraId="D30E0000">
            <w:pPr>
              <w:ind/>
              <w:jc w:val="center"/>
              <w:rPr>
                <w:rFonts w:ascii="Arial" w:hAnsi="Arial"/>
              </w:rPr>
            </w:pPr>
            <w:r>
              <w:rPr>
                <w:rFonts w:ascii="Arial" w:hAnsi="Arial"/>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D40E0000">
            <w:pPr>
              <w:ind/>
              <w:jc w:val="center"/>
              <w:rPr>
                <w:rFonts w:ascii="Arial" w:hAnsi="Arial"/>
              </w:rPr>
            </w:pPr>
            <w:r>
              <w:rPr>
                <w:rFonts w:ascii="Arial" w:hAnsi="Arial"/>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D50E0000">
            <w:pPr>
              <w:ind/>
              <w:jc w:val="both"/>
              <w:rPr>
                <w:rFonts w:ascii="Arial" w:hAnsi="Arial"/>
              </w:rPr>
            </w:pPr>
            <w:r>
              <w:rPr>
                <w:rFonts w:ascii="Arial" w:hAnsi="Arial"/>
                <w:color w:val="000000"/>
              </w:rPr>
              <w:t>Иные бюджетные ассигнования</w:t>
            </w:r>
          </w:p>
        </w:tc>
        <w:tc>
          <w:tcPr>
            <w:tcW w:type="dxa" w:w="832"/>
            <w:tcBorders>
              <w:top w:color="000000" w:sz="4" w:val="single"/>
              <w:left w:color="000000" w:sz="4" w:val="single"/>
              <w:bottom w:color="000000" w:sz="4" w:val="single"/>
              <w:right w:color="000000" w:sz="4" w:val="single"/>
            </w:tcBorders>
            <w:shd w:fill="FFFFFF" w:val="clear"/>
            <w:vAlign w:val="center"/>
          </w:tcPr>
          <w:p w14:paraId="D6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D70E0000">
            <w:pPr>
              <w:ind/>
              <w:jc w:val="center"/>
              <w:rPr>
                <w:rFonts w:ascii="Arial" w:hAnsi="Arial"/>
              </w:rPr>
            </w:pPr>
            <w:r>
              <w:rPr>
                <w:rFonts w:ascii="Arial" w:hAnsi="Arial"/>
              </w:rPr>
              <w:t>04</w:t>
            </w:r>
          </w:p>
        </w:tc>
        <w:tc>
          <w:tcPr>
            <w:tcW w:type="dxa" w:w="554"/>
            <w:tcBorders>
              <w:top w:color="000000" w:sz="4" w:val="single"/>
              <w:left w:color="000000" w:sz="4" w:val="single"/>
              <w:bottom w:color="000000" w:sz="4" w:val="single"/>
              <w:right w:color="000000" w:sz="4" w:val="single"/>
            </w:tcBorders>
            <w:shd w:fill="FFFFFF" w:val="clear"/>
            <w:vAlign w:val="center"/>
          </w:tcPr>
          <w:p w14:paraId="D80E0000">
            <w:pPr>
              <w:ind/>
              <w:jc w:val="center"/>
              <w:rPr>
                <w:rFonts w:ascii="Arial" w:hAnsi="Arial"/>
              </w:rPr>
            </w:pPr>
            <w:r>
              <w:rPr>
                <w:rFonts w:ascii="Arial" w:hAnsi="Arial"/>
              </w:rPr>
              <w:t>12</w:t>
            </w:r>
          </w:p>
        </w:tc>
        <w:tc>
          <w:tcPr>
            <w:tcW w:type="dxa" w:w="1665"/>
            <w:tcBorders>
              <w:top w:color="000000" w:sz="4" w:val="single"/>
              <w:left w:color="000000" w:sz="4" w:val="single"/>
              <w:bottom w:color="000000" w:sz="4" w:val="single"/>
              <w:right w:color="000000" w:sz="4" w:val="single"/>
            </w:tcBorders>
            <w:shd w:fill="FFFFFF" w:val="clear"/>
            <w:vAlign w:val="center"/>
          </w:tcPr>
          <w:p w14:paraId="D90E0000">
            <w:pPr>
              <w:ind/>
              <w:jc w:val="center"/>
              <w:rPr>
                <w:rFonts w:ascii="Arial" w:hAnsi="Arial"/>
              </w:rPr>
            </w:pPr>
            <w:r>
              <w:rPr>
                <w:rFonts w:ascii="Arial" w:hAnsi="Arial"/>
              </w:rPr>
              <w:t>152</w:t>
            </w:r>
            <w:r>
              <w:rPr>
                <w:rFonts w:ascii="Arial" w:hAnsi="Arial"/>
              </w:rPr>
              <w:t>01 С1405</w:t>
            </w:r>
          </w:p>
        </w:tc>
        <w:tc>
          <w:tcPr>
            <w:tcW w:type="dxa" w:w="694"/>
            <w:tcBorders>
              <w:top w:color="000000" w:sz="4" w:val="single"/>
              <w:left w:color="000000" w:sz="4" w:val="single"/>
              <w:bottom w:color="000000" w:sz="4" w:val="single"/>
              <w:right w:color="000000" w:sz="4" w:val="single"/>
            </w:tcBorders>
            <w:shd w:fill="FFFFFF" w:val="clear"/>
            <w:vAlign w:val="center"/>
          </w:tcPr>
          <w:p w14:paraId="DA0E0000">
            <w:pPr>
              <w:ind/>
              <w:jc w:val="center"/>
              <w:rPr>
                <w:rFonts w:ascii="Arial" w:hAnsi="Arial"/>
              </w:rPr>
            </w:pPr>
            <w:r>
              <w:rPr>
                <w:rFonts w:ascii="Arial" w:hAnsi="Arial"/>
              </w:rPr>
              <w:t>800</w:t>
            </w:r>
          </w:p>
        </w:tc>
        <w:tc>
          <w:tcPr>
            <w:tcW w:type="dxa" w:w="1301"/>
            <w:tcBorders>
              <w:top w:color="000000" w:sz="4" w:val="single"/>
              <w:left w:color="000000" w:sz="4" w:val="single"/>
              <w:bottom w:color="000000" w:sz="4" w:val="single"/>
              <w:right w:color="000000" w:sz="4" w:val="single"/>
            </w:tcBorders>
            <w:shd w:fill="FFFFFF" w:val="clear"/>
            <w:vAlign w:val="center"/>
          </w:tcPr>
          <w:p w14:paraId="DB0E0000">
            <w:pPr>
              <w:ind/>
              <w:jc w:val="center"/>
              <w:rPr>
                <w:rFonts w:ascii="Arial" w:hAnsi="Arial"/>
              </w:rPr>
            </w:pPr>
            <w:r>
              <w:rPr>
                <w:rFonts w:ascii="Arial" w:hAnsi="Arial"/>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DC0E0000">
            <w:pPr>
              <w:ind/>
              <w:jc w:val="center"/>
              <w:rPr>
                <w:rFonts w:ascii="Arial" w:hAnsi="Arial"/>
              </w:rPr>
            </w:pPr>
            <w:r>
              <w:rPr>
                <w:rFonts w:ascii="Arial" w:hAnsi="Arial"/>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center"/>
          </w:tcPr>
          <w:p w14:paraId="DD0E0000">
            <w:pPr>
              <w:ind/>
              <w:jc w:val="both"/>
              <w:rPr>
                <w:rFonts w:ascii="Arial" w:hAnsi="Arial"/>
                <w:color w:val="000000"/>
              </w:rPr>
            </w:pPr>
            <w:r>
              <w:rPr>
                <w:rFonts w:ascii="Arial" w:hAnsi="Arial"/>
                <w:color w:val="000000"/>
              </w:rPr>
              <w:t xml:space="preserve">Гранты юридическим лицам (кроме некоммерческих организаций), ИП </w:t>
            </w:r>
          </w:p>
        </w:tc>
        <w:tc>
          <w:tcPr>
            <w:tcW w:type="dxa" w:w="832"/>
            <w:tcBorders>
              <w:top w:color="000000" w:sz="4" w:val="single"/>
              <w:left w:color="000000" w:sz="4" w:val="single"/>
              <w:bottom w:color="000000" w:sz="4" w:val="single"/>
              <w:right w:color="000000" w:sz="4" w:val="single"/>
            </w:tcBorders>
            <w:shd w:fill="FFFFFF" w:val="clear"/>
            <w:vAlign w:val="center"/>
          </w:tcPr>
          <w:p w14:paraId="DE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DF0E0000">
            <w:pPr>
              <w:ind/>
              <w:jc w:val="center"/>
              <w:rPr>
                <w:rFonts w:ascii="Arial" w:hAnsi="Arial"/>
                <w:color w:val="000000"/>
              </w:rPr>
            </w:pPr>
            <w:r>
              <w:rPr>
                <w:rFonts w:ascii="Arial" w:hAnsi="Arial"/>
                <w:color w:val="000000"/>
              </w:rPr>
              <w:t>04</w:t>
            </w:r>
          </w:p>
        </w:tc>
        <w:tc>
          <w:tcPr>
            <w:tcW w:type="dxa" w:w="554"/>
            <w:tcBorders>
              <w:top w:color="000000" w:sz="4" w:val="single"/>
              <w:left w:color="000000" w:sz="4" w:val="single"/>
              <w:bottom w:color="000000" w:sz="4" w:val="single"/>
              <w:right w:color="000000" w:sz="4" w:val="single"/>
            </w:tcBorders>
            <w:shd w:fill="FFFFFF" w:val="clear"/>
            <w:vAlign w:val="center"/>
          </w:tcPr>
          <w:p w14:paraId="E00E0000">
            <w:pPr>
              <w:ind/>
              <w:jc w:val="center"/>
              <w:rPr>
                <w:rFonts w:ascii="Arial" w:hAnsi="Arial"/>
                <w:color w:val="000000"/>
              </w:rPr>
            </w:pPr>
            <w:r>
              <w:rPr>
                <w:rFonts w:ascii="Arial" w:hAnsi="Arial"/>
                <w:color w:val="000000"/>
              </w:rPr>
              <w:t>12</w:t>
            </w:r>
          </w:p>
        </w:tc>
        <w:tc>
          <w:tcPr>
            <w:tcW w:type="dxa" w:w="1665"/>
            <w:tcBorders>
              <w:top w:color="000000" w:sz="4" w:val="single"/>
              <w:left w:color="000000" w:sz="4" w:val="single"/>
              <w:bottom w:color="000000" w:sz="4" w:val="single"/>
              <w:right w:color="000000" w:sz="4" w:val="single"/>
            </w:tcBorders>
            <w:shd w:fill="FFFFFF" w:val="clear"/>
            <w:vAlign w:val="center"/>
          </w:tcPr>
          <w:p w14:paraId="E10E0000">
            <w:pPr>
              <w:ind/>
              <w:jc w:val="center"/>
              <w:rPr>
                <w:rFonts w:ascii="Arial" w:hAnsi="Arial"/>
                <w:color w:val="000000"/>
              </w:rPr>
            </w:pPr>
            <w:r>
              <w:rPr>
                <w:rFonts w:ascii="Arial" w:hAnsi="Arial"/>
                <w:color w:val="000000"/>
              </w:rPr>
              <w:t>152</w:t>
            </w:r>
            <w:r>
              <w:rPr>
                <w:rFonts w:ascii="Arial" w:hAnsi="Arial"/>
                <w:color w:val="000000"/>
              </w:rPr>
              <w:t>01 С1405</w:t>
            </w:r>
          </w:p>
        </w:tc>
        <w:tc>
          <w:tcPr>
            <w:tcW w:type="dxa" w:w="694"/>
            <w:tcBorders>
              <w:top w:color="000000" w:sz="4" w:val="single"/>
              <w:left w:color="000000" w:sz="4" w:val="single"/>
              <w:bottom w:color="000000" w:sz="4" w:val="single"/>
              <w:right w:color="000000" w:sz="4" w:val="single"/>
            </w:tcBorders>
            <w:shd w:fill="FFFFFF" w:val="clear"/>
            <w:vAlign w:val="center"/>
          </w:tcPr>
          <w:p w14:paraId="E20E0000">
            <w:pPr>
              <w:ind/>
              <w:jc w:val="center"/>
              <w:rPr>
                <w:rFonts w:ascii="Arial" w:hAnsi="Arial"/>
                <w:color w:val="000000"/>
              </w:rPr>
            </w:pPr>
            <w:r>
              <w:rPr>
                <w:rFonts w:ascii="Arial" w:hAnsi="Arial"/>
                <w:color w:val="000000"/>
              </w:rPr>
              <w:t>814</w:t>
            </w:r>
          </w:p>
        </w:tc>
        <w:tc>
          <w:tcPr>
            <w:tcW w:type="dxa" w:w="1301"/>
            <w:tcBorders>
              <w:top w:color="000000" w:sz="4" w:val="single"/>
              <w:left w:color="000000" w:sz="4" w:val="single"/>
              <w:bottom w:color="000000" w:sz="4" w:val="single"/>
              <w:right w:color="000000" w:sz="4" w:val="single"/>
            </w:tcBorders>
            <w:shd w:fill="FFFFFF" w:val="clear"/>
            <w:vAlign w:val="center"/>
          </w:tcPr>
          <w:p w14:paraId="E30E0000">
            <w:pPr>
              <w:ind/>
              <w:jc w:val="center"/>
              <w:rPr>
                <w:rFonts w:ascii="Arial" w:hAnsi="Arial"/>
                <w:color w:val="000000"/>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E40E0000">
            <w:pPr>
              <w:ind/>
              <w:jc w:val="center"/>
              <w:rPr>
                <w:rFonts w:ascii="Arial" w:hAnsi="Arial"/>
                <w:color w:val="000000"/>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center"/>
          </w:tcPr>
          <w:p w14:paraId="E50E0000">
            <w:pPr>
              <w:ind/>
              <w:jc w:val="both"/>
              <w:rPr>
                <w:rFonts w:ascii="Arial" w:hAnsi="Arial"/>
                <w:color w:val="000000"/>
              </w:rPr>
            </w:pPr>
            <w:r>
              <w:rPr>
                <w:rFonts w:ascii="Arial" w:hAnsi="Arial"/>
                <w:color w:val="000000"/>
              </w:rPr>
              <w:t>Жилищно-коммунальное хозяйство</w:t>
            </w:r>
          </w:p>
        </w:tc>
        <w:tc>
          <w:tcPr>
            <w:tcW w:type="dxa" w:w="832"/>
            <w:tcBorders>
              <w:top w:color="000000" w:sz="4" w:val="single"/>
              <w:left w:color="000000" w:sz="4" w:val="single"/>
              <w:bottom w:color="000000" w:sz="4" w:val="single"/>
              <w:right w:color="000000" w:sz="4" w:val="single"/>
            </w:tcBorders>
            <w:shd w:fill="FFFFFF" w:val="clear"/>
            <w:vAlign w:val="center"/>
          </w:tcPr>
          <w:p w14:paraId="E6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E70E0000">
            <w:pPr>
              <w:ind/>
              <w:jc w:val="center"/>
              <w:rPr>
                <w:rFonts w:ascii="Arial" w:hAnsi="Arial"/>
                <w:color w:val="000000"/>
              </w:rPr>
            </w:pPr>
            <w:r>
              <w:rPr>
                <w:rFonts w:ascii="Arial" w:hAnsi="Arial"/>
                <w:color w:val="000000"/>
              </w:rPr>
              <w:t>05</w:t>
            </w:r>
          </w:p>
        </w:tc>
        <w:tc>
          <w:tcPr>
            <w:tcW w:type="dxa" w:w="554"/>
            <w:tcBorders>
              <w:top w:color="000000" w:sz="4" w:val="single"/>
              <w:left w:color="000000" w:sz="4" w:val="single"/>
              <w:bottom w:color="000000" w:sz="4" w:val="single"/>
              <w:right w:color="000000" w:sz="4" w:val="single"/>
            </w:tcBorders>
            <w:shd w:fill="FFFFFF" w:val="clear"/>
            <w:vAlign w:val="center"/>
          </w:tcPr>
          <w:p w14:paraId="E80E0000">
            <w:pPr>
              <w:ind/>
              <w:jc w:val="center"/>
              <w:rPr>
                <w:rFonts w:ascii="Arial" w:hAnsi="Arial"/>
                <w:color w:val="000000"/>
              </w:rPr>
            </w:pPr>
            <w:r>
              <w:rPr>
                <w:rFonts w:ascii="Arial" w:hAnsi="Arial"/>
                <w:color w:val="000000"/>
              </w:rPr>
              <w:t>00</w:t>
            </w:r>
          </w:p>
        </w:tc>
        <w:tc>
          <w:tcPr>
            <w:tcW w:type="dxa" w:w="1665"/>
            <w:tcBorders>
              <w:top w:color="000000" w:sz="4" w:val="single"/>
              <w:left w:color="000000" w:sz="4" w:val="single"/>
              <w:bottom w:color="000000" w:sz="4" w:val="single"/>
              <w:right w:color="000000" w:sz="4" w:val="single"/>
            </w:tcBorders>
            <w:shd w:fill="FFFFFF" w:val="clear"/>
            <w:vAlign w:val="center"/>
          </w:tcPr>
          <w:p w14:paraId="E90E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EA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EB0E0000">
            <w:pPr>
              <w:ind/>
              <w:jc w:val="center"/>
              <w:rPr>
                <w:rFonts w:ascii="Arial" w:hAnsi="Arial"/>
                <w:color w:val="000000"/>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EC0E0000">
            <w:pPr>
              <w:ind/>
              <w:jc w:val="center"/>
              <w:rPr>
                <w:rFonts w:ascii="Arial" w:hAnsi="Arial"/>
                <w:color w:val="000000"/>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center"/>
          </w:tcPr>
          <w:p w14:paraId="ED0E0000">
            <w:pPr>
              <w:ind/>
              <w:jc w:val="both"/>
              <w:rPr>
                <w:rFonts w:ascii="Arial" w:hAnsi="Arial"/>
                <w:color w:val="000000"/>
              </w:rPr>
            </w:pPr>
            <w:r>
              <w:rPr>
                <w:rFonts w:ascii="Arial" w:hAnsi="Arial"/>
                <w:color w:val="000000"/>
              </w:rPr>
              <w:t>Благоустройство</w:t>
            </w:r>
          </w:p>
        </w:tc>
        <w:tc>
          <w:tcPr>
            <w:tcW w:type="dxa" w:w="832"/>
            <w:tcBorders>
              <w:top w:color="000000" w:sz="4" w:val="single"/>
              <w:left w:color="000000" w:sz="4" w:val="single"/>
              <w:bottom w:color="000000" w:sz="4" w:val="single"/>
              <w:right w:color="000000" w:sz="4" w:val="single"/>
            </w:tcBorders>
            <w:shd w:fill="FFFFFF" w:val="clear"/>
            <w:vAlign w:val="center"/>
          </w:tcPr>
          <w:p w14:paraId="EE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EF0E0000">
            <w:pPr>
              <w:ind/>
              <w:jc w:val="center"/>
              <w:rPr>
                <w:rFonts w:ascii="Arial" w:hAnsi="Arial"/>
                <w:color w:val="000000"/>
              </w:rPr>
            </w:pPr>
            <w:r>
              <w:rPr>
                <w:rFonts w:ascii="Arial" w:hAnsi="Arial"/>
                <w:color w:val="000000"/>
              </w:rPr>
              <w:t>05</w:t>
            </w:r>
          </w:p>
        </w:tc>
        <w:tc>
          <w:tcPr>
            <w:tcW w:type="dxa" w:w="554"/>
            <w:tcBorders>
              <w:top w:color="000000" w:sz="4" w:val="single"/>
              <w:left w:color="000000" w:sz="4" w:val="single"/>
              <w:bottom w:color="000000" w:sz="4" w:val="single"/>
              <w:right w:color="000000" w:sz="4" w:val="single"/>
            </w:tcBorders>
            <w:shd w:fill="FFFFFF" w:val="clear"/>
            <w:vAlign w:val="center"/>
          </w:tcPr>
          <w:p w14:paraId="F00E0000">
            <w:pPr>
              <w:ind/>
              <w:jc w:val="center"/>
              <w:rPr>
                <w:rFonts w:ascii="Arial" w:hAnsi="Arial"/>
                <w:color w:val="000000"/>
              </w:rPr>
            </w:pPr>
            <w:r>
              <w:rPr>
                <w:rFonts w:ascii="Arial" w:hAnsi="Arial"/>
                <w:color w:val="000000"/>
              </w:rPr>
              <w:t>03</w:t>
            </w:r>
          </w:p>
        </w:tc>
        <w:tc>
          <w:tcPr>
            <w:tcW w:type="dxa" w:w="1665"/>
            <w:tcBorders>
              <w:top w:color="000000" w:sz="4" w:val="single"/>
              <w:left w:color="000000" w:sz="4" w:val="single"/>
              <w:bottom w:color="000000" w:sz="4" w:val="single"/>
              <w:right w:color="000000" w:sz="4" w:val="single"/>
            </w:tcBorders>
            <w:shd w:fill="FFFFFF" w:val="clear"/>
            <w:vAlign w:val="center"/>
          </w:tcPr>
          <w:p w14:paraId="F10E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F2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F30E0000">
            <w:pPr>
              <w:ind/>
              <w:jc w:val="center"/>
              <w:rPr>
                <w:rFonts w:ascii="Arial" w:hAnsi="Arial"/>
                <w:color w:val="000000"/>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F40E0000">
            <w:pPr>
              <w:ind/>
              <w:jc w:val="center"/>
              <w:rPr>
                <w:rFonts w:ascii="Arial" w:hAnsi="Arial"/>
                <w:color w:val="000000"/>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center"/>
          </w:tcPr>
          <w:p w14:paraId="F50E0000">
            <w:pPr>
              <w:rPr>
                <w:rFonts w:ascii="Arial" w:hAnsi="Arial"/>
                <w:color w:val="000000"/>
              </w:rPr>
            </w:pPr>
            <w:r>
              <w:rPr>
                <w:rFonts w:ascii="Arial" w:hAnsi="Arial"/>
              </w:rPr>
              <w:t xml:space="preserve">Программа комплексного развития социальной инфраструктуры Миленинского  сельсовета Фатежского района Курской области на 2017-2031 годы  </w:t>
            </w:r>
          </w:p>
        </w:tc>
        <w:tc>
          <w:tcPr>
            <w:tcW w:type="dxa" w:w="832"/>
            <w:tcBorders>
              <w:top w:color="000000" w:sz="4" w:val="single"/>
              <w:left w:color="000000" w:sz="4" w:val="single"/>
              <w:bottom w:color="000000" w:sz="4" w:val="single"/>
              <w:right w:color="000000" w:sz="4" w:val="single"/>
            </w:tcBorders>
            <w:shd w:fill="FFFFFF" w:val="clear"/>
            <w:vAlign w:val="center"/>
          </w:tcPr>
          <w:p w14:paraId="F6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F70E0000">
            <w:pPr>
              <w:ind/>
              <w:jc w:val="center"/>
              <w:rPr>
                <w:rFonts w:ascii="Arial" w:hAnsi="Arial"/>
                <w:color w:val="000000"/>
              </w:rPr>
            </w:pPr>
            <w:r>
              <w:rPr>
                <w:rFonts w:ascii="Arial" w:hAnsi="Arial"/>
                <w:color w:val="000000"/>
              </w:rPr>
              <w:t>05</w:t>
            </w:r>
          </w:p>
        </w:tc>
        <w:tc>
          <w:tcPr>
            <w:tcW w:type="dxa" w:w="554"/>
            <w:tcBorders>
              <w:top w:color="000000" w:sz="4" w:val="single"/>
              <w:left w:color="000000" w:sz="4" w:val="single"/>
              <w:bottom w:color="000000" w:sz="4" w:val="single"/>
              <w:right w:color="000000" w:sz="4" w:val="single"/>
            </w:tcBorders>
            <w:shd w:fill="FFFFFF" w:val="clear"/>
            <w:vAlign w:val="center"/>
          </w:tcPr>
          <w:p w14:paraId="F80E0000">
            <w:pPr>
              <w:ind/>
              <w:jc w:val="center"/>
              <w:rPr>
                <w:rFonts w:ascii="Arial" w:hAnsi="Arial"/>
                <w:color w:val="000000"/>
              </w:rPr>
            </w:pPr>
            <w:r>
              <w:rPr>
                <w:rFonts w:ascii="Arial" w:hAnsi="Arial"/>
                <w:color w:val="000000"/>
              </w:rPr>
              <w:t>03</w:t>
            </w:r>
          </w:p>
        </w:tc>
        <w:tc>
          <w:tcPr>
            <w:tcW w:type="dxa" w:w="1665"/>
            <w:tcBorders>
              <w:top w:color="000000" w:sz="4" w:val="single"/>
              <w:left w:color="000000" w:sz="4" w:val="single"/>
              <w:bottom w:color="000000" w:sz="4" w:val="single"/>
              <w:right w:color="000000" w:sz="4" w:val="single"/>
            </w:tcBorders>
            <w:shd w:fill="FFFFFF" w:val="clear"/>
            <w:vAlign w:val="center"/>
          </w:tcPr>
          <w:p w14:paraId="F90E0000">
            <w:pPr>
              <w:ind/>
              <w:jc w:val="center"/>
              <w:rPr>
                <w:rFonts w:ascii="Arial" w:hAnsi="Arial"/>
                <w:color w:val="000000"/>
              </w:rPr>
            </w:pPr>
            <w:r>
              <w:rPr>
                <w:rFonts w:ascii="Arial" w:hAnsi="Arial"/>
                <w:color w:val="000000"/>
              </w:rPr>
              <w:t>07</w:t>
            </w:r>
            <w:r>
              <w:rPr>
                <w:rFonts w:ascii="Arial" w:hAnsi="Arial"/>
                <w:color w:val="000000"/>
              </w:rPr>
              <w:t>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FA0E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FB0E0000">
            <w:pPr>
              <w:ind/>
              <w:jc w:val="center"/>
              <w:rPr>
                <w:rFonts w:ascii="Arial" w:hAnsi="Arial"/>
                <w:color w:val="000000"/>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FC0E0000">
            <w:pPr>
              <w:ind/>
              <w:jc w:val="center"/>
              <w:rPr>
                <w:rFonts w:ascii="Arial" w:hAnsi="Arial"/>
                <w:color w:val="000000"/>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center"/>
          </w:tcPr>
          <w:p w14:paraId="FD0E0000">
            <w:pPr>
              <w:ind/>
              <w:jc w:val="both"/>
              <w:rPr>
                <w:rFonts w:ascii="Arial" w:hAnsi="Arial"/>
                <w:color w:val="000000"/>
              </w:rPr>
            </w:pPr>
            <w:r>
              <w:rPr>
                <w:rFonts w:ascii="Arial" w:hAnsi="Arial"/>
              </w:rPr>
              <w:t>Мероприятие направленные на</w:t>
            </w:r>
            <w:r>
              <w:rPr>
                <w:rFonts w:ascii="Arial" w:hAnsi="Arial"/>
                <w:color w:val="000000"/>
              </w:rPr>
              <w:t xml:space="preserve"> развития социальной инфраструктуры </w:t>
            </w:r>
            <w:r>
              <w:rPr>
                <w:rFonts w:ascii="Arial" w:hAnsi="Arial"/>
              </w:rPr>
              <w:t>Миленинского сельсовета Фатежского района Курской области на 2017-2031 годы</w:t>
            </w:r>
          </w:p>
        </w:tc>
        <w:tc>
          <w:tcPr>
            <w:tcW w:type="dxa" w:w="832"/>
            <w:tcBorders>
              <w:top w:color="000000" w:sz="4" w:val="single"/>
              <w:left w:color="000000" w:sz="4" w:val="single"/>
              <w:bottom w:color="000000" w:sz="4" w:val="single"/>
              <w:right w:color="000000" w:sz="4" w:val="single"/>
            </w:tcBorders>
            <w:shd w:fill="FFFFFF" w:val="clear"/>
            <w:vAlign w:val="center"/>
          </w:tcPr>
          <w:p w14:paraId="FE0E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FF0E0000">
            <w:pPr>
              <w:ind/>
              <w:jc w:val="center"/>
              <w:rPr>
                <w:rFonts w:ascii="Arial" w:hAnsi="Arial"/>
                <w:color w:val="000000"/>
              </w:rPr>
            </w:pPr>
            <w:r>
              <w:rPr>
                <w:rFonts w:ascii="Arial" w:hAnsi="Arial"/>
                <w:color w:val="000000"/>
              </w:rPr>
              <w:t>05</w:t>
            </w:r>
          </w:p>
        </w:tc>
        <w:tc>
          <w:tcPr>
            <w:tcW w:type="dxa" w:w="554"/>
            <w:tcBorders>
              <w:top w:color="000000" w:sz="4" w:val="single"/>
              <w:left w:color="000000" w:sz="4" w:val="single"/>
              <w:bottom w:color="000000" w:sz="4" w:val="single"/>
              <w:right w:color="000000" w:sz="4" w:val="single"/>
            </w:tcBorders>
            <w:shd w:fill="FFFFFF" w:val="clear"/>
            <w:vAlign w:val="center"/>
          </w:tcPr>
          <w:p w14:paraId="000F0000">
            <w:pPr>
              <w:ind/>
              <w:jc w:val="center"/>
              <w:rPr>
                <w:rFonts w:ascii="Arial" w:hAnsi="Arial"/>
                <w:color w:val="000000"/>
              </w:rPr>
            </w:pPr>
            <w:r>
              <w:rPr>
                <w:rFonts w:ascii="Arial" w:hAnsi="Arial"/>
                <w:color w:val="000000"/>
              </w:rPr>
              <w:t>03</w:t>
            </w:r>
          </w:p>
        </w:tc>
        <w:tc>
          <w:tcPr>
            <w:tcW w:type="dxa" w:w="1665"/>
            <w:tcBorders>
              <w:top w:color="000000" w:sz="4" w:val="single"/>
              <w:left w:color="000000" w:sz="4" w:val="single"/>
              <w:bottom w:color="000000" w:sz="4" w:val="single"/>
              <w:right w:color="000000" w:sz="4" w:val="single"/>
            </w:tcBorders>
            <w:shd w:fill="FFFFFF" w:val="clear"/>
            <w:vAlign w:val="center"/>
          </w:tcPr>
          <w:p w14:paraId="010F0000">
            <w:pPr>
              <w:ind/>
              <w:jc w:val="center"/>
              <w:rPr>
                <w:rFonts w:ascii="Arial" w:hAnsi="Arial"/>
                <w:color w:val="000000"/>
              </w:rPr>
            </w:pPr>
            <w:r>
              <w:rPr>
                <w:rFonts w:ascii="Arial" w:hAnsi="Arial"/>
                <w:color w:val="000000"/>
              </w:rPr>
              <w:t>07</w:t>
            </w:r>
            <w:r>
              <w:rPr>
                <w:rFonts w:ascii="Arial" w:hAnsi="Arial"/>
                <w:color w:val="000000"/>
              </w:rPr>
              <w:t>2 00 00000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020F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030F0000">
            <w:pPr>
              <w:ind/>
              <w:jc w:val="center"/>
              <w:rPr>
                <w:rFonts w:ascii="Arial" w:hAnsi="Arial"/>
                <w:color w:val="000000"/>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040F0000">
            <w:pPr>
              <w:ind/>
              <w:jc w:val="center"/>
              <w:rPr>
                <w:rFonts w:ascii="Arial" w:hAnsi="Arial"/>
                <w:color w:val="000000"/>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center"/>
          </w:tcPr>
          <w:p w14:paraId="050F0000">
            <w:pPr>
              <w:ind/>
              <w:jc w:val="both"/>
              <w:rPr>
                <w:rFonts w:ascii="Arial" w:hAnsi="Arial"/>
                <w:color w:val="000000"/>
              </w:rPr>
            </w:pPr>
            <w:r>
              <w:rPr>
                <w:rFonts w:ascii="Arial" w:hAnsi="Arial"/>
              </w:rPr>
              <w:t>Создание условий для развития социальной и инженерной инфраструктуры муниципального образования</w:t>
            </w:r>
          </w:p>
        </w:tc>
        <w:tc>
          <w:tcPr>
            <w:tcW w:type="dxa" w:w="832"/>
            <w:tcBorders>
              <w:top w:color="000000" w:sz="4" w:val="single"/>
              <w:left w:color="000000" w:sz="4" w:val="single"/>
              <w:bottom w:color="000000" w:sz="4" w:val="single"/>
              <w:right w:color="000000" w:sz="4" w:val="single"/>
            </w:tcBorders>
            <w:shd w:fill="FFFFFF" w:val="clear"/>
            <w:vAlign w:val="center"/>
          </w:tcPr>
          <w:p w14:paraId="06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070F0000">
            <w:pPr>
              <w:ind/>
              <w:jc w:val="center"/>
              <w:rPr>
                <w:rFonts w:ascii="Arial" w:hAnsi="Arial"/>
                <w:color w:val="000000"/>
              </w:rPr>
            </w:pPr>
            <w:r>
              <w:rPr>
                <w:rFonts w:ascii="Arial" w:hAnsi="Arial"/>
                <w:color w:val="000000"/>
              </w:rPr>
              <w:t>05</w:t>
            </w:r>
          </w:p>
        </w:tc>
        <w:tc>
          <w:tcPr>
            <w:tcW w:type="dxa" w:w="554"/>
            <w:tcBorders>
              <w:top w:color="000000" w:sz="4" w:val="single"/>
              <w:left w:color="000000" w:sz="4" w:val="single"/>
              <w:bottom w:color="000000" w:sz="4" w:val="single"/>
              <w:right w:color="000000" w:sz="4" w:val="single"/>
            </w:tcBorders>
            <w:shd w:fill="FFFFFF" w:val="clear"/>
            <w:vAlign w:val="center"/>
          </w:tcPr>
          <w:p w14:paraId="080F0000">
            <w:pPr>
              <w:ind/>
              <w:jc w:val="center"/>
              <w:rPr>
                <w:rFonts w:ascii="Arial" w:hAnsi="Arial"/>
                <w:color w:val="000000"/>
              </w:rPr>
            </w:pPr>
            <w:r>
              <w:rPr>
                <w:rFonts w:ascii="Arial" w:hAnsi="Arial"/>
                <w:color w:val="000000"/>
              </w:rPr>
              <w:t>03</w:t>
            </w:r>
          </w:p>
        </w:tc>
        <w:tc>
          <w:tcPr>
            <w:tcW w:type="dxa" w:w="1665"/>
            <w:tcBorders>
              <w:top w:color="000000" w:sz="4" w:val="single"/>
              <w:left w:color="000000" w:sz="4" w:val="single"/>
              <w:bottom w:color="000000" w:sz="4" w:val="single"/>
              <w:right w:color="000000" w:sz="4" w:val="single"/>
            </w:tcBorders>
            <w:shd w:fill="FFFFFF" w:val="clear"/>
            <w:vAlign w:val="center"/>
          </w:tcPr>
          <w:p w14:paraId="090F0000">
            <w:pPr>
              <w:ind/>
              <w:jc w:val="center"/>
              <w:rPr>
                <w:rFonts w:ascii="Arial" w:hAnsi="Arial"/>
                <w:color w:val="000000"/>
              </w:rPr>
            </w:pPr>
            <w:r>
              <w:rPr>
                <w:rFonts w:ascii="Arial" w:hAnsi="Arial"/>
                <w:color w:val="000000"/>
              </w:rPr>
              <w:t>07</w:t>
            </w:r>
            <w:r>
              <w:rPr>
                <w:rFonts w:ascii="Arial" w:hAnsi="Arial"/>
                <w:color w:val="000000"/>
              </w:rPr>
              <w:t>2 01 00000</w:t>
            </w:r>
          </w:p>
        </w:tc>
        <w:tc>
          <w:tcPr>
            <w:tcW w:type="dxa" w:w="694"/>
            <w:tcBorders>
              <w:top w:color="000000" w:sz="4" w:val="single"/>
              <w:left w:color="000000" w:sz="4" w:val="single"/>
              <w:bottom w:color="000000" w:sz="4" w:val="single"/>
              <w:right w:color="000000" w:sz="4" w:val="single"/>
            </w:tcBorders>
            <w:shd w:fill="FFFFFF" w:val="clear"/>
            <w:vAlign w:val="center"/>
          </w:tcPr>
          <w:p w14:paraId="0A0F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0B0F0000">
            <w:pPr>
              <w:ind/>
              <w:jc w:val="center"/>
              <w:rPr>
                <w:rFonts w:ascii="Arial" w:hAnsi="Arial"/>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0C0F0000">
            <w:pPr>
              <w:ind/>
              <w:jc w:val="center"/>
              <w:rPr>
                <w:rFonts w:ascii="Arial" w:hAnsi="Arial"/>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0D0F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0E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0F0F0000">
            <w:pPr>
              <w:ind/>
              <w:jc w:val="center"/>
              <w:rPr>
                <w:rFonts w:ascii="Arial" w:hAnsi="Arial"/>
                <w:color w:val="000000"/>
              </w:rPr>
            </w:pPr>
            <w:r>
              <w:rPr>
                <w:rFonts w:ascii="Arial" w:hAnsi="Arial"/>
                <w:color w:val="000000"/>
              </w:rPr>
              <w:t>05</w:t>
            </w:r>
          </w:p>
        </w:tc>
        <w:tc>
          <w:tcPr>
            <w:tcW w:type="dxa" w:w="554"/>
            <w:tcBorders>
              <w:top w:color="000000" w:sz="4" w:val="single"/>
              <w:left w:color="000000" w:sz="4" w:val="single"/>
              <w:bottom w:color="000000" w:sz="4" w:val="single"/>
              <w:right w:color="000000" w:sz="4" w:val="single"/>
            </w:tcBorders>
            <w:shd w:fill="FFFFFF" w:val="clear"/>
            <w:vAlign w:val="center"/>
          </w:tcPr>
          <w:p w14:paraId="100F0000">
            <w:pPr>
              <w:ind/>
              <w:jc w:val="center"/>
              <w:rPr>
                <w:rFonts w:ascii="Arial" w:hAnsi="Arial"/>
                <w:color w:val="000000"/>
              </w:rPr>
            </w:pPr>
            <w:r>
              <w:rPr>
                <w:rFonts w:ascii="Arial" w:hAnsi="Arial"/>
                <w:color w:val="000000"/>
              </w:rPr>
              <w:t>03</w:t>
            </w:r>
          </w:p>
        </w:tc>
        <w:tc>
          <w:tcPr>
            <w:tcW w:type="dxa" w:w="1665"/>
            <w:tcBorders>
              <w:top w:color="000000" w:sz="4" w:val="single"/>
              <w:left w:color="000000" w:sz="4" w:val="single"/>
              <w:bottom w:color="000000" w:sz="4" w:val="single"/>
              <w:right w:color="000000" w:sz="4" w:val="single"/>
            </w:tcBorders>
            <w:shd w:fill="FFFFFF" w:val="clear"/>
            <w:vAlign w:val="center"/>
          </w:tcPr>
          <w:p w14:paraId="110F0000">
            <w:pPr>
              <w:ind/>
              <w:jc w:val="center"/>
              <w:rPr>
                <w:rFonts w:ascii="Arial" w:hAnsi="Arial"/>
                <w:color w:val="000000"/>
              </w:rPr>
            </w:pPr>
            <w:r>
              <w:rPr>
                <w:rFonts w:ascii="Arial" w:hAnsi="Arial"/>
                <w:color w:val="000000"/>
              </w:rPr>
              <w:t>0720</w:t>
            </w:r>
            <w:r>
              <w:rPr>
                <w:rFonts w:ascii="Arial" w:hAnsi="Arial"/>
                <w:color w:val="000000"/>
              </w:rPr>
              <w:t>1 С1417</w:t>
            </w:r>
          </w:p>
        </w:tc>
        <w:tc>
          <w:tcPr>
            <w:tcW w:type="dxa" w:w="694"/>
            <w:tcBorders>
              <w:top w:color="000000" w:sz="4" w:val="single"/>
              <w:left w:color="000000" w:sz="4" w:val="single"/>
              <w:bottom w:color="000000" w:sz="4" w:val="single"/>
              <w:right w:color="000000" w:sz="4" w:val="single"/>
            </w:tcBorders>
            <w:shd w:fill="FFFFFF" w:val="clear"/>
            <w:vAlign w:val="center"/>
          </w:tcPr>
          <w:p w14:paraId="120F0000">
            <w:pPr>
              <w:ind/>
              <w:jc w:val="center"/>
              <w:rPr>
                <w:rFonts w:ascii="Arial" w:hAnsi="Arial"/>
                <w:color w:val="000000"/>
              </w:rPr>
            </w:pPr>
            <w:r>
              <w:rPr>
                <w:rFonts w:ascii="Arial" w:hAnsi="Arial"/>
                <w:color w:val="000000"/>
              </w:rPr>
              <w:t>200</w:t>
            </w:r>
          </w:p>
        </w:tc>
        <w:tc>
          <w:tcPr>
            <w:tcW w:type="dxa" w:w="1301"/>
            <w:tcBorders>
              <w:top w:color="000000" w:sz="4" w:val="single"/>
              <w:left w:color="000000" w:sz="4" w:val="single"/>
              <w:bottom w:color="000000" w:sz="4" w:val="single"/>
              <w:right w:color="000000" w:sz="4" w:val="single"/>
            </w:tcBorders>
            <w:shd w:fill="FFFFFF" w:val="clear"/>
            <w:vAlign w:val="center"/>
          </w:tcPr>
          <w:p w14:paraId="130F0000">
            <w:pPr>
              <w:ind/>
              <w:jc w:val="center"/>
              <w:rPr>
                <w:rFonts w:ascii="Arial" w:hAnsi="Arial"/>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140F0000">
            <w:pPr>
              <w:ind/>
              <w:jc w:val="center"/>
              <w:rPr>
                <w:rFonts w:ascii="Arial" w:hAnsi="Arial"/>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150F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16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170F0000">
            <w:pPr>
              <w:ind/>
              <w:jc w:val="center"/>
              <w:rPr>
                <w:rFonts w:ascii="Arial" w:hAnsi="Arial"/>
                <w:color w:val="000000"/>
              </w:rPr>
            </w:pPr>
            <w:r>
              <w:rPr>
                <w:rFonts w:ascii="Arial" w:hAnsi="Arial"/>
                <w:color w:val="000000"/>
              </w:rPr>
              <w:t>05</w:t>
            </w:r>
          </w:p>
        </w:tc>
        <w:tc>
          <w:tcPr>
            <w:tcW w:type="dxa" w:w="554"/>
            <w:tcBorders>
              <w:top w:color="000000" w:sz="4" w:val="single"/>
              <w:left w:color="000000" w:sz="4" w:val="single"/>
              <w:bottom w:color="000000" w:sz="4" w:val="single"/>
              <w:right w:color="000000" w:sz="4" w:val="single"/>
            </w:tcBorders>
            <w:shd w:fill="FFFFFF" w:val="clear"/>
            <w:vAlign w:val="center"/>
          </w:tcPr>
          <w:p w14:paraId="180F0000">
            <w:pPr>
              <w:ind/>
              <w:jc w:val="center"/>
              <w:rPr>
                <w:rFonts w:ascii="Arial" w:hAnsi="Arial"/>
                <w:color w:val="000000"/>
              </w:rPr>
            </w:pPr>
            <w:r>
              <w:rPr>
                <w:rFonts w:ascii="Arial" w:hAnsi="Arial"/>
                <w:color w:val="000000"/>
              </w:rPr>
              <w:t>03</w:t>
            </w:r>
          </w:p>
        </w:tc>
        <w:tc>
          <w:tcPr>
            <w:tcW w:type="dxa" w:w="1665"/>
            <w:tcBorders>
              <w:top w:color="000000" w:sz="4" w:val="single"/>
              <w:left w:color="000000" w:sz="4" w:val="single"/>
              <w:bottom w:color="000000" w:sz="4" w:val="single"/>
              <w:right w:color="000000" w:sz="4" w:val="single"/>
            </w:tcBorders>
            <w:shd w:fill="FFFFFF" w:val="clear"/>
            <w:vAlign w:val="center"/>
          </w:tcPr>
          <w:p w14:paraId="190F0000">
            <w:pPr>
              <w:ind/>
              <w:jc w:val="center"/>
              <w:rPr>
                <w:rFonts w:ascii="Arial" w:hAnsi="Arial"/>
                <w:color w:val="000000"/>
              </w:rPr>
            </w:pPr>
            <w:r>
              <w:rPr>
                <w:rFonts w:ascii="Arial" w:hAnsi="Arial"/>
                <w:color w:val="000000"/>
              </w:rPr>
              <w:t>07 2 01 С1417</w:t>
            </w:r>
          </w:p>
        </w:tc>
        <w:tc>
          <w:tcPr>
            <w:tcW w:type="dxa" w:w="694"/>
            <w:tcBorders>
              <w:top w:color="000000" w:sz="4" w:val="single"/>
              <w:left w:color="000000" w:sz="4" w:val="single"/>
              <w:bottom w:color="000000" w:sz="4" w:val="single"/>
              <w:right w:color="000000" w:sz="4" w:val="single"/>
            </w:tcBorders>
            <w:shd w:fill="FFFFFF" w:val="clear"/>
            <w:vAlign w:val="center"/>
          </w:tcPr>
          <w:p w14:paraId="1A0F0000">
            <w:pPr>
              <w:ind/>
              <w:jc w:val="center"/>
              <w:rPr>
                <w:rFonts w:ascii="Arial" w:hAnsi="Arial"/>
                <w:color w:val="000000"/>
              </w:rPr>
            </w:pPr>
            <w:r>
              <w:rPr>
                <w:rFonts w:ascii="Arial" w:hAnsi="Arial"/>
                <w:color w:val="000000"/>
              </w:rPr>
              <w:t>240</w:t>
            </w:r>
          </w:p>
        </w:tc>
        <w:tc>
          <w:tcPr>
            <w:tcW w:type="dxa" w:w="1301"/>
            <w:tcBorders>
              <w:top w:color="000000" w:sz="4" w:val="single"/>
              <w:left w:color="000000" w:sz="4" w:val="single"/>
              <w:bottom w:color="000000" w:sz="4" w:val="single"/>
              <w:right w:color="000000" w:sz="4" w:val="single"/>
            </w:tcBorders>
            <w:shd w:fill="FFFFFF" w:val="clear"/>
            <w:vAlign w:val="center"/>
          </w:tcPr>
          <w:p w14:paraId="1B0F0000">
            <w:pPr>
              <w:ind/>
              <w:jc w:val="center"/>
              <w:rPr>
                <w:rFonts w:ascii="Arial" w:hAnsi="Arial"/>
                <w:color w:val="000000"/>
              </w:rPr>
            </w:pPr>
            <w:r>
              <w:rPr>
                <w:rFonts w:ascii="Arial" w:hAnsi="Arial"/>
                <w:color w:val="000000"/>
              </w:rPr>
              <w:t>1 000,0</w:t>
            </w:r>
          </w:p>
        </w:tc>
        <w:tc>
          <w:tcPr>
            <w:tcW w:type="dxa" w:w="1389"/>
            <w:tcBorders>
              <w:top w:color="000000" w:sz="4" w:val="single"/>
              <w:left w:color="000000" w:sz="4" w:val="single"/>
              <w:bottom w:color="000000" w:sz="4" w:val="single"/>
              <w:right w:color="000000" w:sz="4" w:val="single"/>
            </w:tcBorders>
            <w:shd w:fill="FFFFFF" w:val="clear"/>
            <w:vAlign w:val="center"/>
          </w:tcPr>
          <w:p w14:paraId="1C0F0000">
            <w:pPr>
              <w:ind/>
              <w:jc w:val="center"/>
              <w:rPr>
                <w:rFonts w:ascii="Arial" w:hAnsi="Arial"/>
                <w:color w:val="000000"/>
              </w:rPr>
            </w:pPr>
            <w:r>
              <w:rPr>
                <w:rFonts w:ascii="Arial" w:hAnsi="Arial"/>
                <w:color w:val="000000"/>
              </w:rPr>
              <w:t>1 000,0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center"/>
          </w:tcPr>
          <w:p w14:paraId="1D0F0000">
            <w:pPr>
              <w:ind/>
              <w:jc w:val="both"/>
              <w:rPr>
                <w:rFonts w:ascii="Arial" w:hAnsi="Arial"/>
                <w:color w:val="000000"/>
              </w:rPr>
            </w:pPr>
            <w:r>
              <w:rPr>
                <w:rFonts w:ascii="Arial" w:hAnsi="Arial"/>
                <w:color w:val="000000"/>
              </w:rPr>
              <w:t>Культура</w:t>
            </w:r>
            <w:r>
              <w:rPr>
                <w:rFonts w:ascii="Arial" w:hAnsi="Arial"/>
                <w:b w:val="1"/>
                <w:color w:val="000000"/>
              </w:rPr>
              <w:t xml:space="preserve">, </w:t>
            </w:r>
            <w:r>
              <w:rPr>
                <w:rFonts w:ascii="Arial" w:hAnsi="Arial"/>
                <w:color w:val="000000"/>
              </w:rPr>
              <w:t>кинематография</w:t>
            </w:r>
            <w:r>
              <w:rPr>
                <w:rFonts w:ascii="Arial" w:hAnsi="Arial"/>
                <w:b w:val="1"/>
                <w:color w:val="000000"/>
              </w:rPr>
              <w:t xml:space="preserve"> </w:t>
            </w:r>
          </w:p>
        </w:tc>
        <w:tc>
          <w:tcPr>
            <w:tcW w:type="dxa" w:w="832"/>
            <w:tcBorders>
              <w:top w:color="000000" w:sz="4" w:val="single"/>
              <w:left w:color="000000" w:sz="4" w:val="single"/>
              <w:bottom w:color="000000" w:sz="4" w:val="single"/>
              <w:right w:color="000000" w:sz="4" w:val="single"/>
            </w:tcBorders>
            <w:shd w:fill="FFFFFF" w:val="clear"/>
            <w:vAlign w:val="center"/>
          </w:tcPr>
          <w:p w14:paraId="1E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1F0F0000">
            <w:pPr>
              <w:ind/>
              <w:jc w:val="center"/>
              <w:rPr>
                <w:rFonts w:ascii="Arial" w:hAnsi="Arial"/>
                <w:color w:val="000000"/>
              </w:rPr>
            </w:pPr>
            <w:r>
              <w:rPr>
                <w:rFonts w:ascii="Arial" w:hAnsi="Arial"/>
                <w:color w:val="000000"/>
              </w:rPr>
              <w:t>08</w:t>
            </w:r>
          </w:p>
        </w:tc>
        <w:tc>
          <w:tcPr>
            <w:tcW w:type="dxa" w:w="554"/>
            <w:tcBorders>
              <w:top w:color="000000" w:sz="4" w:val="single"/>
              <w:left w:color="000000" w:sz="4" w:val="single"/>
              <w:bottom w:color="000000" w:sz="4" w:val="single"/>
              <w:right w:color="000000" w:sz="4" w:val="single"/>
            </w:tcBorders>
            <w:shd w:fill="FFFFFF" w:val="clear"/>
            <w:vAlign w:val="center"/>
          </w:tcPr>
          <w:p w14:paraId="200F0000">
            <w:pPr>
              <w:ind/>
              <w:jc w:val="center"/>
              <w:rPr>
                <w:rFonts w:ascii="Arial" w:hAnsi="Arial"/>
                <w:color w:val="000000"/>
              </w:rPr>
            </w:pPr>
          </w:p>
        </w:tc>
        <w:tc>
          <w:tcPr>
            <w:tcW w:type="dxa" w:w="1665"/>
            <w:tcBorders>
              <w:top w:color="000000" w:sz="4" w:val="single"/>
              <w:left w:color="000000" w:sz="4" w:val="single"/>
              <w:bottom w:color="000000" w:sz="4" w:val="single"/>
              <w:right w:color="000000" w:sz="4" w:val="single"/>
            </w:tcBorders>
            <w:shd w:fill="FFFFFF" w:val="clear"/>
            <w:vAlign w:val="center"/>
          </w:tcPr>
          <w:p w14:paraId="210F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220F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230F0000">
            <w:pPr>
              <w:ind/>
              <w:jc w:val="center"/>
              <w:rPr>
                <w:rFonts w:ascii="Arial" w:hAnsi="Arial"/>
              </w:rPr>
            </w:pPr>
            <w:r>
              <w:rPr>
                <w:rFonts w:ascii="Arial" w:hAnsi="Arial"/>
                <w:color w:val="000000"/>
              </w:rPr>
              <w:t>23 000,0</w:t>
            </w:r>
          </w:p>
        </w:tc>
        <w:tc>
          <w:tcPr>
            <w:tcW w:type="dxa" w:w="1389"/>
            <w:tcBorders>
              <w:top w:color="000000" w:sz="4" w:val="single"/>
              <w:left w:color="000000" w:sz="4" w:val="single"/>
              <w:bottom w:color="000000" w:sz="4" w:val="single"/>
              <w:right w:color="000000" w:sz="4" w:val="single"/>
            </w:tcBorders>
            <w:shd w:fill="FFFFFF" w:val="clear"/>
            <w:vAlign w:val="center"/>
          </w:tcPr>
          <w:p w14:paraId="240F0000">
            <w:pPr>
              <w:ind/>
              <w:jc w:val="center"/>
              <w:rPr>
                <w:rFonts w:ascii="Arial" w:hAnsi="Arial"/>
              </w:rPr>
            </w:pPr>
            <w:r>
              <w:rPr>
                <w:rFonts w:ascii="Arial" w:hAnsi="Arial"/>
                <w:color w:val="000000"/>
              </w:rPr>
              <w:t>23 000,0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center"/>
          </w:tcPr>
          <w:p w14:paraId="250F0000">
            <w:pPr>
              <w:ind/>
              <w:jc w:val="both"/>
              <w:rPr>
                <w:rFonts w:ascii="Arial" w:hAnsi="Arial"/>
                <w:color w:val="000000"/>
              </w:rPr>
            </w:pPr>
            <w:r>
              <w:rPr>
                <w:rFonts w:ascii="Arial" w:hAnsi="Arial"/>
                <w:color w:val="000000"/>
              </w:rPr>
              <w:t>Культура</w:t>
            </w:r>
          </w:p>
        </w:tc>
        <w:tc>
          <w:tcPr>
            <w:tcW w:type="dxa" w:w="832"/>
            <w:tcBorders>
              <w:top w:color="000000" w:sz="4" w:val="single"/>
              <w:left w:color="000000" w:sz="4" w:val="single"/>
              <w:bottom w:color="000000" w:sz="4" w:val="single"/>
              <w:right w:color="000000" w:sz="4" w:val="single"/>
            </w:tcBorders>
            <w:shd w:fill="FFFFFF" w:val="clear"/>
            <w:vAlign w:val="center"/>
          </w:tcPr>
          <w:p w14:paraId="26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270F0000">
            <w:pPr>
              <w:ind/>
              <w:jc w:val="center"/>
              <w:rPr>
                <w:rFonts w:ascii="Arial" w:hAnsi="Arial"/>
                <w:color w:val="000000"/>
              </w:rPr>
            </w:pPr>
            <w:r>
              <w:rPr>
                <w:rFonts w:ascii="Arial" w:hAnsi="Arial"/>
                <w:color w:val="000000"/>
              </w:rPr>
              <w:t>08</w:t>
            </w:r>
          </w:p>
        </w:tc>
        <w:tc>
          <w:tcPr>
            <w:tcW w:type="dxa" w:w="554"/>
            <w:tcBorders>
              <w:top w:color="000000" w:sz="4" w:val="single"/>
              <w:left w:color="000000" w:sz="4" w:val="single"/>
              <w:bottom w:color="000000" w:sz="4" w:val="single"/>
              <w:right w:color="000000" w:sz="4" w:val="single"/>
            </w:tcBorders>
            <w:shd w:fill="FFFFFF" w:val="clear"/>
            <w:vAlign w:val="center"/>
          </w:tcPr>
          <w:p w14:paraId="280F0000">
            <w:pPr>
              <w:ind/>
              <w:jc w:val="center"/>
              <w:rPr>
                <w:rFonts w:ascii="Arial" w:hAnsi="Arial"/>
                <w:color w:val="000000"/>
              </w:rPr>
            </w:pPr>
            <w:r>
              <w:rPr>
                <w:rFonts w:ascii="Arial" w:hAnsi="Arial"/>
                <w:color w:val="000000"/>
              </w:rPr>
              <w:t>01</w:t>
            </w:r>
          </w:p>
        </w:tc>
        <w:tc>
          <w:tcPr>
            <w:tcW w:type="dxa" w:w="1665"/>
            <w:tcBorders>
              <w:top w:color="000000" w:sz="4" w:val="single"/>
              <w:left w:color="000000" w:sz="4" w:val="single"/>
              <w:bottom w:color="000000" w:sz="4" w:val="single"/>
              <w:right w:color="000000" w:sz="4" w:val="single"/>
            </w:tcBorders>
            <w:shd w:fill="FFFFFF" w:val="clear"/>
            <w:vAlign w:val="center"/>
          </w:tcPr>
          <w:p w14:paraId="290F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2A0F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2B0F0000">
            <w:pPr>
              <w:ind/>
              <w:jc w:val="center"/>
              <w:rPr>
                <w:rFonts w:ascii="Arial" w:hAnsi="Arial"/>
              </w:rPr>
            </w:pPr>
            <w:r>
              <w:rPr>
                <w:rFonts w:ascii="Arial" w:hAnsi="Arial"/>
                <w:color w:val="000000"/>
              </w:rPr>
              <w:t>23 000,0</w:t>
            </w:r>
          </w:p>
        </w:tc>
        <w:tc>
          <w:tcPr>
            <w:tcW w:type="dxa" w:w="1389"/>
            <w:tcBorders>
              <w:top w:color="000000" w:sz="4" w:val="single"/>
              <w:left w:color="000000" w:sz="4" w:val="single"/>
              <w:bottom w:color="000000" w:sz="4" w:val="single"/>
              <w:right w:color="000000" w:sz="4" w:val="single"/>
            </w:tcBorders>
            <w:shd w:fill="FFFFFF" w:val="clear"/>
            <w:vAlign w:val="center"/>
          </w:tcPr>
          <w:p w14:paraId="2C0F0000">
            <w:pPr>
              <w:ind/>
              <w:jc w:val="center"/>
              <w:rPr>
                <w:rFonts w:ascii="Arial" w:hAnsi="Arial"/>
              </w:rPr>
            </w:pPr>
            <w:r>
              <w:rPr>
                <w:rFonts w:ascii="Arial" w:hAnsi="Arial"/>
                <w:color w:val="000000"/>
              </w:rPr>
              <w:t>23 000,0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2D0F0000">
            <w:pPr>
              <w:ind/>
              <w:jc w:val="both"/>
              <w:rPr>
                <w:rFonts w:ascii="Arial" w:hAnsi="Arial"/>
                <w:color w:val="000000"/>
              </w:rPr>
            </w:pPr>
            <w:r>
              <w:rPr>
                <w:rFonts w:ascii="Arial" w:hAnsi="Arial"/>
                <w:color w:val="000000"/>
              </w:rPr>
              <w:t>Муниципальная программа «Развитие культуры»</w:t>
            </w:r>
          </w:p>
        </w:tc>
        <w:tc>
          <w:tcPr>
            <w:tcW w:type="dxa" w:w="832"/>
            <w:tcBorders>
              <w:top w:color="000000" w:sz="4" w:val="single"/>
              <w:left w:color="000000" w:sz="4" w:val="single"/>
              <w:bottom w:color="000000" w:sz="4" w:val="single"/>
              <w:right w:color="000000" w:sz="4" w:val="single"/>
            </w:tcBorders>
            <w:shd w:fill="FFFFFF" w:val="clear"/>
            <w:vAlign w:val="center"/>
          </w:tcPr>
          <w:p w14:paraId="2E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2F0F0000">
            <w:pPr>
              <w:ind/>
              <w:jc w:val="center"/>
              <w:rPr>
                <w:rFonts w:ascii="Arial" w:hAnsi="Arial"/>
                <w:color w:val="000000"/>
              </w:rPr>
            </w:pPr>
            <w:r>
              <w:rPr>
                <w:rFonts w:ascii="Arial" w:hAnsi="Arial"/>
                <w:color w:val="000000"/>
              </w:rPr>
              <w:t>08</w:t>
            </w:r>
          </w:p>
        </w:tc>
        <w:tc>
          <w:tcPr>
            <w:tcW w:type="dxa" w:w="554"/>
            <w:tcBorders>
              <w:top w:color="000000" w:sz="4" w:val="single"/>
              <w:left w:color="000000" w:sz="4" w:val="single"/>
              <w:bottom w:color="000000" w:sz="4" w:val="single"/>
              <w:right w:color="000000" w:sz="4" w:val="single"/>
            </w:tcBorders>
            <w:shd w:fill="FFFFFF" w:val="clear"/>
            <w:vAlign w:val="center"/>
          </w:tcPr>
          <w:p w14:paraId="300F0000">
            <w:pPr>
              <w:ind/>
              <w:jc w:val="center"/>
              <w:rPr>
                <w:rFonts w:ascii="Arial" w:hAnsi="Arial"/>
                <w:color w:val="000000"/>
              </w:rPr>
            </w:pPr>
            <w:r>
              <w:rPr>
                <w:rFonts w:ascii="Arial" w:hAnsi="Arial"/>
                <w:color w:val="000000"/>
              </w:rPr>
              <w:t>01</w:t>
            </w:r>
          </w:p>
        </w:tc>
        <w:tc>
          <w:tcPr>
            <w:tcW w:type="dxa" w:w="1665"/>
            <w:tcBorders>
              <w:top w:color="000000" w:sz="4" w:val="single"/>
              <w:left w:color="000000" w:sz="4" w:val="single"/>
              <w:bottom w:color="000000" w:sz="4" w:val="single"/>
              <w:right w:color="000000" w:sz="4" w:val="single"/>
            </w:tcBorders>
            <w:shd w:fill="FFFFFF" w:val="clear"/>
            <w:vAlign w:val="center"/>
          </w:tcPr>
          <w:p w14:paraId="310F0000">
            <w:pPr>
              <w:ind/>
              <w:jc w:val="center"/>
              <w:rPr>
                <w:rFonts w:ascii="Arial" w:hAnsi="Arial"/>
                <w:color w:val="000000"/>
              </w:rPr>
            </w:pPr>
            <w:r>
              <w:rPr>
                <w:rFonts w:ascii="Arial" w:hAnsi="Arial"/>
                <w:color w:val="000000"/>
              </w:rPr>
              <w:t>0</w:t>
            </w:r>
            <w:r>
              <w:rPr>
                <w:rFonts w:ascii="Arial" w:hAnsi="Arial"/>
                <w:color w:val="000000"/>
              </w:rPr>
              <w:t xml:space="preserve">1 0 00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320F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330F0000">
            <w:pPr>
              <w:ind/>
              <w:jc w:val="center"/>
              <w:rPr>
                <w:rFonts w:ascii="Arial" w:hAnsi="Arial"/>
              </w:rPr>
            </w:pPr>
            <w:r>
              <w:rPr>
                <w:rFonts w:ascii="Arial" w:hAnsi="Arial"/>
                <w:color w:val="000000"/>
              </w:rPr>
              <w:t>23 000,0</w:t>
            </w:r>
          </w:p>
        </w:tc>
        <w:tc>
          <w:tcPr>
            <w:tcW w:type="dxa" w:w="1389"/>
            <w:tcBorders>
              <w:top w:color="000000" w:sz="4" w:val="single"/>
              <w:left w:color="000000" w:sz="4" w:val="single"/>
              <w:bottom w:color="000000" w:sz="4" w:val="single"/>
              <w:right w:color="000000" w:sz="4" w:val="single"/>
            </w:tcBorders>
            <w:shd w:fill="FFFFFF" w:val="clear"/>
            <w:vAlign w:val="center"/>
          </w:tcPr>
          <w:p w14:paraId="340F0000">
            <w:pPr>
              <w:ind/>
              <w:jc w:val="center"/>
              <w:rPr>
                <w:rFonts w:ascii="Arial" w:hAnsi="Arial"/>
              </w:rPr>
            </w:pPr>
            <w:r>
              <w:rPr>
                <w:rFonts w:ascii="Arial" w:hAnsi="Arial"/>
                <w:color w:val="000000"/>
              </w:rPr>
              <w:t>23 000,0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350F0000">
            <w:pPr>
              <w:ind/>
              <w:jc w:val="both"/>
              <w:rPr>
                <w:rFonts w:ascii="Arial" w:hAnsi="Arial"/>
                <w:color w:val="000000"/>
              </w:rPr>
            </w:pPr>
            <w:r>
              <w:rPr>
                <w:rFonts w:ascii="Arial" w:hAnsi="Arial"/>
                <w:color w:val="000000"/>
              </w:rPr>
              <w:t>Подпрограмма «Искусство» муниципальной программы «Развитие культуры» в Миленинском сельсовете Фатежского района Курской области</w:t>
            </w:r>
          </w:p>
        </w:tc>
        <w:tc>
          <w:tcPr>
            <w:tcW w:type="dxa" w:w="832"/>
            <w:tcBorders>
              <w:top w:color="000000" w:sz="4" w:val="single"/>
              <w:left w:color="000000" w:sz="4" w:val="single"/>
              <w:bottom w:color="000000" w:sz="4" w:val="single"/>
              <w:right w:color="000000" w:sz="4" w:val="single"/>
            </w:tcBorders>
            <w:shd w:fill="FFFFFF" w:val="clear"/>
            <w:vAlign w:val="center"/>
          </w:tcPr>
          <w:p w14:paraId="36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370F0000">
            <w:pPr>
              <w:ind/>
              <w:jc w:val="center"/>
              <w:rPr>
                <w:rFonts w:ascii="Arial" w:hAnsi="Arial"/>
                <w:color w:val="000000"/>
              </w:rPr>
            </w:pPr>
            <w:r>
              <w:rPr>
                <w:rFonts w:ascii="Arial" w:hAnsi="Arial"/>
                <w:color w:val="000000"/>
              </w:rPr>
              <w:t>08</w:t>
            </w:r>
          </w:p>
        </w:tc>
        <w:tc>
          <w:tcPr>
            <w:tcW w:type="dxa" w:w="554"/>
            <w:tcBorders>
              <w:top w:color="000000" w:sz="4" w:val="single"/>
              <w:left w:color="000000" w:sz="4" w:val="single"/>
              <w:bottom w:color="000000" w:sz="4" w:val="single"/>
              <w:right w:color="000000" w:sz="4" w:val="single"/>
            </w:tcBorders>
            <w:shd w:fill="FFFFFF" w:val="clear"/>
            <w:vAlign w:val="center"/>
          </w:tcPr>
          <w:p w14:paraId="380F0000">
            <w:pPr>
              <w:ind/>
              <w:jc w:val="center"/>
              <w:rPr>
                <w:rFonts w:ascii="Arial" w:hAnsi="Arial"/>
                <w:color w:val="000000"/>
              </w:rPr>
            </w:pPr>
            <w:r>
              <w:rPr>
                <w:rFonts w:ascii="Arial" w:hAnsi="Arial"/>
                <w:color w:val="000000"/>
              </w:rPr>
              <w:t>01</w:t>
            </w:r>
          </w:p>
        </w:tc>
        <w:tc>
          <w:tcPr>
            <w:tcW w:type="dxa" w:w="1665"/>
            <w:tcBorders>
              <w:top w:color="000000" w:sz="4" w:val="single"/>
              <w:left w:color="000000" w:sz="4" w:val="single"/>
              <w:bottom w:color="000000" w:sz="4" w:val="single"/>
              <w:right w:color="000000" w:sz="4" w:val="single"/>
            </w:tcBorders>
            <w:shd w:fill="FFFFFF" w:val="clear"/>
            <w:vAlign w:val="center"/>
          </w:tcPr>
          <w:p w14:paraId="390F0000">
            <w:pPr>
              <w:ind/>
              <w:jc w:val="center"/>
              <w:rPr>
                <w:rFonts w:ascii="Arial" w:hAnsi="Arial"/>
                <w:color w:val="000000"/>
              </w:rPr>
            </w:pPr>
            <w:r>
              <w:rPr>
                <w:rFonts w:ascii="Arial" w:hAnsi="Arial"/>
                <w:color w:val="000000"/>
              </w:rPr>
              <w:t>0</w:t>
            </w:r>
            <w:r>
              <w:rPr>
                <w:rFonts w:ascii="Arial" w:hAnsi="Arial"/>
                <w:color w:val="000000"/>
              </w:rPr>
              <w:t xml:space="preserve">1 2 00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3A0F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3B0F0000">
            <w:pPr>
              <w:ind/>
              <w:jc w:val="center"/>
              <w:rPr>
                <w:rFonts w:ascii="Arial" w:hAnsi="Arial"/>
              </w:rPr>
            </w:pPr>
            <w:r>
              <w:rPr>
                <w:rFonts w:ascii="Arial" w:hAnsi="Arial"/>
                <w:color w:val="000000"/>
              </w:rPr>
              <w:t>23 000,0</w:t>
            </w:r>
          </w:p>
        </w:tc>
        <w:tc>
          <w:tcPr>
            <w:tcW w:type="dxa" w:w="1389"/>
            <w:tcBorders>
              <w:top w:color="000000" w:sz="4" w:val="single"/>
              <w:left w:color="000000" w:sz="4" w:val="single"/>
              <w:bottom w:color="000000" w:sz="4" w:val="single"/>
              <w:right w:color="000000" w:sz="4" w:val="single"/>
            </w:tcBorders>
            <w:shd w:fill="FFFFFF" w:val="clear"/>
            <w:vAlign w:val="center"/>
          </w:tcPr>
          <w:p w14:paraId="3C0F0000">
            <w:pPr>
              <w:ind/>
              <w:jc w:val="center"/>
              <w:rPr>
                <w:rFonts w:ascii="Arial" w:hAnsi="Arial"/>
              </w:rPr>
            </w:pPr>
            <w:r>
              <w:rPr>
                <w:rFonts w:ascii="Arial" w:hAnsi="Arial"/>
                <w:color w:val="000000"/>
              </w:rPr>
              <w:t>23 000,0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3D0F0000">
            <w:pPr>
              <w:ind/>
              <w:jc w:val="both"/>
              <w:rPr>
                <w:rFonts w:ascii="Arial" w:hAnsi="Arial"/>
                <w:color w:val="000000"/>
              </w:rPr>
            </w:pPr>
            <w:r>
              <w:rPr>
                <w:rFonts w:ascii="Arial" w:hAnsi="Arial"/>
                <w:color w:val="000000"/>
              </w:rPr>
              <w:t>Основное мероприятие «Организация культурно-досуговой деятельности»</w:t>
            </w:r>
          </w:p>
        </w:tc>
        <w:tc>
          <w:tcPr>
            <w:tcW w:type="dxa" w:w="832"/>
            <w:tcBorders>
              <w:top w:color="000000" w:sz="4" w:val="single"/>
              <w:left w:color="000000" w:sz="4" w:val="single"/>
              <w:bottom w:color="000000" w:sz="4" w:val="single"/>
              <w:right w:color="000000" w:sz="4" w:val="single"/>
            </w:tcBorders>
            <w:shd w:fill="FFFFFF" w:val="clear"/>
            <w:vAlign w:val="center"/>
          </w:tcPr>
          <w:p w14:paraId="3E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3F0F0000">
            <w:pPr>
              <w:ind/>
              <w:jc w:val="center"/>
              <w:rPr>
                <w:rFonts w:ascii="Arial" w:hAnsi="Arial"/>
                <w:color w:val="000000"/>
              </w:rPr>
            </w:pPr>
            <w:r>
              <w:rPr>
                <w:rFonts w:ascii="Arial" w:hAnsi="Arial"/>
                <w:color w:val="000000"/>
              </w:rPr>
              <w:t>08</w:t>
            </w:r>
          </w:p>
        </w:tc>
        <w:tc>
          <w:tcPr>
            <w:tcW w:type="dxa" w:w="554"/>
            <w:tcBorders>
              <w:top w:color="000000" w:sz="4" w:val="single"/>
              <w:left w:color="000000" w:sz="4" w:val="single"/>
              <w:bottom w:color="000000" w:sz="4" w:val="single"/>
              <w:right w:color="000000" w:sz="4" w:val="single"/>
            </w:tcBorders>
            <w:shd w:fill="FFFFFF" w:val="clear"/>
            <w:vAlign w:val="center"/>
          </w:tcPr>
          <w:p w14:paraId="400F0000">
            <w:pPr>
              <w:ind/>
              <w:jc w:val="center"/>
              <w:rPr>
                <w:rFonts w:ascii="Arial" w:hAnsi="Arial"/>
                <w:color w:val="000000"/>
              </w:rPr>
            </w:pPr>
            <w:r>
              <w:rPr>
                <w:rFonts w:ascii="Arial" w:hAnsi="Arial"/>
                <w:color w:val="000000"/>
              </w:rPr>
              <w:t>01</w:t>
            </w:r>
          </w:p>
        </w:tc>
        <w:tc>
          <w:tcPr>
            <w:tcW w:type="dxa" w:w="1665"/>
            <w:tcBorders>
              <w:top w:color="000000" w:sz="4" w:val="single"/>
              <w:left w:color="000000" w:sz="4" w:val="single"/>
              <w:bottom w:color="000000" w:sz="4" w:val="single"/>
              <w:right w:color="000000" w:sz="4" w:val="single"/>
            </w:tcBorders>
            <w:shd w:fill="FFFFFF" w:val="clear"/>
            <w:vAlign w:val="center"/>
          </w:tcPr>
          <w:p w14:paraId="410F0000">
            <w:pPr>
              <w:ind/>
              <w:jc w:val="center"/>
              <w:rPr>
                <w:rFonts w:ascii="Arial" w:hAnsi="Arial"/>
                <w:color w:val="000000"/>
              </w:rPr>
            </w:pPr>
            <w:r>
              <w:rPr>
                <w:rFonts w:ascii="Arial" w:hAnsi="Arial"/>
                <w:color w:val="000000"/>
              </w:rPr>
              <w:t>0</w:t>
            </w:r>
            <w:r>
              <w:rPr>
                <w:rFonts w:ascii="Arial" w:hAnsi="Arial"/>
                <w:color w:val="000000"/>
              </w:rPr>
              <w:t xml:space="preserve">1 2 01 </w:t>
            </w:r>
            <w:r>
              <w:rPr>
                <w:rFonts w:ascii="Arial" w:hAnsi="Arial"/>
                <w:color w:val="000000"/>
              </w:rPr>
              <w:t>00000</w:t>
            </w:r>
          </w:p>
        </w:tc>
        <w:tc>
          <w:tcPr>
            <w:tcW w:type="dxa" w:w="694"/>
            <w:tcBorders>
              <w:top w:color="000000" w:sz="4" w:val="single"/>
              <w:left w:color="000000" w:sz="4" w:val="single"/>
              <w:bottom w:color="000000" w:sz="4" w:val="single"/>
              <w:right w:color="000000" w:sz="4" w:val="single"/>
            </w:tcBorders>
            <w:shd w:fill="FFFFFF" w:val="clear"/>
            <w:vAlign w:val="center"/>
          </w:tcPr>
          <w:p w14:paraId="420F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430F0000">
            <w:pPr>
              <w:ind/>
              <w:jc w:val="center"/>
              <w:rPr>
                <w:rFonts w:ascii="Arial" w:hAnsi="Arial"/>
              </w:rPr>
            </w:pPr>
            <w:r>
              <w:rPr>
                <w:rFonts w:ascii="Arial" w:hAnsi="Arial"/>
                <w:color w:val="000000"/>
              </w:rPr>
              <w:t>23 000,0</w:t>
            </w:r>
          </w:p>
        </w:tc>
        <w:tc>
          <w:tcPr>
            <w:tcW w:type="dxa" w:w="1389"/>
            <w:tcBorders>
              <w:top w:color="000000" w:sz="4" w:val="single"/>
              <w:left w:color="000000" w:sz="4" w:val="single"/>
              <w:bottom w:color="000000" w:sz="4" w:val="single"/>
              <w:right w:color="000000" w:sz="4" w:val="single"/>
            </w:tcBorders>
            <w:shd w:fill="FFFFFF" w:val="clear"/>
            <w:vAlign w:val="center"/>
          </w:tcPr>
          <w:p w14:paraId="440F0000">
            <w:pPr>
              <w:ind/>
              <w:jc w:val="center"/>
              <w:rPr>
                <w:rFonts w:ascii="Arial" w:hAnsi="Arial"/>
              </w:rPr>
            </w:pPr>
            <w:r>
              <w:rPr>
                <w:rFonts w:ascii="Arial" w:hAnsi="Arial"/>
                <w:color w:val="000000"/>
              </w:rPr>
              <w:t>23 000,0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bottom"/>
          </w:tcPr>
          <w:p w14:paraId="450F0000">
            <w:pPr>
              <w:ind/>
              <w:jc w:val="both"/>
              <w:rPr>
                <w:rFonts w:ascii="Arial" w:hAnsi="Arial"/>
                <w:color w:val="000000"/>
              </w:rPr>
            </w:pPr>
            <w:r>
              <w:rPr>
                <w:rFonts w:ascii="Arial" w:hAnsi="Arial"/>
                <w:color w:val="000000"/>
              </w:rPr>
              <w:t>Расходы на обеспечение деятельности (оказание услуг) муниципальных учреждений</w:t>
            </w:r>
          </w:p>
        </w:tc>
        <w:tc>
          <w:tcPr>
            <w:tcW w:type="dxa" w:w="832"/>
            <w:tcBorders>
              <w:top w:color="000000" w:sz="4" w:val="single"/>
              <w:left w:color="000000" w:sz="4" w:val="single"/>
              <w:bottom w:color="000000" w:sz="4" w:val="single"/>
              <w:right w:color="000000" w:sz="4" w:val="single"/>
            </w:tcBorders>
            <w:shd w:fill="FFFFFF" w:val="clear"/>
            <w:vAlign w:val="center"/>
          </w:tcPr>
          <w:p w14:paraId="46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470F0000">
            <w:pPr>
              <w:ind/>
              <w:jc w:val="center"/>
              <w:rPr>
                <w:rFonts w:ascii="Arial" w:hAnsi="Arial"/>
                <w:color w:val="000000"/>
              </w:rPr>
            </w:pPr>
            <w:r>
              <w:rPr>
                <w:rFonts w:ascii="Arial" w:hAnsi="Arial"/>
                <w:color w:val="000000"/>
              </w:rPr>
              <w:t>08</w:t>
            </w:r>
          </w:p>
        </w:tc>
        <w:tc>
          <w:tcPr>
            <w:tcW w:type="dxa" w:w="554"/>
            <w:tcBorders>
              <w:top w:color="000000" w:sz="4" w:val="single"/>
              <w:left w:color="000000" w:sz="4" w:val="single"/>
              <w:bottom w:color="000000" w:sz="4" w:val="single"/>
              <w:right w:color="000000" w:sz="4" w:val="single"/>
            </w:tcBorders>
            <w:shd w:fill="FFFFFF" w:val="clear"/>
            <w:vAlign w:val="center"/>
          </w:tcPr>
          <w:p w14:paraId="480F0000">
            <w:pPr>
              <w:ind/>
              <w:jc w:val="center"/>
              <w:rPr>
                <w:rFonts w:ascii="Arial" w:hAnsi="Arial"/>
                <w:color w:val="000000"/>
              </w:rPr>
            </w:pPr>
            <w:r>
              <w:rPr>
                <w:rFonts w:ascii="Arial" w:hAnsi="Arial"/>
                <w:color w:val="000000"/>
              </w:rPr>
              <w:t>01</w:t>
            </w:r>
          </w:p>
        </w:tc>
        <w:tc>
          <w:tcPr>
            <w:tcW w:type="dxa" w:w="1665"/>
            <w:tcBorders>
              <w:top w:color="000000" w:sz="4" w:val="single"/>
              <w:left w:color="000000" w:sz="4" w:val="single"/>
              <w:bottom w:color="000000" w:sz="4" w:val="single"/>
              <w:right w:color="000000" w:sz="4" w:val="single"/>
            </w:tcBorders>
            <w:shd w:fill="FFFFFF" w:val="clear"/>
            <w:vAlign w:val="center"/>
          </w:tcPr>
          <w:p w14:paraId="490F0000">
            <w:pPr>
              <w:ind/>
              <w:jc w:val="center"/>
              <w:rPr>
                <w:rFonts w:ascii="Arial" w:hAnsi="Arial"/>
                <w:color w:val="000000"/>
              </w:rPr>
            </w:pPr>
            <w:r>
              <w:rPr>
                <w:rFonts w:ascii="Arial" w:hAnsi="Arial"/>
                <w:color w:val="000000"/>
              </w:rPr>
              <w:t>01 2 01  С1401</w:t>
            </w:r>
          </w:p>
        </w:tc>
        <w:tc>
          <w:tcPr>
            <w:tcW w:type="dxa" w:w="694"/>
            <w:tcBorders>
              <w:top w:color="000000" w:sz="4" w:val="single"/>
              <w:left w:color="000000" w:sz="4" w:val="single"/>
              <w:bottom w:color="000000" w:sz="4" w:val="single"/>
              <w:right w:color="000000" w:sz="4" w:val="single"/>
            </w:tcBorders>
            <w:shd w:fill="FFFFFF" w:val="clear"/>
            <w:vAlign w:val="center"/>
          </w:tcPr>
          <w:p w14:paraId="4A0F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4B0F0000">
            <w:pPr>
              <w:ind/>
              <w:jc w:val="center"/>
              <w:rPr>
                <w:rFonts w:ascii="Arial" w:hAnsi="Arial"/>
              </w:rPr>
            </w:pPr>
            <w:r>
              <w:rPr>
                <w:rFonts w:ascii="Arial" w:hAnsi="Arial"/>
                <w:color w:val="000000"/>
              </w:rPr>
              <w:t>23 000,0</w:t>
            </w:r>
          </w:p>
        </w:tc>
        <w:tc>
          <w:tcPr>
            <w:tcW w:type="dxa" w:w="1389"/>
            <w:tcBorders>
              <w:top w:color="000000" w:sz="4" w:val="single"/>
              <w:left w:color="000000" w:sz="4" w:val="single"/>
              <w:bottom w:color="000000" w:sz="4" w:val="single"/>
              <w:right w:color="000000" w:sz="4" w:val="single"/>
            </w:tcBorders>
            <w:shd w:fill="FFFFFF" w:val="clear"/>
            <w:vAlign w:val="center"/>
          </w:tcPr>
          <w:p w14:paraId="4C0F0000">
            <w:pPr>
              <w:ind/>
              <w:jc w:val="center"/>
              <w:rPr>
                <w:rFonts w:ascii="Arial" w:hAnsi="Arial"/>
              </w:rPr>
            </w:pPr>
            <w:r>
              <w:rPr>
                <w:rFonts w:ascii="Arial" w:hAnsi="Arial"/>
                <w:color w:val="000000"/>
              </w:rPr>
              <w:t>23 000,0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vAlign w:val="bottom"/>
          </w:tcPr>
          <w:p w14:paraId="4D0F0000">
            <w:pPr>
              <w:ind/>
              <w:jc w:val="both"/>
              <w:rPr>
                <w:rFonts w:ascii="Arial" w:hAnsi="Arial"/>
                <w:color w:val="000000"/>
              </w:rPr>
            </w:pPr>
            <w:r>
              <w:rPr>
                <w:rFonts w:ascii="Arial" w:hAnsi="Arial"/>
                <w:color w:val="000000"/>
              </w:rPr>
              <w:t>Закупка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4E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4F0F0000">
            <w:pPr>
              <w:ind/>
              <w:jc w:val="center"/>
              <w:rPr>
                <w:rFonts w:ascii="Arial" w:hAnsi="Arial"/>
                <w:color w:val="000000"/>
              </w:rPr>
            </w:pPr>
            <w:r>
              <w:rPr>
                <w:rFonts w:ascii="Arial" w:hAnsi="Arial"/>
                <w:color w:val="000000"/>
              </w:rPr>
              <w:t>08</w:t>
            </w:r>
          </w:p>
        </w:tc>
        <w:tc>
          <w:tcPr>
            <w:tcW w:type="dxa" w:w="554"/>
            <w:tcBorders>
              <w:top w:color="000000" w:sz="4" w:val="single"/>
              <w:left w:color="000000" w:sz="4" w:val="single"/>
              <w:bottom w:color="000000" w:sz="4" w:val="single"/>
              <w:right w:color="000000" w:sz="4" w:val="single"/>
            </w:tcBorders>
            <w:shd w:fill="FFFFFF" w:val="clear"/>
            <w:vAlign w:val="center"/>
          </w:tcPr>
          <w:p w14:paraId="500F0000">
            <w:pPr>
              <w:ind/>
              <w:jc w:val="center"/>
              <w:rPr>
                <w:rFonts w:ascii="Arial" w:hAnsi="Arial"/>
                <w:color w:val="000000"/>
              </w:rPr>
            </w:pPr>
            <w:r>
              <w:rPr>
                <w:rFonts w:ascii="Arial" w:hAnsi="Arial"/>
                <w:color w:val="000000"/>
              </w:rPr>
              <w:t>01</w:t>
            </w:r>
          </w:p>
        </w:tc>
        <w:tc>
          <w:tcPr>
            <w:tcW w:type="dxa" w:w="1665"/>
            <w:tcBorders>
              <w:top w:color="000000" w:sz="4" w:val="single"/>
              <w:left w:color="000000" w:sz="4" w:val="single"/>
              <w:bottom w:color="000000" w:sz="4" w:val="single"/>
              <w:right w:color="000000" w:sz="4" w:val="single"/>
            </w:tcBorders>
            <w:shd w:fill="FFFFFF" w:val="clear"/>
            <w:vAlign w:val="center"/>
          </w:tcPr>
          <w:p w14:paraId="510F0000">
            <w:pPr>
              <w:ind/>
              <w:jc w:val="center"/>
              <w:rPr>
                <w:rFonts w:ascii="Arial" w:hAnsi="Arial"/>
                <w:color w:val="000000"/>
              </w:rPr>
            </w:pPr>
            <w:r>
              <w:rPr>
                <w:rFonts w:ascii="Arial" w:hAnsi="Arial"/>
                <w:color w:val="000000"/>
              </w:rPr>
              <w:t>012</w:t>
            </w:r>
            <w:r>
              <w:rPr>
                <w:rFonts w:ascii="Arial" w:hAnsi="Arial"/>
                <w:color w:val="000000"/>
              </w:rPr>
              <w:t>01 С1401</w:t>
            </w:r>
          </w:p>
        </w:tc>
        <w:tc>
          <w:tcPr>
            <w:tcW w:type="dxa" w:w="694"/>
            <w:tcBorders>
              <w:top w:color="000000" w:sz="4" w:val="single"/>
              <w:left w:color="000000" w:sz="4" w:val="single"/>
              <w:bottom w:color="000000" w:sz="4" w:val="single"/>
              <w:right w:color="000000" w:sz="4" w:val="single"/>
            </w:tcBorders>
            <w:shd w:fill="FFFFFF" w:val="clear"/>
            <w:vAlign w:val="center"/>
          </w:tcPr>
          <w:p w14:paraId="520F0000">
            <w:pPr>
              <w:ind/>
              <w:jc w:val="center"/>
              <w:rPr>
                <w:rFonts w:ascii="Arial" w:hAnsi="Arial"/>
                <w:color w:val="000000"/>
              </w:rPr>
            </w:pPr>
            <w:r>
              <w:rPr>
                <w:rFonts w:ascii="Arial" w:hAnsi="Arial"/>
                <w:color w:val="000000"/>
              </w:rPr>
              <w:t>200</w:t>
            </w:r>
          </w:p>
        </w:tc>
        <w:tc>
          <w:tcPr>
            <w:tcW w:type="dxa" w:w="1301"/>
            <w:tcBorders>
              <w:top w:color="000000" w:sz="4" w:val="single"/>
              <w:left w:color="000000" w:sz="4" w:val="single"/>
              <w:bottom w:color="000000" w:sz="4" w:val="single"/>
              <w:right w:color="000000" w:sz="4" w:val="single"/>
            </w:tcBorders>
            <w:shd w:fill="FFFFFF" w:val="clear"/>
            <w:vAlign w:val="center"/>
          </w:tcPr>
          <w:p w14:paraId="530F0000">
            <w:pPr>
              <w:ind/>
              <w:jc w:val="center"/>
              <w:rPr>
                <w:rFonts w:ascii="Arial" w:hAnsi="Arial"/>
              </w:rPr>
            </w:pPr>
            <w:r>
              <w:rPr>
                <w:rFonts w:ascii="Arial" w:hAnsi="Arial"/>
                <w:color w:val="000000"/>
              </w:rPr>
              <w:t>23 000,0</w:t>
            </w:r>
          </w:p>
        </w:tc>
        <w:tc>
          <w:tcPr>
            <w:tcW w:type="dxa" w:w="1389"/>
            <w:tcBorders>
              <w:top w:color="000000" w:sz="4" w:val="single"/>
              <w:left w:color="000000" w:sz="4" w:val="single"/>
              <w:bottom w:color="000000" w:sz="4" w:val="single"/>
              <w:right w:color="000000" w:sz="4" w:val="single"/>
            </w:tcBorders>
            <w:shd w:fill="FFFFFF" w:val="clear"/>
            <w:vAlign w:val="center"/>
          </w:tcPr>
          <w:p w14:paraId="540F0000">
            <w:pPr>
              <w:ind/>
              <w:jc w:val="center"/>
              <w:rPr>
                <w:rFonts w:ascii="Arial" w:hAnsi="Arial"/>
              </w:rPr>
            </w:pPr>
            <w:r>
              <w:rPr>
                <w:rFonts w:ascii="Arial" w:hAnsi="Arial"/>
                <w:color w:val="000000"/>
              </w:rPr>
              <w:t>23 000,0</w:t>
            </w:r>
          </w:p>
        </w:tc>
      </w:tr>
      <w:tr>
        <w:trPr>
          <w:trHeight w:hRule="atLeast" w:val="315"/>
        </w:trPr>
        <w:tc>
          <w:tcPr>
            <w:tcW w:type="dxa" w:w="3161"/>
            <w:tcBorders>
              <w:top w:color="000000" w:sz="4" w:val="single"/>
              <w:left w:color="000000" w:sz="4" w:val="single"/>
              <w:bottom w:color="000000" w:sz="4" w:val="single"/>
              <w:right w:color="000000" w:sz="4" w:val="single"/>
            </w:tcBorders>
            <w:shd w:fill="FFFFFF" w:val="clear"/>
          </w:tcPr>
          <w:p w14:paraId="550F0000">
            <w:pPr>
              <w:ind/>
              <w:jc w:val="both"/>
              <w:rPr>
                <w:rFonts w:ascii="Arial" w:hAnsi="Arial"/>
                <w:b w:val="1"/>
                <w:color w:val="000000"/>
              </w:rPr>
            </w:pPr>
            <w:r>
              <w:rPr>
                <w:rFonts w:ascii="Arial" w:hAnsi="Arial"/>
                <w:color w:val="000000"/>
              </w:rPr>
              <w:t>Иные закупки товаров, работ и услуг для обеспечения государственных (муниципальных) нужд</w:t>
            </w:r>
          </w:p>
        </w:tc>
        <w:tc>
          <w:tcPr>
            <w:tcW w:type="dxa" w:w="832"/>
            <w:tcBorders>
              <w:top w:color="000000" w:sz="4" w:val="single"/>
              <w:left w:color="000000" w:sz="4" w:val="single"/>
              <w:bottom w:color="000000" w:sz="4" w:val="single"/>
              <w:right w:color="000000" w:sz="4" w:val="single"/>
            </w:tcBorders>
            <w:shd w:fill="FFFFFF" w:val="clear"/>
            <w:vAlign w:val="center"/>
          </w:tcPr>
          <w:p w14:paraId="56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570F0000">
            <w:pPr>
              <w:ind/>
              <w:jc w:val="center"/>
              <w:rPr>
                <w:rFonts w:ascii="Arial" w:hAnsi="Arial"/>
                <w:color w:val="000000"/>
              </w:rPr>
            </w:pPr>
            <w:r>
              <w:rPr>
                <w:rFonts w:ascii="Arial" w:hAnsi="Arial"/>
                <w:color w:val="000000"/>
              </w:rPr>
              <w:t>08</w:t>
            </w:r>
          </w:p>
        </w:tc>
        <w:tc>
          <w:tcPr>
            <w:tcW w:type="dxa" w:w="554"/>
            <w:tcBorders>
              <w:top w:color="000000" w:sz="4" w:val="single"/>
              <w:left w:color="000000" w:sz="4" w:val="single"/>
              <w:bottom w:color="000000" w:sz="4" w:val="single"/>
              <w:right w:color="000000" w:sz="4" w:val="single"/>
            </w:tcBorders>
            <w:shd w:fill="FFFFFF" w:val="clear"/>
            <w:vAlign w:val="center"/>
          </w:tcPr>
          <w:p w14:paraId="580F0000">
            <w:pPr>
              <w:ind/>
              <w:jc w:val="center"/>
              <w:rPr>
                <w:rFonts w:ascii="Arial" w:hAnsi="Arial"/>
                <w:color w:val="000000"/>
              </w:rPr>
            </w:pPr>
            <w:r>
              <w:rPr>
                <w:rFonts w:ascii="Arial" w:hAnsi="Arial"/>
                <w:color w:val="000000"/>
              </w:rPr>
              <w:t>01</w:t>
            </w:r>
          </w:p>
        </w:tc>
        <w:tc>
          <w:tcPr>
            <w:tcW w:type="dxa" w:w="1665"/>
            <w:tcBorders>
              <w:top w:color="000000" w:sz="4" w:val="single"/>
              <w:left w:color="000000" w:sz="4" w:val="single"/>
              <w:bottom w:color="000000" w:sz="4" w:val="single"/>
              <w:right w:color="000000" w:sz="4" w:val="single"/>
            </w:tcBorders>
            <w:shd w:fill="FFFFFF" w:val="clear"/>
            <w:vAlign w:val="center"/>
          </w:tcPr>
          <w:p w14:paraId="590F0000">
            <w:pPr>
              <w:ind/>
              <w:jc w:val="center"/>
              <w:rPr>
                <w:rFonts w:ascii="Arial" w:hAnsi="Arial"/>
                <w:color w:val="000000"/>
              </w:rPr>
            </w:pPr>
            <w:r>
              <w:rPr>
                <w:rFonts w:ascii="Arial" w:hAnsi="Arial"/>
                <w:color w:val="000000"/>
              </w:rPr>
              <w:t>012</w:t>
            </w:r>
            <w:r>
              <w:rPr>
                <w:rFonts w:ascii="Arial" w:hAnsi="Arial"/>
                <w:color w:val="000000"/>
              </w:rPr>
              <w:t>01 С1401</w:t>
            </w:r>
          </w:p>
        </w:tc>
        <w:tc>
          <w:tcPr>
            <w:tcW w:type="dxa" w:w="694"/>
            <w:tcBorders>
              <w:top w:color="000000" w:sz="4" w:val="single"/>
              <w:left w:color="000000" w:sz="4" w:val="single"/>
              <w:bottom w:color="000000" w:sz="4" w:val="single"/>
              <w:right w:color="000000" w:sz="4" w:val="single"/>
            </w:tcBorders>
            <w:shd w:fill="FFFFFF" w:val="clear"/>
            <w:vAlign w:val="center"/>
          </w:tcPr>
          <w:p w14:paraId="5A0F0000">
            <w:pPr>
              <w:ind/>
              <w:jc w:val="center"/>
              <w:rPr>
                <w:rFonts w:ascii="Arial" w:hAnsi="Arial"/>
                <w:color w:val="000000"/>
              </w:rPr>
            </w:pPr>
            <w:r>
              <w:rPr>
                <w:rFonts w:ascii="Arial" w:hAnsi="Arial"/>
                <w:color w:val="000000"/>
              </w:rPr>
              <w:t>2</w:t>
            </w:r>
            <w:r>
              <w:rPr>
                <w:rFonts w:ascii="Arial" w:hAnsi="Arial"/>
                <w:color w:val="000000"/>
              </w:rPr>
              <w:t>4</w:t>
            </w:r>
            <w:r>
              <w:rPr>
                <w:rFonts w:ascii="Arial" w:hAnsi="Arial"/>
                <w:color w:val="000000"/>
              </w:rPr>
              <w:t>0</w:t>
            </w:r>
          </w:p>
        </w:tc>
        <w:tc>
          <w:tcPr>
            <w:tcW w:type="dxa" w:w="1301"/>
            <w:tcBorders>
              <w:top w:color="000000" w:sz="4" w:val="single"/>
              <w:left w:color="000000" w:sz="4" w:val="single"/>
              <w:bottom w:color="000000" w:sz="4" w:val="single"/>
              <w:right w:color="000000" w:sz="4" w:val="single"/>
            </w:tcBorders>
            <w:shd w:fill="FFFFFF" w:val="clear"/>
            <w:vAlign w:val="center"/>
          </w:tcPr>
          <w:p w14:paraId="5B0F0000">
            <w:pPr>
              <w:ind/>
              <w:jc w:val="center"/>
              <w:rPr>
                <w:rFonts w:ascii="Arial" w:hAnsi="Arial"/>
              </w:rPr>
            </w:pPr>
            <w:r>
              <w:rPr>
                <w:rFonts w:ascii="Arial" w:hAnsi="Arial"/>
                <w:color w:val="000000"/>
              </w:rPr>
              <w:t>23 000,0</w:t>
            </w:r>
          </w:p>
        </w:tc>
        <w:tc>
          <w:tcPr>
            <w:tcW w:type="dxa" w:w="1389"/>
            <w:tcBorders>
              <w:top w:color="000000" w:sz="4" w:val="single"/>
              <w:left w:color="000000" w:sz="4" w:val="single"/>
              <w:bottom w:color="000000" w:sz="4" w:val="single"/>
              <w:right w:color="000000" w:sz="4" w:val="single"/>
            </w:tcBorders>
            <w:shd w:fill="FFFFFF" w:val="clear"/>
            <w:vAlign w:val="center"/>
          </w:tcPr>
          <w:p w14:paraId="5C0F0000">
            <w:pPr>
              <w:ind/>
              <w:jc w:val="center"/>
              <w:rPr>
                <w:rFonts w:ascii="Arial" w:hAnsi="Arial"/>
              </w:rPr>
            </w:pPr>
            <w:r>
              <w:rPr>
                <w:rFonts w:ascii="Arial" w:hAnsi="Arial"/>
                <w:color w:val="000000"/>
              </w:rPr>
              <w:t>23 000,0</w:t>
            </w:r>
          </w:p>
        </w:tc>
      </w:tr>
      <w:tr>
        <w:trPr>
          <w:trHeight w:hRule="atLeast" w:val="345"/>
        </w:trPr>
        <w:tc>
          <w:tcPr>
            <w:tcW w:type="dxa" w:w="3161"/>
            <w:tcBorders>
              <w:top w:color="000000" w:sz="4" w:val="single"/>
              <w:left w:color="000000" w:sz="4" w:val="single"/>
              <w:bottom w:color="000000" w:sz="4" w:val="single"/>
              <w:right w:color="000000" w:sz="4" w:val="single"/>
            </w:tcBorders>
            <w:shd w:fill="FFFFFF" w:val="clear"/>
            <w:vAlign w:val="bottom"/>
          </w:tcPr>
          <w:p w14:paraId="5D0F0000">
            <w:pPr>
              <w:ind/>
              <w:jc w:val="both"/>
              <w:rPr>
                <w:rFonts w:ascii="Arial" w:hAnsi="Arial"/>
                <w:color w:val="000000"/>
              </w:rPr>
            </w:pPr>
            <w:r>
              <w:rPr>
                <w:rFonts w:ascii="Arial" w:hAnsi="Arial"/>
                <w:color w:val="000000"/>
              </w:rPr>
              <w:t>Социальная политика</w:t>
            </w:r>
          </w:p>
        </w:tc>
        <w:tc>
          <w:tcPr>
            <w:tcW w:type="dxa" w:w="832"/>
            <w:tcBorders>
              <w:top w:color="000000" w:sz="4" w:val="single"/>
              <w:left w:color="000000" w:sz="4" w:val="single"/>
              <w:bottom w:color="000000" w:sz="4" w:val="single"/>
              <w:right w:color="000000" w:sz="4" w:val="single"/>
            </w:tcBorders>
            <w:shd w:fill="FFFFFF" w:val="clear"/>
            <w:vAlign w:val="center"/>
          </w:tcPr>
          <w:p w14:paraId="5E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5F0F0000">
            <w:pPr>
              <w:ind/>
              <w:jc w:val="center"/>
              <w:rPr>
                <w:rFonts w:ascii="Arial" w:hAnsi="Arial"/>
                <w:color w:val="000000"/>
              </w:rPr>
            </w:pPr>
            <w:r>
              <w:rPr>
                <w:rFonts w:ascii="Arial" w:hAnsi="Arial"/>
                <w:color w:val="000000"/>
              </w:rPr>
              <w:t>10</w:t>
            </w:r>
          </w:p>
        </w:tc>
        <w:tc>
          <w:tcPr>
            <w:tcW w:type="dxa" w:w="554"/>
            <w:tcBorders>
              <w:top w:color="000000" w:sz="4" w:val="single"/>
              <w:left w:color="000000" w:sz="4" w:val="single"/>
              <w:bottom w:color="000000" w:sz="4" w:val="single"/>
              <w:right w:color="000000" w:sz="4" w:val="single"/>
            </w:tcBorders>
            <w:shd w:fill="FFFFFF" w:val="clear"/>
            <w:vAlign w:val="center"/>
          </w:tcPr>
          <w:p w14:paraId="600F0000">
            <w:pPr>
              <w:ind/>
              <w:jc w:val="center"/>
              <w:rPr>
                <w:rFonts w:ascii="Arial" w:hAnsi="Arial"/>
                <w:color w:val="000000"/>
              </w:rPr>
            </w:pPr>
          </w:p>
        </w:tc>
        <w:tc>
          <w:tcPr>
            <w:tcW w:type="dxa" w:w="1665"/>
            <w:tcBorders>
              <w:top w:color="000000" w:sz="4" w:val="single"/>
              <w:left w:color="000000" w:sz="4" w:val="single"/>
              <w:bottom w:color="000000" w:sz="4" w:val="single"/>
              <w:right w:color="000000" w:sz="4" w:val="single"/>
            </w:tcBorders>
            <w:shd w:fill="FFFFFF" w:val="clear"/>
            <w:vAlign w:val="center"/>
          </w:tcPr>
          <w:p w14:paraId="610F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620F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630F0000">
            <w:pPr>
              <w:ind/>
              <w:jc w:val="center"/>
              <w:rPr>
                <w:rFonts w:ascii="Arial" w:hAnsi="Arial"/>
                <w:color w:val="000000"/>
              </w:rPr>
            </w:pPr>
            <w:r>
              <w:rPr>
                <w:rFonts w:ascii="Arial" w:hAnsi="Arial"/>
                <w:color w:val="000000"/>
              </w:rPr>
              <w:t>119</w:t>
            </w:r>
            <w:r>
              <w:rPr>
                <w:rFonts w:ascii="Arial" w:hAnsi="Arial"/>
                <w:color w:val="000000"/>
              </w:rPr>
              <w:t> 055,0</w:t>
            </w:r>
          </w:p>
        </w:tc>
        <w:tc>
          <w:tcPr>
            <w:tcW w:type="dxa" w:w="1389"/>
            <w:tcBorders>
              <w:top w:color="000000" w:sz="4" w:val="single"/>
              <w:left w:color="000000" w:sz="4" w:val="single"/>
              <w:bottom w:color="000000" w:sz="4" w:val="single"/>
              <w:right w:color="000000" w:sz="4" w:val="single"/>
            </w:tcBorders>
            <w:shd w:fill="FFFFFF" w:val="clear"/>
            <w:vAlign w:val="center"/>
          </w:tcPr>
          <w:p w14:paraId="640F0000">
            <w:pPr>
              <w:ind/>
              <w:jc w:val="center"/>
              <w:rPr>
                <w:rFonts w:ascii="Arial" w:hAnsi="Arial"/>
                <w:color w:val="000000"/>
              </w:rPr>
            </w:pPr>
            <w:r>
              <w:rPr>
                <w:rFonts w:ascii="Arial" w:hAnsi="Arial"/>
                <w:color w:val="000000"/>
              </w:rPr>
              <w:t>84</w:t>
            </w:r>
            <w:r>
              <w:rPr>
                <w:rFonts w:ascii="Arial" w:hAnsi="Arial"/>
                <w:color w:val="000000"/>
              </w:rPr>
              <w:t xml:space="preserve"> 203</w:t>
            </w:r>
            <w:r>
              <w:rPr>
                <w:rFonts w:ascii="Arial" w:hAnsi="Arial"/>
                <w:color w:val="000000"/>
              </w:rPr>
              <w:t>,0</w:t>
            </w:r>
          </w:p>
        </w:tc>
      </w:tr>
      <w:tr>
        <w:trPr>
          <w:trHeight w:hRule="atLeast" w:val="345"/>
        </w:trPr>
        <w:tc>
          <w:tcPr>
            <w:tcW w:type="dxa" w:w="3161"/>
            <w:tcBorders>
              <w:top w:color="000000" w:sz="4" w:val="single"/>
              <w:left w:color="000000" w:sz="4" w:val="single"/>
              <w:bottom w:color="000000" w:sz="4" w:val="single"/>
              <w:right w:color="000000" w:sz="4" w:val="single"/>
            </w:tcBorders>
            <w:shd w:fill="FFFFFF" w:val="clear"/>
            <w:vAlign w:val="bottom"/>
          </w:tcPr>
          <w:p w14:paraId="650F0000">
            <w:pPr>
              <w:ind/>
              <w:jc w:val="both"/>
              <w:rPr>
                <w:rFonts w:ascii="Arial" w:hAnsi="Arial"/>
                <w:color w:val="000000"/>
              </w:rPr>
            </w:pPr>
            <w:r>
              <w:rPr>
                <w:rFonts w:ascii="Arial" w:hAnsi="Arial"/>
                <w:color w:val="000000"/>
              </w:rPr>
              <w:t>Пенсионное обеспечение</w:t>
            </w:r>
          </w:p>
        </w:tc>
        <w:tc>
          <w:tcPr>
            <w:tcW w:type="dxa" w:w="832"/>
            <w:tcBorders>
              <w:top w:color="000000" w:sz="4" w:val="single"/>
              <w:left w:color="000000" w:sz="4" w:val="single"/>
              <w:bottom w:color="000000" w:sz="4" w:val="single"/>
              <w:right w:color="000000" w:sz="4" w:val="single"/>
            </w:tcBorders>
            <w:shd w:fill="FFFFFF" w:val="clear"/>
            <w:vAlign w:val="center"/>
          </w:tcPr>
          <w:p w14:paraId="66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670F0000">
            <w:pPr>
              <w:ind/>
              <w:jc w:val="center"/>
              <w:rPr>
                <w:rFonts w:ascii="Arial" w:hAnsi="Arial"/>
                <w:color w:val="000000"/>
              </w:rPr>
            </w:pPr>
            <w:r>
              <w:rPr>
                <w:rFonts w:ascii="Arial" w:hAnsi="Arial"/>
                <w:color w:val="000000"/>
              </w:rPr>
              <w:t>10</w:t>
            </w:r>
          </w:p>
        </w:tc>
        <w:tc>
          <w:tcPr>
            <w:tcW w:type="dxa" w:w="554"/>
            <w:tcBorders>
              <w:top w:color="000000" w:sz="4" w:val="single"/>
              <w:left w:color="000000" w:sz="4" w:val="single"/>
              <w:bottom w:color="000000" w:sz="4" w:val="single"/>
              <w:right w:color="000000" w:sz="4" w:val="single"/>
            </w:tcBorders>
            <w:shd w:fill="FFFFFF" w:val="clear"/>
            <w:vAlign w:val="center"/>
          </w:tcPr>
          <w:p w14:paraId="680F0000">
            <w:pPr>
              <w:ind/>
              <w:jc w:val="center"/>
              <w:rPr>
                <w:rFonts w:ascii="Arial" w:hAnsi="Arial"/>
                <w:color w:val="000000"/>
              </w:rPr>
            </w:pPr>
            <w:r>
              <w:rPr>
                <w:rFonts w:ascii="Arial" w:hAnsi="Arial"/>
                <w:color w:val="000000"/>
              </w:rPr>
              <w:t>01</w:t>
            </w:r>
          </w:p>
        </w:tc>
        <w:tc>
          <w:tcPr>
            <w:tcW w:type="dxa" w:w="1665"/>
            <w:tcBorders>
              <w:top w:color="000000" w:sz="4" w:val="single"/>
              <w:left w:color="000000" w:sz="4" w:val="single"/>
              <w:bottom w:color="000000" w:sz="4" w:val="single"/>
              <w:right w:color="000000" w:sz="4" w:val="single"/>
            </w:tcBorders>
            <w:shd w:fill="FFFFFF" w:val="clear"/>
            <w:vAlign w:val="center"/>
          </w:tcPr>
          <w:p w14:paraId="690F0000">
            <w:pPr>
              <w:ind/>
              <w:jc w:val="center"/>
              <w:rPr>
                <w:rFonts w:ascii="Arial" w:hAnsi="Arial"/>
                <w:color w:val="000000"/>
              </w:rPr>
            </w:pPr>
          </w:p>
        </w:tc>
        <w:tc>
          <w:tcPr>
            <w:tcW w:type="dxa" w:w="694"/>
            <w:tcBorders>
              <w:top w:color="000000" w:sz="4" w:val="single"/>
              <w:left w:color="000000" w:sz="4" w:val="single"/>
              <w:bottom w:color="000000" w:sz="4" w:val="single"/>
              <w:right w:color="000000" w:sz="4" w:val="single"/>
            </w:tcBorders>
            <w:shd w:fill="FFFFFF" w:val="clear"/>
            <w:vAlign w:val="center"/>
          </w:tcPr>
          <w:p w14:paraId="6A0F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6B0F0000">
            <w:pPr>
              <w:ind/>
              <w:jc w:val="center"/>
              <w:rPr>
                <w:rFonts w:ascii="Arial" w:hAnsi="Arial"/>
                <w:color w:val="000000"/>
              </w:rPr>
            </w:pPr>
            <w:r>
              <w:rPr>
                <w:rFonts w:ascii="Arial" w:hAnsi="Arial"/>
                <w:color w:val="000000"/>
              </w:rPr>
              <w:t>119</w:t>
            </w:r>
            <w:r>
              <w:rPr>
                <w:rFonts w:ascii="Arial" w:hAnsi="Arial"/>
                <w:color w:val="000000"/>
              </w:rPr>
              <w:t> 055,0</w:t>
            </w:r>
          </w:p>
        </w:tc>
        <w:tc>
          <w:tcPr>
            <w:tcW w:type="dxa" w:w="1389"/>
            <w:tcBorders>
              <w:top w:color="000000" w:sz="4" w:val="single"/>
              <w:left w:color="000000" w:sz="4" w:val="single"/>
              <w:bottom w:color="000000" w:sz="4" w:val="single"/>
              <w:right w:color="000000" w:sz="4" w:val="single"/>
            </w:tcBorders>
            <w:shd w:fill="FFFFFF" w:val="clear"/>
            <w:vAlign w:val="center"/>
          </w:tcPr>
          <w:p w14:paraId="6C0F0000">
            <w:pPr>
              <w:ind/>
              <w:jc w:val="center"/>
              <w:rPr>
                <w:rFonts w:ascii="Arial" w:hAnsi="Arial"/>
              </w:rPr>
            </w:pPr>
            <w:r>
              <w:rPr>
                <w:rFonts w:ascii="Arial" w:hAnsi="Arial"/>
                <w:color w:val="000000"/>
              </w:rPr>
              <w:t>84</w:t>
            </w:r>
            <w:r>
              <w:rPr>
                <w:rFonts w:ascii="Arial" w:hAnsi="Arial"/>
                <w:color w:val="000000"/>
              </w:rPr>
              <w:t xml:space="preserve"> 203,0</w:t>
            </w:r>
          </w:p>
        </w:tc>
      </w:tr>
      <w:tr>
        <w:trPr>
          <w:trHeight w:hRule="atLeast" w:val="345"/>
        </w:trPr>
        <w:tc>
          <w:tcPr>
            <w:tcW w:type="dxa" w:w="3161"/>
            <w:tcBorders>
              <w:top w:color="000000" w:sz="4" w:val="single"/>
              <w:left w:color="000000" w:sz="4" w:val="single"/>
              <w:bottom w:color="000000" w:sz="4" w:val="single"/>
              <w:right w:color="000000" w:sz="4" w:val="single"/>
            </w:tcBorders>
            <w:shd w:fill="FFFFFF" w:val="clear"/>
            <w:vAlign w:val="bottom"/>
          </w:tcPr>
          <w:p w14:paraId="6D0F0000">
            <w:pPr>
              <w:ind/>
              <w:jc w:val="both"/>
              <w:rPr>
                <w:rFonts w:ascii="Arial" w:hAnsi="Arial"/>
                <w:color w:val="000000"/>
              </w:rPr>
            </w:pPr>
            <w:r>
              <w:rPr>
                <w:rFonts w:ascii="Arial" w:hAnsi="Arial"/>
                <w:color w:val="000000"/>
              </w:rPr>
              <w:t>Муниципальная программа Миленинского сельсовета Фатежского района Курской области  «Социальная поддержка граждан в Миленинском сельсовете Фатежского ра</w:t>
            </w:r>
            <w:r>
              <w:rPr>
                <w:rFonts w:ascii="Arial" w:hAnsi="Arial"/>
                <w:color w:val="000000"/>
              </w:rPr>
              <w:t>йона Курской области» (2015-2029</w:t>
            </w:r>
            <w:r>
              <w:rPr>
                <w:rFonts w:ascii="Arial" w:hAnsi="Arial"/>
                <w:color w:val="000000"/>
              </w:rPr>
              <w:t>)</w:t>
            </w:r>
          </w:p>
        </w:tc>
        <w:tc>
          <w:tcPr>
            <w:tcW w:type="dxa" w:w="832"/>
            <w:tcBorders>
              <w:top w:color="000000" w:sz="4" w:val="single"/>
              <w:left w:color="000000" w:sz="4" w:val="single"/>
              <w:bottom w:color="000000" w:sz="4" w:val="single"/>
              <w:right w:color="000000" w:sz="4" w:val="single"/>
            </w:tcBorders>
            <w:shd w:fill="FFFFFF" w:val="clear"/>
            <w:vAlign w:val="center"/>
          </w:tcPr>
          <w:p w14:paraId="6E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6F0F0000">
            <w:pPr>
              <w:ind/>
              <w:jc w:val="center"/>
              <w:rPr>
                <w:rFonts w:ascii="Arial" w:hAnsi="Arial"/>
                <w:color w:val="000000"/>
              </w:rPr>
            </w:pPr>
            <w:r>
              <w:rPr>
                <w:rFonts w:ascii="Arial" w:hAnsi="Arial"/>
                <w:color w:val="000000"/>
              </w:rPr>
              <w:t>10</w:t>
            </w:r>
          </w:p>
        </w:tc>
        <w:tc>
          <w:tcPr>
            <w:tcW w:type="dxa" w:w="554"/>
            <w:tcBorders>
              <w:top w:color="000000" w:sz="4" w:val="single"/>
              <w:left w:color="000000" w:sz="4" w:val="single"/>
              <w:bottom w:color="000000" w:sz="4" w:val="single"/>
              <w:right w:color="000000" w:sz="4" w:val="single"/>
            </w:tcBorders>
            <w:shd w:fill="FFFFFF" w:val="clear"/>
            <w:vAlign w:val="center"/>
          </w:tcPr>
          <w:p w14:paraId="700F0000">
            <w:pPr>
              <w:ind/>
              <w:jc w:val="center"/>
              <w:rPr>
                <w:rFonts w:ascii="Arial" w:hAnsi="Arial"/>
                <w:color w:val="000000"/>
              </w:rPr>
            </w:pPr>
            <w:r>
              <w:rPr>
                <w:rFonts w:ascii="Arial" w:hAnsi="Arial"/>
                <w:color w:val="000000"/>
              </w:rPr>
              <w:t>01</w:t>
            </w:r>
          </w:p>
        </w:tc>
        <w:tc>
          <w:tcPr>
            <w:tcW w:type="dxa" w:w="1665"/>
            <w:tcBorders>
              <w:top w:color="000000" w:sz="4" w:val="single"/>
              <w:left w:color="000000" w:sz="4" w:val="single"/>
              <w:bottom w:color="000000" w:sz="4" w:val="single"/>
              <w:right w:color="000000" w:sz="4" w:val="single"/>
            </w:tcBorders>
            <w:shd w:fill="FFFFFF" w:val="clear"/>
            <w:vAlign w:val="center"/>
          </w:tcPr>
          <w:p w14:paraId="710F0000">
            <w:pPr>
              <w:ind/>
              <w:jc w:val="center"/>
              <w:rPr>
                <w:rFonts w:ascii="Arial" w:hAnsi="Arial"/>
                <w:color w:val="000000"/>
              </w:rPr>
            </w:pPr>
            <w:r>
              <w:rPr>
                <w:rFonts w:ascii="Arial" w:hAnsi="Arial"/>
                <w:color w:val="000000"/>
              </w:rPr>
              <w:t>02</w:t>
            </w:r>
            <w:r>
              <w:rPr>
                <w:rFonts w:ascii="Arial" w:hAnsi="Arial"/>
                <w:color w:val="000000"/>
              </w:rPr>
              <w:t>0 00 00000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720F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730F0000">
            <w:pPr>
              <w:ind/>
              <w:jc w:val="center"/>
              <w:rPr>
                <w:rFonts w:ascii="Arial" w:hAnsi="Arial"/>
                <w:color w:val="000000"/>
              </w:rPr>
            </w:pPr>
            <w:r>
              <w:rPr>
                <w:rFonts w:ascii="Arial" w:hAnsi="Arial"/>
                <w:color w:val="000000"/>
              </w:rPr>
              <w:t>119</w:t>
            </w:r>
            <w:r>
              <w:rPr>
                <w:rFonts w:ascii="Arial" w:hAnsi="Arial"/>
                <w:color w:val="000000"/>
              </w:rPr>
              <w:t> 055,0</w:t>
            </w:r>
          </w:p>
        </w:tc>
        <w:tc>
          <w:tcPr>
            <w:tcW w:type="dxa" w:w="1389"/>
            <w:tcBorders>
              <w:top w:color="000000" w:sz="4" w:val="single"/>
              <w:left w:color="000000" w:sz="4" w:val="single"/>
              <w:bottom w:color="000000" w:sz="4" w:val="single"/>
              <w:right w:color="000000" w:sz="4" w:val="single"/>
            </w:tcBorders>
            <w:shd w:fill="FFFFFF" w:val="clear"/>
            <w:vAlign w:val="center"/>
          </w:tcPr>
          <w:p w14:paraId="740F0000">
            <w:pPr>
              <w:ind/>
              <w:jc w:val="center"/>
              <w:rPr>
                <w:rFonts w:ascii="Arial" w:hAnsi="Arial"/>
              </w:rPr>
            </w:pPr>
            <w:r>
              <w:rPr>
                <w:rFonts w:ascii="Arial" w:hAnsi="Arial"/>
                <w:color w:val="000000"/>
              </w:rPr>
              <w:t>8</w:t>
            </w:r>
            <w:r>
              <w:rPr>
                <w:rFonts w:ascii="Arial" w:hAnsi="Arial"/>
                <w:color w:val="000000"/>
              </w:rPr>
              <w:t>4</w:t>
            </w:r>
            <w:r>
              <w:rPr>
                <w:rFonts w:ascii="Arial" w:hAnsi="Arial"/>
                <w:color w:val="000000"/>
              </w:rPr>
              <w:t xml:space="preserve"> 203,0</w:t>
            </w:r>
          </w:p>
        </w:tc>
      </w:tr>
      <w:tr>
        <w:trPr>
          <w:trHeight w:hRule="atLeast" w:val="345"/>
        </w:trPr>
        <w:tc>
          <w:tcPr>
            <w:tcW w:type="dxa" w:w="3161"/>
            <w:tcBorders>
              <w:top w:color="000000" w:sz="4" w:val="single"/>
              <w:left w:color="000000" w:sz="4" w:val="single"/>
              <w:bottom w:color="000000" w:sz="4" w:val="single"/>
              <w:right w:color="000000" w:sz="4" w:val="single"/>
            </w:tcBorders>
            <w:shd w:fill="FFFFFF" w:val="clear"/>
            <w:vAlign w:val="bottom"/>
          </w:tcPr>
          <w:p w14:paraId="750F0000">
            <w:pPr>
              <w:ind/>
              <w:jc w:val="both"/>
              <w:rPr>
                <w:rFonts w:ascii="Arial" w:hAnsi="Arial"/>
                <w:color w:val="000000"/>
              </w:rPr>
            </w:pPr>
            <w:r>
              <w:rPr>
                <w:rFonts w:ascii="Arial" w:hAnsi="Arial"/>
                <w:color w:val="000000"/>
              </w:rPr>
              <w:t>Подпрограмма «Развитие мер социальной поддержки отдельных категорий граждан» муниципальной программы Миленинского сельсовета Фатежского района Курской области «Социальная поддержка граждан в Миленинском сельсовете Фатежского ра</w:t>
            </w:r>
            <w:r>
              <w:rPr>
                <w:rFonts w:ascii="Arial" w:hAnsi="Arial"/>
                <w:color w:val="000000"/>
              </w:rPr>
              <w:t>йона Курской области» (2015-2029</w:t>
            </w:r>
            <w:r>
              <w:rPr>
                <w:rFonts w:ascii="Arial" w:hAnsi="Arial"/>
                <w:color w:val="000000"/>
              </w:rPr>
              <w:t>)</w:t>
            </w:r>
          </w:p>
        </w:tc>
        <w:tc>
          <w:tcPr>
            <w:tcW w:type="dxa" w:w="832"/>
            <w:tcBorders>
              <w:top w:color="000000" w:sz="4" w:val="single"/>
              <w:left w:color="000000" w:sz="4" w:val="single"/>
              <w:bottom w:color="000000" w:sz="4" w:val="single"/>
              <w:right w:color="000000" w:sz="4" w:val="single"/>
            </w:tcBorders>
            <w:shd w:fill="FFFFFF" w:val="clear"/>
            <w:vAlign w:val="center"/>
          </w:tcPr>
          <w:p w14:paraId="76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770F0000">
            <w:pPr>
              <w:ind/>
              <w:jc w:val="center"/>
              <w:rPr>
                <w:rFonts w:ascii="Arial" w:hAnsi="Arial"/>
                <w:color w:val="000000"/>
              </w:rPr>
            </w:pPr>
            <w:r>
              <w:rPr>
                <w:rFonts w:ascii="Arial" w:hAnsi="Arial"/>
                <w:color w:val="000000"/>
              </w:rPr>
              <w:t>10</w:t>
            </w:r>
          </w:p>
        </w:tc>
        <w:tc>
          <w:tcPr>
            <w:tcW w:type="dxa" w:w="554"/>
            <w:tcBorders>
              <w:top w:color="000000" w:sz="4" w:val="single"/>
              <w:left w:color="000000" w:sz="4" w:val="single"/>
              <w:bottom w:color="000000" w:sz="4" w:val="single"/>
              <w:right w:color="000000" w:sz="4" w:val="single"/>
            </w:tcBorders>
            <w:shd w:fill="FFFFFF" w:val="clear"/>
            <w:vAlign w:val="center"/>
          </w:tcPr>
          <w:p w14:paraId="780F0000">
            <w:pPr>
              <w:ind/>
              <w:jc w:val="center"/>
              <w:rPr>
                <w:rFonts w:ascii="Arial" w:hAnsi="Arial"/>
                <w:color w:val="000000"/>
              </w:rPr>
            </w:pPr>
            <w:r>
              <w:rPr>
                <w:rFonts w:ascii="Arial" w:hAnsi="Arial"/>
                <w:color w:val="000000"/>
              </w:rPr>
              <w:t>01</w:t>
            </w:r>
          </w:p>
        </w:tc>
        <w:tc>
          <w:tcPr>
            <w:tcW w:type="dxa" w:w="1665"/>
            <w:tcBorders>
              <w:top w:color="000000" w:sz="4" w:val="single"/>
              <w:left w:color="000000" w:sz="4" w:val="single"/>
              <w:bottom w:color="000000" w:sz="4" w:val="single"/>
              <w:right w:color="000000" w:sz="4" w:val="single"/>
            </w:tcBorders>
            <w:shd w:fill="FFFFFF" w:val="clear"/>
            <w:vAlign w:val="center"/>
          </w:tcPr>
          <w:p w14:paraId="790F0000">
            <w:pPr>
              <w:ind/>
              <w:jc w:val="center"/>
              <w:rPr>
                <w:rFonts w:ascii="Arial" w:hAnsi="Arial"/>
                <w:color w:val="000000"/>
              </w:rPr>
            </w:pPr>
            <w:r>
              <w:rPr>
                <w:rFonts w:ascii="Arial" w:hAnsi="Arial"/>
                <w:color w:val="000000"/>
              </w:rPr>
              <w:t>02</w:t>
            </w:r>
            <w:r>
              <w:rPr>
                <w:rFonts w:ascii="Arial" w:hAnsi="Arial"/>
                <w:color w:val="000000"/>
              </w:rPr>
              <w:t>2 00 00000</w:t>
            </w:r>
          </w:p>
        </w:tc>
        <w:tc>
          <w:tcPr>
            <w:tcW w:type="dxa" w:w="694"/>
            <w:tcBorders>
              <w:top w:color="000000" w:sz="4" w:val="single"/>
              <w:left w:color="000000" w:sz="4" w:val="single"/>
              <w:bottom w:color="000000" w:sz="4" w:val="single"/>
              <w:right w:color="000000" w:sz="4" w:val="single"/>
            </w:tcBorders>
            <w:shd w:fill="FFFFFF" w:val="clear"/>
            <w:vAlign w:val="center"/>
          </w:tcPr>
          <w:p w14:paraId="7A0F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7B0F0000">
            <w:pPr>
              <w:ind/>
              <w:jc w:val="center"/>
              <w:rPr>
                <w:rFonts w:ascii="Arial" w:hAnsi="Arial"/>
                <w:color w:val="000000"/>
              </w:rPr>
            </w:pPr>
            <w:r>
              <w:rPr>
                <w:rFonts w:ascii="Arial" w:hAnsi="Arial"/>
                <w:color w:val="000000"/>
              </w:rPr>
              <w:t>119</w:t>
            </w:r>
            <w:r>
              <w:rPr>
                <w:rFonts w:ascii="Arial" w:hAnsi="Arial"/>
                <w:color w:val="000000"/>
              </w:rPr>
              <w:t> 055,0</w:t>
            </w:r>
          </w:p>
        </w:tc>
        <w:tc>
          <w:tcPr>
            <w:tcW w:type="dxa" w:w="1389"/>
            <w:tcBorders>
              <w:top w:color="000000" w:sz="4" w:val="single"/>
              <w:left w:color="000000" w:sz="4" w:val="single"/>
              <w:bottom w:color="000000" w:sz="4" w:val="single"/>
              <w:right w:color="000000" w:sz="4" w:val="single"/>
            </w:tcBorders>
            <w:shd w:fill="FFFFFF" w:val="clear"/>
            <w:vAlign w:val="center"/>
          </w:tcPr>
          <w:p w14:paraId="7C0F0000">
            <w:pPr>
              <w:ind/>
              <w:jc w:val="center"/>
              <w:rPr>
                <w:rFonts w:ascii="Arial" w:hAnsi="Arial"/>
              </w:rPr>
            </w:pPr>
            <w:r>
              <w:rPr>
                <w:rFonts w:ascii="Arial" w:hAnsi="Arial"/>
                <w:color w:val="000000"/>
              </w:rPr>
              <w:t>84</w:t>
            </w:r>
            <w:r>
              <w:rPr>
                <w:rFonts w:ascii="Arial" w:hAnsi="Arial"/>
                <w:color w:val="000000"/>
              </w:rPr>
              <w:t xml:space="preserve"> 203,0</w:t>
            </w:r>
          </w:p>
        </w:tc>
      </w:tr>
      <w:tr>
        <w:trPr>
          <w:trHeight w:hRule="atLeast" w:val="345"/>
        </w:trPr>
        <w:tc>
          <w:tcPr>
            <w:tcW w:type="dxa" w:w="3161"/>
            <w:tcBorders>
              <w:top w:color="000000" w:sz="4" w:val="single"/>
              <w:left w:color="000000" w:sz="4" w:val="single"/>
              <w:bottom w:color="000000" w:sz="4" w:val="single"/>
              <w:right w:color="000000" w:sz="4" w:val="single"/>
            </w:tcBorders>
            <w:shd w:fill="FFFFFF" w:val="clear"/>
            <w:vAlign w:val="bottom"/>
          </w:tcPr>
          <w:p w14:paraId="7D0F0000">
            <w:pPr>
              <w:ind/>
              <w:jc w:val="both"/>
              <w:rPr>
                <w:rFonts w:ascii="Arial" w:hAnsi="Arial"/>
                <w:color w:val="000000"/>
              </w:rPr>
            </w:pPr>
            <w:r>
              <w:rPr>
                <w:rFonts w:ascii="Arial" w:hAnsi="Arial"/>
                <w:color w:val="000000"/>
              </w:rPr>
              <w:t>Совершенствование организации предоставления социальных выплат и мер социальной поддержки отдельным категориям граждан</w:t>
            </w:r>
          </w:p>
        </w:tc>
        <w:tc>
          <w:tcPr>
            <w:tcW w:type="dxa" w:w="832"/>
            <w:tcBorders>
              <w:top w:color="000000" w:sz="4" w:val="single"/>
              <w:left w:color="000000" w:sz="4" w:val="single"/>
              <w:bottom w:color="000000" w:sz="4" w:val="single"/>
              <w:right w:color="000000" w:sz="4" w:val="single"/>
            </w:tcBorders>
            <w:shd w:fill="FFFFFF" w:val="clear"/>
            <w:vAlign w:val="center"/>
          </w:tcPr>
          <w:p w14:paraId="7E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7F0F0000">
            <w:pPr>
              <w:ind/>
              <w:jc w:val="center"/>
              <w:rPr>
                <w:rFonts w:ascii="Arial" w:hAnsi="Arial"/>
                <w:color w:val="000000"/>
              </w:rPr>
            </w:pPr>
            <w:r>
              <w:rPr>
                <w:rFonts w:ascii="Arial" w:hAnsi="Arial"/>
                <w:color w:val="000000"/>
              </w:rPr>
              <w:t>10</w:t>
            </w:r>
          </w:p>
        </w:tc>
        <w:tc>
          <w:tcPr>
            <w:tcW w:type="dxa" w:w="554"/>
            <w:tcBorders>
              <w:top w:color="000000" w:sz="4" w:val="single"/>
              <w:left w:color="000000" w:sz="4" w:val="single"/>
              <w:bottom w:color="000000" w:sz="4" w:val="single"/>
              <w:right w:color="000000" w:sz="4" w:val="single"/>
            </w:tcBorders>
            <w:shd w:fill="FFFFFF" w:val="clear"/>
            <w:vAlign w:val="center"/>
          </w:tcPr>
          <w:p w14:paraId="800F0000">
            <w:pPr>
              <w:ind/>
              <w:jc w:val="center"/>
              <w:rPr>
                <w:rFonts w:ascii="Arial" w:hAnsi="Arial"/>
                <w:color w:val="000000"/>
              </w:rPr>
            </w:pPr>
            <w:r>
              <w:rPr>
                <w:rFonts w:ascii="Arial" w:hAnsi="Arial"/>
                <w:color w:val="000000"/>
              </w:rPr>
              <w:t>01</w:t>
            </w:r>
          </w:p>
        </w:tc>
        <w:tc>
          <w:tcPr>
            <w:tcW w:type="dxa" w:w="1665"/>
            <w:tcBorders>
              <w:top w:color="000000" w:sz="4" w:val="single"/>
              <w:left w:color="000000" w:sz="4" w:val="single"/>
              <w:bottom w:color="000000" w:sz="4" w:val="single"/>
              <w:right w:color="000000" w:sz="4" w:val="single"/>
            </w:tcBorders>
            <w:shd w:fill="FFFFFF" w:val="clear"/>
            <w:vAlign w:val="center"/>
          </w:tcPr>
          <w:p w14:paraId="810F0000">
            <w:pPr>
              <w:ind/>
              <w:jc w:val="center"/>
              <w:rPr>
                <w:rFonts w:ascii="Arial" w:hAnsi="Arial"/>
                <w:color w:val="000000"/>
              </w:rPr>
            </w:pPr>
            <w:r>
              <w:rPr>
                <w:rFonts w:ascii="Arial" w:hAnsi="Arial"/>
                <w:color w:val="000000"/>
              </w:rPr>
              <w:t>02</w:t>
            </w:r>
            <w:r>
              <w:rPr>
                <w:rFonts w:ascii="Arial" w:hAnsi="Arial"/>
                <w:color w:val="000000"/>
              </w:rPr>
              <w:t>2 01 00000</w:t>
            </w:r>
          </w:p>
        </w:tc>
        <w:tc>
          <w:tcPr>
            <w:tcW w:type="dxa" w:w="694"/>
            <w:tcBorders>
              <w:top w:color="000000" w:sz="4" w:val="single"/>
              <w:left w:color="000000" w:sz="4" w:val="single"/>
              <w:bottom w:color="000000" w:sz="4" w:val="single"/>
              <w:right w:color="000000" w:sz="4" w:val="single"/>
            </w:tcBorders>
            <w:shd w:fill="FFFFFF" w:val="clear"/>
            <w:vAlign w:val="center"/>
          </w:tcPr>
          <w:p w14:paraId="820F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830F0000">
            <w:pPr>
              <w:ind/>
              <w:jc w:val="center"/>
              <w:rPr>
                <w:rFonts w:ascii="Arial" w:hAnsi="Arial"/>
                <w:color w:val="000000"/>
              </w:rPr>
            </w:pPr>
            <w:r>
              <w:rPr>
                <w:rFonts w:ascii="Arial" w:hAnsi="Arial"/>
                <w:color w:val="000000"/>
              </w:rPr>
              <w:t>119</w:t>
            </w:r>
            <w:r>
              <w:rPr>
                <w:rFonts w:ascii="Arial" w:hAnsi="Arial"/>
                <w:color w:val="000000"/>
              </w:rPr>
              <w:t> 055,0</w:t>
            </w:r>
          </w:p>
        </w:tc>
        <w:tc>
          <w:tcPr>
            <w:tcW w:type="dxa" w:w="1389"/>
            <w:tcBorders>
              <w:top w:color="000000" w:sz="4" w:val="single"/>
              <w:left w:color="000000" w:sz="4" w:val="single"/>
              <w:bottom w:color="000000" w:sz="4" w:val="single"/>
              <w:right w:color="000000" w:sz="4" w:val="single"/>
            </w:tcBorders>
            <w:shd w:fill="FFFFFF" w:val="clear"/>
            <w:vAlign w:val="center"/>
          </w:tcPr>
          <w:p w14:paraId="840F0000">
            <w:pPr>
              <w:ind/>
              <w:jc w:val="center"/>
              <w:rPr>
                <w:rFonts w:ascii="Arial" w:hAnsi="Arial"/>
              </w:rPr>
            </w:pPr>
            <w:r>
              <w:rPr>
                <w:rFonts w:ascii="Arial" w:hAnsi="Arial"/>
                <w:color w:val="000000"/>
              </w:rPr>
              <w:t>84</w:t>
            </w:r>
            <w:r>
              <w:rPr>
                <w:rFonts w:ascii="Arial" w:hAnsi="Arial"/>
                <w:color w:val="000000"/>
              </w:rPr>
              <w:t xml:space="preserve"> 203,0</w:t>
            </w:r>
          </w:p>
        </w:tc>
      </w:tr>
      <w:tr>
        <w:trPr>
          <w:trHeight w:hRule="atLeast" w:val="345"/>
        </w:trPr>
        <w:tc>
          <w:tcPr>
            <w:tcW w:type="dxa" w:w="3161"/>
            <w:tcBorders>
              <w:top w:color="000000" w:sz="4" w:val="single"/>
              <w:left w:color="000000" w:sz="4" w:val="single"/>
              <w:bottom w:color="000000" w:sz="4" w:val="single"/>
              <w:right w:color="000000" w:sz="4" w:val="single"/>
            </w:tcBorders>
            <w:shd w:fill="FFFFFF" w:val="clear"/>
            <w:vAlign w:val="bottom"/>
          </w:tcPr>
          <w:p w14:paraId="850F0000">
            <w:pPr>
              <w:ind/>
              <w:jc w:val="both"/>
              <w:rPr>
                <w:rFonts w:ascii="Arial" w:hAnsi="Arial"/>
                <w:color w:val="000000"/>
              </w:rPr>
            </w:pPr>
            <w:r>
              <w:rPr>
                <w:rFonts w:ascii="Arial" w:hAnsi="Arial"/>
                <w:color w:val="000000"/>
              </w:rPr>
              <w:t>Выплата пенсий за выслугу лет и доплат к пенсиям муниципальных служащих Миленинского сельсовета Фатежского района Курской области</w:t>
            </w:r>
          </w:p>
        </w:tc>
        <w:tc>
          <w:tcPr>
            <w:tcW w:type="dxa" w:w="832"/>
            <w:tcBorders>
              <w:top w:color="000000" w:sz="4" w:val="single"/>
              <w:left w:color="000000" w:sz="4" w:val="single"/>
              <w:bottom w:color="000000" w:sz="4" w:val="single"/>
              <w:right w:color="000000" w:sz="4" w:val="single"/>
            </w:tcBorders>
            <w:shd w:fill="FFFFFF" w:val="clear"/>
            <w:vAlign w:val="center"/>
          </w:tcPr>
          <w:p w14:paraId="86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870F0000">
            <w:pPr>
              <w:ind/>
              <w:jc w:val="center"/>
              <w:rPr>
                <w:rFonts w:ascii="Arial" w:hAnsi="Arial"/>
                <w:color w:val="000000"/>
              </w:rPr>
            </w:pPr>
            <w:r>
              <w:rPr>
                <w:rFonts w:ascii="Arial" w:hAnsi="Arial"/>
                <w:color w:val="000000"/>
              </w:rPr>
              <w:t>10</w:t>
            </w:r>
          </w:p>
        </w:tc>
        <w:tc>
          <w:tcPr>
            <w:tcW w:type="dxa" w:w="554"/>
            <w:tcBorders>
              <w:top w:color="000000" w:sz="4" w:val="single"/>
              <w:left w:color="000000" w:sz="4" w:val="single"/>
              <w:bottom w:color="000000" w:sz="4" w:val="single"/>
              <w:right w:color="000000" w:sz="4" w:val="single"/>
            </w:tcBorders>
            <w:shd w:fill="FFFFFF" w:val="clear"/>
            <w:vAlign w:val="center"/>
          </w:tcPr>
          <w:p w14:paraId="880F0000">
            <w:pPr>
              <w:ind/>
              <w:jc w:val="center"/>
              <w:rPr>
                <w:rFonts w:ascii="Arial" w:hAnsi="Arial"/>
                <w:color w:val="000000"/>
              </w:rPr>
            </w:pPr>
            <w:r>
              <w:rPr>
                <w:rFonts w:ascii="Arial" w:hAnsi="Arial"/>
                <w:color w:val="000000"/>
              </w:rPr>
              <w:t>01</w:t>
            </w:r>
          </w:p>
        </w:tc>
        <w:tc>
          <w:tcPr>
            <w:tcW w:type="dxa" w:w="1665"/>
            <w:tcBorders>
              <w:top w:color="000000" w:sz="4" w:val="single"/>
              <w:left w:color="000000" w:sz="4" w:val="single"/>
              <w:bottom w:color="000000" w:sz="4" w:val="single"/>
              <w:right w:color="000000" w:sz="4" w:val="single"/>
            </w:tcBorders>
            <w:shd w:fill="FFFFFF" w:val="clear"/>
            <w:vAlign w:val="center"/>
          </w:tcPr>
          <w:p w14:paraId="890F0000">
            <w:pPr>
              <w:ind/>
              <w:jc w:val="center"/>
              <w:rPr>
                <w:rFonts w:ascii="Arial" w:hAnsi="Arial"/>
                <w:color w:val="000000"/>
              </w:rPr>
            </w:pPr>
            <w:r>
              <w:rPr>
                <w:rFonts w:ascii="Arial" w:hAnsi="Arial"/>
                <w:color w:val="000000"/>
              </w:rPr>
              <w:t>022</w:t>
            </w:r>
            <w:r>
              <w:rPr>
                <w:rFonts w:ascii="Arial" w:hAnsi="Arial"/>
                <w:color w:val="000000"/>
              </w:rPr>
              <w:t>01 С1445</w:t>
            </w:r>
          </w:p>
        </w:tc>
        <w:tc>
          <w:tcPr>
            <w:tcW w:type="dxa" w:w="694"/>
            <w:tcBorders>
              <w:top w:color="000000" w:sz="4" w:val="single"/>
              <w:left w:color="000000" w:sz="4" w:val="single"/>
              <w:bottom w:color="000000" w:sz="4" w:val="single"/>
              <w:right w:color="000000" w:sz="4" w:val="single"/>
            </w:tcBorders>
            <w:shd w:fill="FFFFFF" w:val="clear"/>
            <w:vAlign w:val="center"/>
          </w:tcPr>
          <w:p w14:paraId="8A0F0000">
            <w:pPr>
              <w:ind/>
              <w:jc w:val="center"/>
              <w:rPr>
                <w:rFonts w:ascii="Arial" w:hAnsi="Arial"/>
                <w:color w:val="000000"/>
              </w:rPr>
            </w:pPr>
          </w:p>
        </w:tc>
        <w:tc>
          <w:tcPr>
            <w:tcW w:type="dxa" w:w="1301"/>
            <w:tcBorders>
              <w:top w:color="000000" w:sz="4" w:val="single"/>
              <w:left w:color="000000" w:sz="4" w:val="single"/>
              <w:bottom w:color="000000" w:sz="4" w:val="single"/>
              <w:right w:color="000000" w:sz="4" w:val="single"/>
            </w:tcBorders>
            <w:shd w:fill="FFFFFF" w:val="clear"/>
            <w:vAlign w:val="center"/>
          </w:tcPr>
          <w:p w14:paraId="8B0F0000">
            <w:pPr>
              <w:ind/>
              <w:jc w:val="center"/>
              <w:rPr>
                <w:rFonts w:ascii="Arial" w:hAnsi="Arial"/>
                <w:color w:val="000000"/>
              </w:rPr>
            </w:pPr>
            <w:r>
              <w:rPr>
                <w:rFonts w:ascii="Arial" w:hAnsi="Arial"/>
                <w:color w:val="000000"/>
              </w:rPr>
              <w:t>119</w:t>
            </w:r>
            <w:r>
              <w:rPr>
                <w:rFonts w:ascii="Arial" w:hAnsi="Arial"/>
                <w:color w:val="000000"/>
              </w:rPr>
              <w:t> 055,0</w:t>
            </w:r>
          </w:p>
        </w:tc>
        <w:tc>
          <w:tcPr>
            <w:tcW w:type="dxa" w:w="1389"/>
            <w:tcBorders>
              <w:top w:color="000000" w:sz="4" w:val="single"/>
              <w:left w:color="000000" w:sz="4" w:val="single"/>
              <w:bottom w:color="000000" w:sz="4" w:val="single"/>
              <w:right w:color="000000" w:sz="4" w:val="single"/>
            </w:tcBorders>
            <w:shd w:fill="FFFFFF" w:val="clear"/>
            <w:vAlign w:val="center"/>
          </w:tcPr>
          <w:p w14:paraId="8C0F0000">
            <w:pPr>
              <w:ind/>
              <w:jc w:val="center"/>
              <w:rPr>
                <w:rFonts w:ascii="Arial" w:hAnsi="Arial"/>
              </w:rPr>
            </w:pPr>
            <w:r>
              <w:rPr>
                <w:rFonts w:ascii="Arial" w:hAnsi="Arial"/>
                <w:color w:val="000000"/>
              </w:rPr>
              <w:t>84</w:t>
            </w:r>
            <w:r>
              <w:rPr>
                <w:rFonts w:ascii="Arial" w:hAnsi="Arial"/>
                <w:color w:val="000000"/>
              </w:rPr>
              <w:t xml:space="preserve"> 203,0</w:t>
            </w:r>
          </w:p>
        </w:tc>
      </w:tr>
      <w:tr>
        <w:trPr>
          <w:trHeight w:hRule="atLeast" w:val="345"/>
        </w:trPr>
        <w:tc>
          <w:tcPr>
            <w:tcW w:type="dxa" w:w="3161"/>
            <w:tcBorders>
              <w:top w:color="000000" w:sz="4" w:val="single"/>
              <w:left w:color="000000" w:sz="4" w:val="single"/>
              <w:bottom w:color="000000" w:sz="4" w:val="single"/>
              <w:right w:color="000000" w:sz="4" w:val="single"/>
            </w:tcBorders>
            <w:shd w:fill="FFFFFF" w:val="clear"/>
            <w:vAlign w:val="bottom"/>
          </w:tcPr>
          <w:p w14:paraId="8D0F0000">
            <w:pPr>
              <w:ind/>
              <w:jc w:val="both"/>
              <w:rPr>
                <w:rFonts w:ascii="Arial" w:hAnsi="Arial"/>
                <w:color w:val="000000"/>
              </w:rPr>
            </w:pPr>
            <w:r>
              <w:rPr>
                <w:rFonts w:ascii="Arial" w:hAnsi="Arial"/>
                <w:color w:val="000000"/>
              </w:rPr>
              <w:t>Социальное обеспечение и иные выплаты населению</w:t>
            </w:r>
          </w:p>
        </w:tc>
        <w:tc>
          <w:tcPr>
            <w:tcW w:type="dxa" w:w="832"/>
            <w:tcBorders>
              <w:top w:color="000000" w:sz="4" w:val="single"/>
              <w:left w:color="000000" w:sz="4" w:val="single"/>
              <w:bottom w:color="000000" w:sz="4" w:val="single"/>
              <w:right w:color="000000" w:sz="4" w:val="single"/>
            </w:tcBorders>
            <w:shd w:fill="FFFFFF" w:val="clear"/>
            <w:vAlign w:val="center"/>
          </w:tcPr>
          <w:p w14:paraId="8E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8F0F0000">
            <w:pPr>
              <w:ind/>
              <w:jc w:val="center"/>
              <w:rPr>
                <w:rFonts w:ascii="Arial" w:hAnsi="Arial"/>
                <w:color w:val="000000"/>
              </w:rPr>
            </w:pPr>
            <w:r>
              <w:rPr>
                <w:rFonts w:ascii="Arial" w:hAnsi="Arial"/>
                <w:color w:val="000000"/>
              </w:rPr>
              <w:t>10</w:t>
            </w:r>
          </w:p>
        </w:tc>
        <w:tc>
          <w:tcPr>
            <w:tcW w:type="dxa" w:w="554"/>
            <w:tcBorders>
              <w:top w:color="000000" w:sz="4" w:val="single"/>
              <w:left w:color="000000" w:sz="4" w:val="single"/>
              <w:bottom w:color="000000" w:sz="4" w:val="single"/>
              <w:right w:color="000000" w:sz="4" w:val="single"/>
            </w:tcBorders>
            <w:shd w:fill="FFFFFF" w:val="clear"/>
            <w:vAlign w:val="center"/>
          </w:tcPr>
          <w:p w14:paraId="900F0000">
            <w:pPr>
              <w:ind/>
              <w:jc w:val="center"/>
              <w:rPr>
                <w:rFonts w:ascii="Arial" w:hAnsi="Arial"/>
                <w:color w:val="000000"/>
              </w:rPr>
            </w:pPr>
            <w:r>
              <w:rPr>
                <w:rFonts w:ascii="Arial" w:hAnsi="Arial"/>
                <w:color w:val="000000"/>
              </w:rPr>
              <w:t>01</w:t>
            </w:r>
          </w:p>
        </w:tc>
        <w:tc>
          <w:tcPr>
            <w:tcW w:type="dxa" w:w="1665"/>
            <w:tcBorders>
              <w:top w:color="000000" w:sz="4" w:val="single"/>
              <w:left w:color="000000" w:sz="4" w:val="single"/>
              <w:bottom w:color="000000" w:sz="4" w:val="single"/>
              <w:right w:color="000000" w:sz="4" w:val="single"/>
            </w:tcBorders>
            <w:shd w:fill="FFFFFF" w:val="clear"/>
            <w:vAlign w:val="center"/>
          </w:tcPr>
          <w:p w14:paraId="910F0000">
            <w:pPr>
              <w:ind/>
              <w:jc w:val="center"/>
              <w:rPr>
                <w:rFonts w:ascii="Arial" w:hAnsi="Arial"/>
                <w:color w:val="000000"/>
              </w:rPr>
            </w:pPr>
            <w:r>
              <w:rPr>
                <w:rFonts w:ascii="Arial" w:hAnsi="Arial"/>
                <w:color w:val="000000"/>
              </w:rPr>
              <w:t>022</w:t>
            </w:r>
            <w:r>
              <w:rPr>
                <w:rFonts w:ascii="Arial" w:hAnsi="Arial"/>
                <w:color w:val="000000"/>
              </w:rPr>
              <w:t>01 С1445</w:t>
            </w:r>
          </w:p>
        </w:tc>
        <w:tc>
          <w:tcPr>
            <w:tcW w:type="dxa" w:w="694"/>
            <w:tcBorders>
              <w:top w:color="000000" w:sz="4" w:val="single"/>
              <w:left w:color="000000" w:sz="4" w:val="single"/>
              <w:bottom w:color="000000" w:sz="4" w:val="single"/>
              <w:right w:color="000000" w:sz="4" w:val="single"/>
            </w:tcBorders>
            <w:shd w:fill="FFFFFF" w:val="clear"/>
            <w:vAlign w:val="center"/>
          </w:tcPr>
          <w:p w14:paraId="920F0000">
            <w:pPr>
              <w:ind/>
              <w:jc w:val="center"/>
              <w:rPr>
                <w:rFonts w:ascii="Arial" w:hAnsi="Arial"/>
                <w:color w:val="000000"/>
              </w:rPr>
            </w:pPr>
            <w:r>
              <w:rPr>
                <w:rFonts w:ascii="Arial" w:hAnsi="Arial"/>
                <w:color w:val="000000"/>
              </w:rPr>
              <w:t>300</w:t>
            </w:r>
          </w:p>
        </w:tc>
        <w:tc>
          <w:tcPr>
            <w:tcW w:type="dxa" w:w="1301"/>
            <w:tcBorders>
              <w:top w:color="000000" w:sz="4" w:val="single"/>
              <w:left w:color="000000" w:sz="4" w:val="single"/>
              <w:bottom w:color="000000" w:sz="4" w:val="single"/>
              <w:right w:color="000000" w:sz="4" w:val="single"/>
            </w:tcBorders>
            <w:shd w:fill="FFFFFF" w:val="clear"/>
            <w:vAlign w:val="center"/>
          </w:tcPr>
          <w:p w14:paraId="930F0000">
            <w:pPr>
              <w:ind/>
              <w:jc w:val="center"/>
              <w:rPr>
                <w:rFonts w:ascii="Arial" w:hAnsi="Arial"/>
                <w:color w:val="000000"/>
              </w:rPr>
            </w:pPr>
            <w:r>
              <w:rPr>
                <w:rFonts w:ascii="Arial" w:hAnsi="Arial"/>
                <w:color w:val="000000"/>
              </w:rPr>
              <w:t>119</w:t>
            </w:r>
            <w:r>
              <w:rPr>
                <w:rFonts w:ascii="Arial" w:hAnsi="Arial"/>
                <w:color w:val="000000"/>
              </w:rPr>
              <w:t> 055,0</w:t>
            </w:r>
          </w:p>
        </w:tc>
        <w:tc>
          <w:tcPr>
            <w:tcW w:type="dxa" w:w="1389"/>
            <w:tcBorders>
              <w:top w:color="000000" w:sz="4" w:val="single"/>
              <w:left w:color="000000" w:sz="4" w:val="single"/>
              <w:bottom w:color="000000" w:sz="4" w:val="single"/>
              <w:right w:color="000000" w:sz="4" w:val="single"/>
            </w:tcBorders>
            <w:shd w:fill="FFFFFF" w:val="clear"/>
            <w:vAlign w:val="center"/>
          </w:tcPr>
          <w:p w14:paraId="940F0000">
            <w:pPr>
              <w:ind/>
              <w:jc w:val="center"/>
              <w:rPr>
                <w:rFonts w:ascii="Arial" w:hAnsi="Arial"/>
              </w:rPr>
            </w:pPr>
            <w:r>
              <w:rPr>
                <w:rFonts w:ascii="Arial" w:hAnsi="Arial"/>
                <w:color w:val="000000"/>
              </w:rPr>
              <w:t>84</w:t>
            </w:r>
            <w:r>
              <w:rPr>
                <w:rFonts w:ascii="Arial" w:hAnsi="Arial"/>
                <w:color w:val="000000"/>
              </w:rPr>
              <w:t xml:space="preserve"> 203,0</w:t>
            </w:r>
          </w:p>
        </w:tc>
      </w:tr>
      <w:tr>
        <w:trPr>
          <w:trHeight w:hRule="atLeast" w:val="345"/>
        </w:trPr>
        <w:tc>
          <w:tcPr>
            <w:tcW w:type="dxa" w:w="3161"/>
            <w:tcBorders>
              <w:top w:color="000000" w:sz="4" w:val="single"/>
              <w:left w:color="000000" w:sz="4" w:val="single"/>
              <w:bottom w:color="000000" w:sz="4" w:val="single"/>
              <w:right w:color="000000" w:sz="4" w:val="single"/>
            </w:tcBorders>
            <w:shd w:fill="FFFFFF" w:val="clear"/>
            <w:vAlign w:val="bottom"/>
          </w:tcPr>
          <w:p w14:paraId="950F0000">
            <w:pPr>
              <w:ind/>
              <w:jc w:val="both"/>
              <w:rPr>
                <w:rFonts w:ascii="Arial" w:hAnsi="Arial"/>
                <w:color w:val="000000"/>
              </w:rPr>
            </w:pPr>
            <w:r>
              <w:rPr>
                <w:rFonts w:ascii="Arial" w:hAnsi="Arial"/>
                <w:color w:val="000000"/>
              </w:rPr>
              <w:t>Социальные выплаты гражданам, кроме публичных нормативных социальных выплат</w:t>
            </w:r>
          </w:p>
        </w:tc>
        <w:tc>
          <w:tcPr>
            <w:tcW w:type="dxa" w:w="832"/>
            <w:tcBorders>
              <w:top w:color="000000" w:sz="4" w:val="single"/>
              <w:left w:color="000000" w:sz="4" w:val="single"/>
              <w:bottom w:color="000000" w:sz="4" w:val="single"/>
              <w:right w:color="000000" w:sz="4" w:val="single"/>
            </w:tcBorders>
            <w:shd w:fill="FFFFFF" w:val="clear"/>
            <w:vAlign w:val="center"/>
          </w:tcPr>
          <w:p w14:paraId="960F0000">
            <w:pPr>
              <w:ind/>
              <w:jc w:val="center"/>
              <w:rPr>
                <w:rFonts w:ascii="Arial" w:hAnsi="Arial"/>
                <w:color w:val="000000"/>
              </w:rPr>
            </w:pPr>
            <w:r>
              <w:rPr>
                <w:rFonts w:ascii="Arial" w:hAnsi="Arial"/>
                <w:color w:val="000000"/>
              </w:rPr>
              <w:t>001</w:t>
            </w:r>
          </w:p>
        </w:tc>
        <w:tc>
          <w:tcPr>
            <w:tcW w:type="dxa" w:w="556"/>
            <w:tcBorders>
              <w:top w:color="000000" w:sz="4" w:val="single"/>
              <w:left w:color="000000" w:sz="4" w:val="single"/>
              <w:bottom w:color="000000" w:sz="4" w:val="single"/>
              <w:right w:color="000000" w:sz="4" w:val="single"/>
            </w:tcBorders>
            <w:shd w:fill="FFFFFF" w:val="clear"/>
            <w:vAlign w:val="center"/>
          </w:tcPr>
          <w:p w14:paraId="970F0000">
            <w:pPr>
              <w:ind/>
              <w:jc w:val="center"/>
              <w:rPr>
                <w:rFonts w:ascii="Arial" w:hAnsi="Arial"/>
                <w:color w:val="000000"/>
              </w:rPr>
            </w:pPr>
            <w:r>
              <w:rPr>
                <w:rFonts w:ascii="Arial" w:hAnsi="Arial"/>
                <w:color w:val="000000"/>
              </w:rPr>
              <w:t>10</w:t>
            </w:r>
          </w:p>
        </w:tc>
        <w:tc>
          <w:tcPr>
            <w:tcW w:type="dxa" w:w="554"/>
            <w:tcBorders>
              <w:top w:color="000000" w:sz="4" w:val="single"/>
              <w:left w:color="000000" w:sz="4" w:val="single"/>
              <w:bottom w:color="000000" w:sz="4" w:val="single"/>
              <w:right w:color="000000" w:sz="4" w:val="single"/>
            </w:tcBorders>
            <w:shd w:fill="FFFFFF" w:val="clear"/>
            <w:vAlign w:val="center"/>
          </w:tcPr>
          <w:p w14:paraId="980F0000">
            <w:pPr>
              <w:ind/>
              <w:jc w:val="center"/>
              <w:rPr>
                <w:rFonts w:ascii="Arial" w:hAnsi="Arial"/>
                <w:color w:val="000000"/>
              </w:rPr>
            </w:pPr>
            <w:r>
              <w:rPr>
                <w:rFonts w:ascii="Arial" w:hAnsi="Arial"/>
                <w:color w:val="000000"/>
              </w:rPr>
              <w:t>01</w:t>
            </w:r>
          </w:p>
        </w:tc>
        <w:tc>
          <w:tcPr>
            <w:tcW w:type="dxa" w:w="1665"/>
            <w:tcBorders>
              <w:top w:color="000000" w:sz="4" w:val="single"/>
              <w:left w:color="000000" w:sz="4" w:val="single"/>
              <w:bottom w:color="000000" w:sz="4" w:val="single"/>
              <w:right w:color="000000" w:sz="4" w:val="single"/>
            </w:tcBorders>
            <w:shd w:fill="FFFFFF" w:val="clear"/>
            <w:vAlign w:val="center"/>
          </w:tcPr>
          <w:p w14:paraId="990F0000">
            <w:pPr>
              <w:ind/>
              <w:jc w:val="center"/>
              <w:rPr>
                <w:rFonts w:ascii="Arial" w:hAnsi="Arial"/>
                <w:color w:val="000000"/>
              </w:rPr>
            </w:pPr>
            <w:r>
              <w:rPr>
                <w:rFonts w:ascii="Arial" w:hAnsi="Arial"/>
                <w:color w:val="000000"/>
              </w:rPr>
              <w:t>022</w:t>
            </w:r>
            <w:r>
              <w:rPr>
                <w:rFonts w:ascii="Arial" w:hAnsi="Arial"/>
                <w:color w:val="000000"/>
              </w:rPr>
              <w:t>01 С1445</w:t>
            </w:r>
          </w:p>
        </w:tc>
        <w:tc>
          <w:tcPr>
            <w:tcW w:type="dxa" w:w="694"/>
            <w:tcBorders>
              <w:top w:color="000000" w:sz="4" w:val="single"/>
              <w:left w:color="000000" w:sz="4" w:val="single"/>
              <w:bottom w:color="000000" w:sz="4" w:val="single"/>
              <w:right w:color="000000" w:sz="4" w:val="single"/>
            </w:tcBorders>
            <w:shd w:fill="FFFFFF" w:val="clear"/>
            <w:vAlign w:val="center"/>
          </w:tcPr>
          <w:p w14:paraId="9A0F0000">
            <w:pPr>
              <w:ind/>
              <w:jc w:val="center"/>
              <w:rPr>
                <w:rFonts w:ascii="Arial" w:hAnsi="Arial"/>
                <w:color w:val="000000"/>
              </w:rPr>
            </w:pPr>
            <w:r>
              <w:rPr>
                <w:rFonts w:ascii="Arial" w:hAnsi="Arial"/>
                <w:color w:val="000000"/>
              </w:rPr>
              <w:t>320</w:t>
            </w:r>
          </w:p>
        </w:tc>
        <w:tc>
          <w:tcPr>
            <w:tcW w:type="dxa" w:w="1301"/>
            <w:tcBorders>
              <w:top w:color="000000" w:sz="4" w:val="single"/>
              <w:left w:color="000000" w:sz="4" w:val="single"/>
              <w:bottom w:color="000000" w:sz="4" w:val="single"/>
              <w:right w:color="000000" w:sz="4" w:val="single"/>
            </w:tcBorders>
            <w:shd w:fill="FFFFFF" w:val="clear"/>
            <w:vAlign w:val="center"/>
          </w:tcPr>
          <w:p w14:paraId="9B0F0000">
            <w:pPr>
              <w:ind/>
              <w:jc w:val="center"/>
              <w:rPr>
                <w:rFonts w:ascii="Arial" w:hAnsi="Arial"/>
                <w:color w:val="000000"/>
              </w:rPr>
            </w:pPr>
            <w:r>
              <w:rPr>
                <w:rFonts w:ascii="Arial" w:hAnsi="Arial"/>
                <w:color w:val="000000"/>
              </w:rPr>
              <w:t>119</w:t>
            </w:r>
            <w:r>
              <w:rPr>
                <w:rFonts w:ascii="Arial" w:hAnsi="Arial"/>
                <w:color w:val="000000"/>
              </w:rPr>
              <w:t> 055,0</w:t>
            </w:r>
          </w:p>
        </w:tc>
        <w:tc>
          <w:tcPr>
            <w:tcW w:type="dxa" w:w="1389"/>
            <w:tcBorders>
              <w:top w:color="000000" w:sz="4" w:val="single"/>
              <w:left w:color="000000" w:sz="4" w:val="single"/>
              <w:bottom w:color="000000" w:sz="4" w:val="single"/>
              <w:right w:color="000000" w:sz="4" w:val="single"/>
            </w:tcBorders>
            <w:shd w:fill="FFFFFF" w:val="clear"/>
            <w:vAlign w:val="center"/>
          </w:tcPr>
          <w:p w14:paraId="9C0F0000">
            <w:pPr>
              <w:ind/>
              <w:jc w:val="center"/>
              <w:rPr>
                <w:rFonts w:ascii="Arial" w:hAnsi="Arial"/>
              </w:rPr>
            </w:pPr>
            <w:r>
              <w:rPr>
                <w:rFonts w:ascii="Arial" w:hAnsi="Arial"/>
                <w:color w:val="000000"/>
              </w:rPr>
              <w:t>84</w:t>
            </w:r>
            <w:r>
              <w:rPr>
                <w:rFonts w:ascii="Arial" w:hAnsi="Arial"/>
                <w:color w:val="000000"/>
              </w:rPr>
              <w:t xml:space="preserve"> 203,0</w:t>
            </w:r>
          </w:p>
        </w:tc>
      </w:tr>
      <w:tr>
        <w:trPr>
          <w:trHeight w:hRule="atLeast" w:val="298"/>
        </w:trPr>
        <w:tc>
          <w:tcPr>
            <w:tcW w:type="dxa" w:w="7463"/>
            <w:gridSpan w:val="6"/>
            <w:tcBorders>
              <w:top w:color="000000" w:sz="4" w:val="single"/>
              <w:left w:color="000000" w:sz="4" w:val="single"/>
              <w:bottom w:color="000000" w:sz="4" w:val="single"/>
              <w:right w:color="000000" w:sz="4" w:val="single"/>
            </w:tcBorders>
            <w:shd w:fill="FFFFFF" w:val="clear"/>
            <w:vAlign w:val="bottom"/>
          </w:tcPr>
          <w:p w14:paraId="9D0F0000">
            <w:pPr>
              <w:ind/>
              <w:jc w:val="both"/>
              <w:rPr>
                <w:rFonts w:ascii="Arial" w:hAnsi="Arial"/>
                <w:color w:val="000000"/>
              </w:rPr>
            </w:pPr>
            <w:r>
              <w:rPr>
                <w:rFonts w:ascii="Arial" w:hAnsi="Arial"/>
              </w:rPr>
              <w:t>Условно утвержденные расходы</w:t>
            </w:r>
          </w:p>
        </w:tc>
        <w:tc>
          <w:tcPr>
            <w:tcW w:type="dxa" w:w="1301"/>
            <w:tcBorders>
              <w:top w:color="000000" w:sz="4" w:val="single"/>
              <w:left w:color="000000" w:sz="4" w:val="single"/>
              <w:bottom w:color="000000" w:sz="4" w:val="single"/>
              <w:right w:color="000000" w:sz="4" w:val="single"/>
            </w:tcBorders>
            <w:shd w:fill="FFFFFF" w:val="clear"/>
            <w:vAlign w:val="center"/>
          </w:tcPr>
          <w:p w14:paraId="9E0F0000">
            <w:pPr>
              <w:rPr>
                <w:rFonts w:ascii="Arial" w:hAnsi="Arial"/>
                <w:color w:val="000000"/>
              </w:rPr>
            </w:pPr>
            <w:r>
              <w:rPr>
                <w:rFonts w:ascii="Arial" w:hAnsi="Arial"/>
                <w:color w:val="000000"/>
              </w:rPr>
              <w:t>55 066</w:t>
            </w:r>
          </w:p>
        </w:tc>
        <w:tc>
          <w:tcPr>
            <w:tcW w:type="dxa" w:w="1389"/>
            <w:tcBorders>
              <w:top w:color="000000" w:sz="4" w:val="single"/>
              <w:left w:color="000000" w:sz="4" w:val="single"/>
              <w:bottom w:color="000000" w:sz="4" w:val="single"/>
              <w:right w:color="000000" w:sz="4" w:val="single"/>
            </w:tcBorders>
            <w:shd w:fill="FFFFFF" w:val="clear"/>
            <w:vAlign w:val="center"/>
          </w:tcPr>
          <w:p w14:paraId="9F0F0000">
            <w:pPr>
              <w:rPr>
                <w:rFonts w:ascii="Arial" w:hAnsi="Arial"/>
                <w:color w:val="000000"/>
              </w:rPr>
            </w:pPr>
            <w:r>
              <w:rPr>
                <w:rFonts w:ascii="Arial" w:hAnsi="Arial"/>
                <w:color w:val="000000"/>
              </w:rPr>
              <w:t>109 093</w:t>
            </w:r>
            <w:r>
              <w:rPr>
                <w:rFonts w:ascii="Arial" w:hAnsi="Arial"/>
                <w:color w:val="000000"/>
              </w:rPr>
              <w:t>,0</w:t>
            </w:r>
          </w:p>
        </w:tc>
      </w:tr>
    </w:tbl>
    <w:p w14:paraId="A00F0000">
      <w:pPr>
        <w:pStyle w:val="Style_6"/>
        <w:tabs>
          <w:tab w:leader="none" w:pos="360" w:val="clear"/>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 xml:space="preserve">                                                                                                                           </w:t>
      </w:r>
      <w:r>
        <w:rPr>
          <w:rFonts w:ascii="Arial" w:hAnsi="Arial"/>
          <w:b w:val="0"/>
          <w:sz w:val="24"/>
        </w:rPr>
        <w:t xml:space="preserve">                                                                     </w:t>
      </w:r>
      <w:r>
        <w:rPr>
          <w:rFonts w:ascii="Arial" w:hAnsi="Arial"/>
          <w:b w:val="0"/>
          <w:sz w:val="24"/>
        </w:rPr>
        <w:t xml:space="preserve">           </w:t>
      </w:r>
    </w:p>
    <w:p w14:paraId="A10F0000">
      <w:pPr>
        <w:pStyle w:val="Style_6"/>
        <w:tabs>
          <w:tab w:leader="none" w:pos="360" w:val="clear"/>
          <w:tab w:leader="none" w:pos="5529" w:val="left"/>
        </w:tabs>
        <w:spacing w:after="0" w:before="0"/>
        <w:ind/>
        <w:jc w:val="right"/>
        <w:rPr>
          <w:rFonts w:ascii="Arial" w:hAnsi="Arial"/>
          <w:b w:val="0"/>
          <w:sz w:val="24"/>
        </w:rPr>
      </w:pPr>
      <w:r>
        <w:rPr>
          <w:rFonts w:ascii="Arial" w:hAnsi="Arial"/>
          <w:b w:val="0"/>
          <w:sz w:val="24"/>
        </w:rPr>
        <w:br w:type="page"/>
      </w:r>
      <w:r>
        <w:rPr>
          <w:rFonts w:ascii="Arial" w:hAnsi="Arial"/>
          <w:b w:val="0"/>
          <w:sz w:val="24"/>
        </w:rPr>
        <w:t>Приложение № 10</w:t>
      </w:r>
    </w:p>
    <w:p w14:paraId="A20F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к решению</w:t>
      </w:r>
      <w:r>
        <w:rPr>
          <w:rFonts w:ascii="Arial" w:hAnsi="Arial"/>
          <w:b w:val="0"/>
          <w:sz w:val="24"/>
        </w:rPr>
        <w:t xml:space="preserve"> </w:t>
      </w:r>
      <w:r>
        <w:rPr>
          <w:rFonts w:ascii="Arial" w:hAnsi="Arial"/>
          <w:b w:val="0"/>
          <w:sz w:val="24"/>
        </w:rPr>
        <w:t xml:space="preserve"> Собрания депутатов</w:t>
      </w:r>
    </w:p>
    <w:p w14:paraId="A30F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Миленинского сельсовета Фатежского района</w:t>
      </w:r>
    </w:p>
    <w:p w14:paraId="A40F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A50F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A60F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Курской области на 2024 год и плановый период 2025 и 2026</w:t>
      </w:r>
      <w:r>
        <w:rPr>
          <w:rFonts w:ascii="Arial" w:hAnsi="Arial"/>
          <w:b w:val="0"/>
          <w:sz w:val="24"/>
        </w:rPr>
        <w:t xml:space="preserve"> годов»</w:t>
      </w:r>
    </w:p>
    <w:p w14:paraId="A70F0000">
      <w:pPr>
        <w:ind/>
        <w:jc w:val="right"/>
        <w:rPr>
          <w:rFonts w:ascii="Arial" w:hAnsi="Arial"/>
        </w:rPr>
      </w:pPr>
      <w:r>
        <w:rPr>
          <w:rFonts w:ascii="Arial" w:hAnsi="Arial"/>
        </w:rPr>
        <w:t xml:space="preserve">                                                                                         </w:t>
      </w:r>
      <w:r>
        <w:rPr>
          <w:rFonts w:ascii="Arial" w:hAnsi="Arial"/>
        </w:rPr>
        <w:t xml:space="preserve">   </w:t>
      </w:r>
      <w:r>
        <w:rPr>
          <w:rFonts w:ascii="Arial" w:hAnsi="Arial"/>
        </w:rPr>
        <w:t xml:space="preserve">     </w:t>
      </w:r>
      <w:r>
        <w:rPr>
          <w:rFonts w:ascii="Arial" w:hAnsi="Arial"/>
        </w:rPr>
        <w:t xml:space="preserve">  </w:t>
      </w:r>
      <w:r>
        <w:rPr>
          <w:rFonts w:ascii="Arial" w:hAnsi="Arial"/>
        </w:rPr>
        <w:t xml:space="preserve"> </w:t>
      </w:r>
      <w:r>
        <w:rPr>
          <w:rFonts w:ascii="Arial" w:hAnsi="Arial"/>
        </w:rPr>
        <w:t>о</w:t>
      </w:r>
      <w:r>
        <w:rPr>
          <w:rFonts w:ascii="Arial" w:hAnsi="Arial"/>
        </w:rPr>
        <w:t>т</w:t>
      </w:r>
      <w:r>
        <w:rPr>
          <w:rFonts w:ascii="Arial" w:hAnsi="Arial"/>
        </w:rPr>
        <w:t xml:space="preserve"> </w:t>
      </w:r>
      <w:r>
        <w:rPr>
          <w:rFonts w:ascii="Arial" w:hAnsi="Arial"/>
        </w:rPr>
        <w:t>25</w:t>
      </w:r>
      <w:r>
        <w:rPr>
          <w:rFonts w:ascii="Arial" w:hAnsi="Arial"/>
        </w:rPr>
        <w:t xml:space="preserve"> декабря 2023</w:t>
      </w:r>
      <w:r>
        <w:rPr>
          <w:rFonts w:ascii="Arial" w:hAnsi="Arial"/>
        </w:rPr>
        <w:t xml:space="preserve"> года</w:t>
      </w:r>
      <w:r>
        <w:rPr>
          <w:rFonts w:ascii="Arial" w:hAnsi="Arial"/>
        </w:rPr>
        <w:t xml:space="preserve"> </w:t>
      </w:r>
      <w:r>
        <w:rPr>
          <w:rFonts w:ascii="Arial" w:hAnsi="Arial"/>
        </w:rPr>
        <w:t xml:space="preserve"> №</w:t>
      </w:r>
      <w:r>
        <w:rPr>
          <w:rFonts w:ascii="Arial" w:hAnsi="Arial"/>
        </w:rPr>
        <w:t xml:space="preserve"> 49</w:t>
      </w:r>
    </w:p>
    <w:p w14:paraId="A80F0000">
      <w:pPr>
        <w:tabs>
          <w:tab w:leader="none" w:pos="3720" w:val="left"/>
        </w:tabs>
        <w:ind/>
        <w:jc w:val="right"/>
        <w:rPr>
          <w:rFonts w:ascii="Arial" w:hAnsi="Arial"/>
        </w:rPr>
      </w:pPr>
    </w:p>
    <w:p w14:paraId="A90F0000">
      <w:pPr>
        <w:ind/>
        <w:jc w:val="center"/>
        <w:rPr>
          <w:rFonts w:ascii="Arial" w:hAnsi="Arial"/>
        </w:rPr>
      </w:pPr>
      <w:r>
        <w:rPr>
          <w:rFonts w:ascii="Arial" w:hAnsi="Arial"/>
          <w:b w:val="1"/>
        </w:rPr>
        <w:t xml:space="preserve">Распределение бюджетных ассигнований на реализацию программ на </w:t>
      </w:r>
      <w:r>
        <w:rPr>
          <w:rFonts w:ascii="Arial" w:hAnsi="Arial"/>
          <w:b w:val="1"/>
        </w:rPr>
        <w:t>202</w:t>
      </w:r>
      <w:r>
        <w:rPr>
          <w:rFonts w:ascii="Arial" w:hAnsi="Arial"/>
          <w:b w:val="1"/>
        </w:rPr>
        <w:t>4</w:t>
      </w:r>
      <w:r>
        <w:rPr>
          <w:rFonts w:ascii="Arial" w:hAnsi="Arial"/>
          <w:b w:val="1"/>
        </w:rPr>
        <w:t xml:space="preserve"> год</w:t>
      </w:r>
    </w:p>
    <w:p w14:paraId="AA0F0000">
      <w:pPr>
        <w:ind/>
        <w:jc w:val="both"/>
        <w:rPr>
          <w:rFonts w:ascii="Arial" w:hAnsi="Arial"/>
        </w:rPr>
      </w:pPr>
    </w:p>
    <w:p w14:paraId="AB0F0000">
      <w:pPr>
        <w:ind/>
        <w:jc w:val="right"/>
        <w:rPr>
          <w:rFonts w:ascii="Arial" w:hAnsi="Arial"/>
        </w:rPr>
      </w:pPr>
      <w:r>
        <w:rPr>
          <w:rFonts w:ascii="Arial" w:hAnsi="Arial"/>
        </w:rPr>
        <w:t>рублей</w:t>
      </w:r>
    </w:p>
    <w:tbl>
      <w:tblPr>
        <w:tblStyle w:val="Style_7"/>
        <w:tblLayout w:type="fixed"/>
      </w:tblPr>
      <w:tblGrid>
        <w:gridCol w:w="6420"/>
        <w:gridCol w:w="1798"/>
        <w:gridCol w:w="1981"/>
        <w:gridCol w:w="1374"/>
        <w:gridCol w:w="1374"/>
        <w:gridCol w:w="1374"/>
        <w:gridCol w:w="1389"/>
      </w:tblGrid>
      <w:tr>
        <w:tc>
          <w:tcPr>
            <w:tcW w:type="dxa" w:w="6420"/>
            <w:tcBorders>
              <w:top w:color="000000" w:sz="4" w:val="single"/>
              <w:left w:color="000000" w:sz="4" w:val="single"/>
              <w:bottom w:color="000000" w:sz="4" w:val="single"/>
              <w:right w:color="000000" w:sz="4" w:val="single"/>
            </w:tcBorders>
          </w:tcPr>
          <w:p w14:paraId="AC0F0000">
            <w:pPr>
              <w:ind/>
              <w:jc w:val="center"/>
              <w:rPr>
                <w:rFonts w:ascii="Arial" w:hAnsi="Arial"/>
                <w:b w:val="1"/>
              </w:rPr>
            </w:pPr>
            <w:r>
              <w:rPr>
                <w:rFonts w:ascii="Arial" w:hAnsi="Arial"/>
                <w:b w:val="1"/>
              </w:rPr>
              <w:t>Наименование</w:t>
            </w:r>
          </w:p>
        </w:tc>
        <w:tc>
          <w:tcPr>
            <w:tcW w:type="dxa" w:w="1798"/>
            <w:tcBorders>
              <w:top w:color="000000" w:sz="4" w:val="single"/>
              <w:left w:color="000000" w:sz="4" w:val="single"/>
              <w:bottom w:color="000000" w:sz="4" w:val="single"/>
              <w:right w:color="000000" w:sz="4" w:val="single"/>
            </w:tcBorders>
          </w:tcPr>
          <w:p w14:paraId="AD0F0000">
            <w:pPr>
              <w:ind/>
              <w:jc w:val="center"/>
              <w:rPr>
                <w:rFonts w:ascii="Arial" w:hAnsi="Arial"/>
                <w:b w:val="1"/>
              </w:rPr>
            </w:pPr>
            <w:r>
              <w:rPr>
                <w:rFonts w:ascii="Arial" w:hAnsi="Arial"/>
                <w:b w:val="1"/>
              </w:rPr>
              <w:t>ЦСР</w:t>
            </w:r>
          </w:p>
        </w:tc>
        <w:tc>
          <w:tcPr>
            <w:tcW w:type="dxa" w:w="1981"/>
            <w:tcBorders>
              <w:top w:color="000000" w:sz="4" w:val="single"/>
              <w:left w:color="000000" w:sz="4" w:val="single"/>
              <w:bottom w:color="000000" w:sz="4" w:val="single"/>
              <w:right w:color="000000" w:sz="4" w:val="single"/>
            </w:tcBorders>
          </w:tcPr>
          <w:p w14:paraId="AE0F0000">
            <w:pPr>
              <w:ind/>
              <w:jc w:val="center"/>
              <w:rPr>
                <w:rFonts w:ascii="Arial" w:hAnsi="Arial"/>
                <w:b w:val="1"/>
              </w:rPr>
            </w:pPr>
            <w:r>
              <w:rPr>
                <w:rFonts w:ascii="Arial" w:hAnsi="Arial"/>
                <w:b w:val="1"/>
              </w:rPr>
              <w:t>Сумма на</w:t>
            </w:r>
          </w:p>
          <w:p w14:paraId="AF0F0000">
            <w:pPr>
              <w:ind/>
              <w:jc w:val="center"/>
              <w:rPr>
                <w:rFonts w:ascii="Arial" w:hAnsi="Arial"/>
                <w:b w:val="1"/>
              </w:rPr>
            </w:pPr>
            <w:r>
              <w:rPr>
                <w:rFonts w:ascii="Arial" w:hAnsi="Arial"/>
                <w:b w:val="1"/>
              </w:rPr>
              <w:t>2024</w:t>
            </w:r>
            <w:r>
              <w:rPr>
                <w:rFonts w:ascii="Arial" w:hAnsi="Arial"/>
                <w:b w:val="1"/>
              </w:rPr>
              <w:t xml:space="preserve"> год</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vAlign w:val="center"/>
          </w:tcPr>
          <w:p w14:paraId="B00F0000">
            <w:pPr>
              <w:ind/>
              <w:jc w:val="center"/>
              <w:rPr>
                <w:rFonts w:ascii="Arial" w:hAnsi="Arial"/>
                <w:b w:val="1"/>
                <w:color w:val="000000"/>
              </w:rPr>
            </w:pPr>
            <w:r>
              <w:rPr>
                <w:rFonts w:ascii="Arial" w:hAnsi="Arial"/>
                <w:b w:val="1"/>
                <w:color w:val="000000"/>
              </w:rPr>
              <w:t>1</w:t>
            </w:r>
          </w:p>
        </w:tc>
        <w:tc>
          <w:tcPr>
            <w:tcW w:type="dxa" w:w="1798"/>
            <w:tcBorders>
              <w:top w:color="000000" w:sz="4" w:val="single"/>
              <w:left w:color="000000" w:sz="4" w:val="single"/>
              <w:bottom w:color="000000" w:sz="4" w:val="single"/>
              <w:right w:color="000000" w:sz="4" w:val="single"/>
            </w:tcBorders>
          </w:tcPr>
          <w:p w14:paraId="B10F0000">
            <w:pPr>
              <w:ind/>
              <w:jc w:val="center"/>
              <w:rPr>
                <w:rFonts w:ascii="Arial" w:hAnsi="Arial"/>
                <w:b w:val="1"/>
              </w:rPr>
            </w:pPr>
            <w:r>
              <w:rPr>
                <w:rFonts w:ascii="Arial" w:hAnsi="Arial"/>
                <w:b w:val="1"/>
              </w:rPr>
              <w:t>2</w:t>
            </w:r>
          </w:p>
        </w:tc>
        <w:tc>
          <w:tcPr>
            <w:tcW w:type="dxa" w:w="1981"/>
            <w:tcBorders>
              <w:top w:color="000000" w:sz="4" w:val="single"/>
              <w:left w:color="000000" w:sz="4" w:val="single"/>
              <w:bottom w:color="000000" w:sz="4" w:val="single"/>
              <w:right w:color="000000" w:sz="4" w:val="single"/>
            </w:tcBorders>
          </w:tcPr>
          <w:p w14:paraId="B20F0000">
            <w:pPr>
              <w:ind/>
              <w:jc w:val="center"/>
              <w:rPr>
                <w:rFonts w:ascii="Arial" w:hAnsi="Arial"/>
                <w:b w:val="1"/>
              </w:rPr>
            </w:pPr>
            <w:r>
              <w:rPr>
                <w:rFonts w:ascii="Arial" w:hAnsi="Arial"/>
                <w:b w:val="1"/>
              </w:rPr>
              <w:t>3</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vAlign w:val="bottom"/>
          </w:tcPr>
          <w:p w14:paraId="B30F0000">
            <w:pPr>
              <w:ind/>
              <w:jc w:val="both"/>
              <w:rPr>
                <w:rFonts w:ascii="Arial" w:hAnsi="Arial"/>
                <w:b w:val="1"/>
                <w:color w:val="000000"/>
              </w:rPr>
            </w:pPr>
            <w:r>
              <w:rPr>
                <w:rFonts w:ascii="Arial" w:hAnsi="Arial"/>
                <w:b w:val="1"/>
                <w:color w:val="000000"/>
              </w:rPr>
              <w:t>ПРОГРАММЫ</w:t>
            </w:r>
          </w:p>
        </w:tc>
        <w:tc>
          <w:tcPr>
            <w:tcW w:type="dxa" w:w="1798"/>
            <w:tcBorders>
              <w:top w:color="000000" w:sz="4" w:val="single"/>
              <w:left w:color="000000" w:sz="4" w:val="single"/>
              <w:bottom w:color="000000" w:sz="4" w:val="single"/>
              <w:right w:color="000000" w:sz="4" w:val="single"/>
            </w:tcBorders>
            <w:vAlign w:val="center"/>
          </w:tcPr>
          <w:p w14:paraId="B40F0000">
            <w:pPr>
              <w:ind/>
              <w:jc w:val="center"/>
              <w:rPr>
                <w:rFonts w:ascii="Arial" w:hAnsi="Arial"/>
              </w:rPr>
            </w:pPr>
          </w:p>
        </w:tc>
        <w:tc>
          <w:tcPr>
            <w:tcW w:type="dxa" w:w="1981"/>
            <w:tcBorders>
              <w:top w:color="000000" w:sz="4" w:val="single"/>
              <w:left w:color="000000" w:sz="4" w:val="single"/>
              <w:bottom w:color="000000" w:sz="4" w:val="single"/>
              <w:right w:color="000000" w:sz="4" w:val="single"/>
            </w:tcBorders>
            <w:vAlign w:val="center"/>
          </w:tcPr>
          <w:p w14:paraId="B50F0000">
            <w:pPr>
              <w:ind/>
              <w:jc w:val="center"/>
              <w:rPr>
                <w:rFonts w:ascii="Arial" w:hAnsi="Arial"/>
              </w:rPr>
            </w:pPr>
            <w:r>
              <w:rPr>
                <w:rFonts w:ascii="Arial" w:hAnsi="Arial"/>
              </w:rPr>
              <w:t>3 215 419,0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B60F0000">
            <w:pPr>
              <w:ind/>
              <w:jc w:val="both"/>
              <w:rPr>
                <w:rFonts w:ascii="Arial" w:hAnsi="Arial"/>
              </w:rPr>
            </w:pPr>
            <w:r>
              <w:rPr>
                <w:rFonts w:ascii="Arial" w:hAnsi="Arial"/>
              </w:rPr>
              <w:t>МУНИЦИПАЛЬНЫЕ ПРОГРАММЫ</w:t>
            </w:r>
          </w:p>
        </w:tc>
        <w:tc>
          <w:tcPr>
            <w:tcW w:type="dxa" w:w="1798"/>
            <w:tcBorders>
              <w:top w:color="000000" w:sz="4" w:val="single"/>
              <w:left w:color="000000" w:sz="4" w:val="single"/>
              <w:bottom w:color="000000" w:sz="4" w:val="single"/>
              <w:right w:color="000000" w:sz="4" w:val="single"/>
            </w:tcBorders>
            <w:vAlign w:val="center"/>
          </w:tcPr>
          <w:p w14:paraId="B70F0000">
            <w:pPr>
              <w:ind/>
              <w:jc w:val="center"/>
              <w:rPr>
                <w:rFonts w:ascii="Arial" w:hAnsi="Arial"/>
              </w:rPr>
            </w:pPr>
          </w:p>
        </w:tc>
        <w:tc>
          <w:tcPr>
            <w:tcW w:type="dxa" w:w="1981"/>
            <w:tcBorders>
              <w:top w:color="000000" w:sz="4" w:val="single"/>
              <w:left w:color="000000" w:sz="4" w:val="single"/>
              <w:bottom w:color="000000" w:sz="4" w:val="single"/>
              <w:right w:color="000000" w:sz="4" w:val="single"/>
            </w:tcBorders>
            <w:vAlign w:val="center"/>
          </w:tcPr>
          <w:p w14:paraId="B80F0000">
            <w:pPr>
              <w:ind/>
              <w:jc w:val="center"/>
              <w:rPr>
                <w:rFonts w:ascii="Arial" w:hAnsi="Arial"/>
              </w:rPr>
            </w:pPr>
            <w:r>
              <w:rPr>
                <w:rFonts w:ascii="Arial" w:hAnsi="Arial"/>
              </w:rPr>
              <w:t>3 215 419</w:t>
            </w:r>
            <w:r>
              <w:rPr>
                <w:rFonts w:ascii="Arial" w:hAnsi="Arial"/>
              </w:rPr>
              <w:t>,0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B90F0000">
            <w:pPr>
              <w:ind/>
              <w:jc w:val="both"/>
              <w:rPr>
                <w:rFonts w:ascii="Arial" w:hAnsi="Arial"/>
                <w:b w:val="1"/>
              </w:rPr>
            </w:pPr>
            <w:r>
              <w:rPr>
                <w:rFonts w:ascii="Arial" w:hAnsi="Arial"/>
                <w:b w:val="1"/>
                <w:color w:val="000000"/>
              </w:rPr>
              <w:t>Муниципальная программа  Миленинского сельсовета Фатежского района Курской области  «Развитие культуры в Миленинском сельсовете Фатежского ра</w:t>
            </w:r>
            <w:r>
              <w:rPr>
                <w:rFonts w:ascii="Arial" w:hAnsi="Arial"/>
                <w:b w:val="1"/>
                <w:color w:val="000000"/>
              </w:rPr>
              <w:t>йона Курской области» (2014-2029</w:t>
            </w:r>
            <w:r>
              <w:rPr>
                <w:rFonts w:ascii="Arial" w:hAnsi="Arial"/>
                <w:b w:val="1"/>
                <w:color w:val="000000"/>
              </w:rPr>
              <w:t xml:space="preserve"> годы) </w:t>
            </w:r>
          </w:p>
        </w:tc>
        <w:tc>
          <w:tcPr>
            <w:tcW w:type="dxa" w:w="1798"/>
            <w:tcBorders>
              <w:top w:color="000000" w:sz="4" w:val="single"/>
              <w:left w:color="000000" w:sz="4" w:val="single"/>
              <w:bottom w:color="000000" w:sz="4" w:val="single"/>
              <w:right w:color="000000" w:sz="4" w:val="single"/>
            </w:tcBorders>
            <w:vAlign w:val="center"/>
          </w:tcPr>
          <w:p w14:paraId="BA0F0000">
            <w:pPr>
              <w:ind/>
              <w:jc w:val="center"/>
              <w:rPr>
                <w:rFonts w:ascii="Arial" w:hAnsi="Arial"/>
              </w:rPr>
            </w:pPr>
            <w:r>
              <w:rPr>
                <w:rFonts w:ascii="Arial" w:hAnsi="Arial"/>
              </w:rPr>
              <w:t>01 0 00 00000</w:t>
            </w:r>
          </w:p>
        </w:tc>
        <w:tc>
          <w:tcPr>
            <w:tcW w:type="dxa" w:w="1981"/>
            <w:tcBorders>
              <w:top w:color="000000" w:sz="4" w:val="single"/>
              <w:left w:color="000000" w:sz="4" w:val="single"/>
              <w:bottom w:color="000000" w:sz="4" w:val="single"/>
              <w:right w:color="000000" w:sz="4" w:val="single"/>
            </w:tcBorders>
            <w:vAlign w:val="center"/>
          </w:tcPr>
          <w:p w14:paraId="BB0F0000">
            <w:pPr>
              <w:ind/>
              <w:jc w:val="center"/>
              <w:rPr>
                <w:rFonts w:ascii="Arial" w:hAnsi="Arial"/>
              </w:rPr>
            </w:pPr>
            <w:r>
              <w:rPr>
                <w:rFonts w:ascii="Arial" w:hAnsi="Arial"/>
              </w:rPr>
              <w:t>2 708 550</w:t>
            </w:r>
            <w:r>
              <w:rPr>
                <w:rFonts w:ascii="Arial" w:hAnsi="Arial"/>
              </w:rPr>
              <w:t>,0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BC0F0000">
            <w:pPr>
              <w:ind/>
              <w:jc w:val="both"/>
              <w:rPr>
                <w:rFonts w:ascii="Arial" w:hAnsi="Arial"/>
              </w:rPr>
            </w:pPr>
            <w:r>
              <w:rPr>
                <w:rFonts w:ascii="Arial" w:hAnsi="Arial"/>
                <w:color w:val="000000"/>
              </w:rPr>
              <w:t>Подпрограмма «Искусство» муниципальной программы «Развитие культуры» в Миленинском сельсовете Фатежского района Курской области</w:t>
            </w:r>
          </w:p>
        </w:tc>
        <w:tc>
          <w:tcPr>
            <w:tcW w:type="dxa" w:w="1798"/>
            <w:tcBorders>
              <w:top w:color="000000" w:sz="4" w:val="single"/>
              <w:left w:color="000000" w:sz="4" w:val="single"/>
              <w:bottom w:color="000000" w:sz="4" w:val="single"/>
              <w:right w:color="000000" w:sz="4" w:val="single"/>
            </w:tcBorders>
            <w:vAlign w:val="center"/>
          </w:tcPr>
          <w:p w14:paraId="BD0F0000">
            <w:pPr>
              <w:ind/>
              <w:jc w:val="center"/>
              <w:rPr>
                <w:rFonts w:ascii="Arial" w:hAnsi="Arial"/>
              </w:rPr>
            </w:pPr>
            <w:r>
              <w:rPr>
                <w:rFonts w:ascii="Arial" w:hAnsi="Arial"/>
              </w:rPr>
              <w:t>01 2 00 00000</w:t>
            </w:r>
          </w:p>
        </w:tc>
        <w:tc>
          <w:tcPr>
            <w:tcW w:type="dxa" w:w="1981"/>
            <w:tcBorders>
              <w:top w:color="000000" w:sz="4" w:val="single"/>
              <w:left w:color="000000" w:sz="4" w:val="single"/>
              <w:bottom w:color="000000" w:sz="4" w:val="single"/>
              <w:right w:color="000000" w:sz="4" w:val="single"/>
            </w:tcBorders>
            <w:vAlign w:val="center"/>
          </w:tcPr>
          <w:p w14:paraId="BE0F0000">
            <w:pPr>
              <w:ind/>
              <w:jc w:val="center"/>
              <w:rPr>
                <w:rFonts w:ascii="Arial" w:hAnsi="Arial"/>
              </w:rPr>
            </w:pPr>
            <w:r>
              <w:rPr>
                <w:rFonts w:ascii="Arial" w:hAnsi="Arial"/>
              </w:rPr>
              <w:t>2 708 550</w:t>
            </w:r>
            <w:r>
              <w:rPr>
                <w:rFonts w:ascii="Arial" w:hAnsi="Arial"/>
              </w:rPr>
              <w:t>,0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BF0F0000">
            <w:pPr>
              <w:ind/>
              <w:jc w:val="both"/>
              <w:rPr>
                <w:rFonts w:ascii="Arial" w:hAnsi="Arial"/>
                <w:b w:val="1"/>
              </w:rPr>
            </w:pPr>
            <w:r>
              <w:rPr>
                <w:rFonts w:ascii="Arial" w:hAnsi="Arial"/>
                <w:b w:val="1"/>
                <w:color w:val="000000"/>
              </w:rPr>
              <w:t>Муниципальная программа Миленинского сельсовета Фатежского района Курской области «Защита населения и территории от чрезвычайных ситуаций, обеспечение пожарной безопасности и безопасности люде</w:t>
            </w:r>
            <w:r>
              <w:rPr>
                <w:rFonts w:ascii="Arial" w:hAnsi="Arial"/>
                <w:b w:val="1"/>
                <w:color w:val="000000"/>
              </w:rPr>
              <w:t>й на водных объектах» (2014-2029</w:t>
            </w:r>
            <w:r>
              <w:rPr>
                <w:rFonts w:ascii="Arial" w:hAnsi="Arial"/>
                <w:b w:val="1"/>
                <w:color w:val="000000"/>
              </w:rPr>
              <w:t xml:space="preserve"> годы)</w:t>
            </w:r>
          </w:p>
        </w:tc>
        <w:tc>
          <w:tcPr>
            <w:tcW w:type="dxa" w:w="1798"/>
            <w:tcBorders>
              <w:top w:color="000000" w:sz="4" w:val="single"/>
              <w:left w:color="000000" w:sz="4" w:val="single"/>
              <w:bottom w:color="000000" w:sz="4" w:val="single"/>
              <w:right w:color="000000" w:sz="4" w:val="single"/>
            </w:tcBorders>
            <w:vAlign w:val="center"/>
          </w:tcPr>
          <w:p w14:paraId="C00F0000">
            <w:pPr>
              <w:ind/>
              <w:jc w:val="center"/>
              <w:rPr>
                <w:rFonts w:ascii="Arial" w:hAnsi="Arial"/>
              </w:rPr>
            </w:pPr>
            <w:r>
              <w:rPr>
                <w:rFonts w:ascii="Arial" w:hAnsi="Arial"/>
              </w:rPr>
              <w:t>13 0 00 00000</w:t>
            </w:r>
          </w:p>
        </w:tc>
        <w:tc>
          <w:tcPr>
            <w:tcW w:type="dxa" w:w="1981"/>
            <w:tcBorders>
              <w:top w:color="000000" w:sz="4" w:val="single"/>
              <w:left w:color="000000" w:sz="4" w:val="single"/>
              <w:bottom w:color="000000" w:sz="4" w:val="single"/>
              <w:right w:color="000000" w:sz="4" w:val="single"/>
            </w:tcBorders>
            <w:vAlign w:val="center"/>
          </w:tcPr>
          <w:p w14:paraId="C10F0000">
            <w:pPr>
              <w:ind/>
              <w:jc w:val="center"/>
              <w:rPr>
                <w:rFonts w:ascii="Arial" w:hAnsi="Arial"/>
              </w:rPr>
            </w:pPr>
            <w:r>
              <w:rPr>
                <w:rFonts w:ascii="Arial" w:hAnsi="Arial"/>
              </w:rPr>
              <w:t>3000</w:t>
            </w:r>
            <w:r>
              <w:rPr>
                <w:rFonts w:ascii="Arial" w:hAnsi="Arial"/>
              </w:rPr>
              <w:t>,0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C20F0000">
            <w:pPr>
              <w:ind/>
              <w:jc w:val="both"/>
              <w:rPr>
                <w:rFonts w:ascii="Arial" w:hAnsi="Arial"/>
              </w:rPr>
            </w:pPr>
            <w:r>
              <w:rPr>
                <w:rFonts w:ascii="Arial" w:hAnsi="Arial"/>
                <w:color w:val="00000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798"/>
            <w:tcBorders>
              <w:top w:color="000000" w:sz="4" w:val="single"/>
              <w:left w:color="000000" w:sz="4" w:val="single"/>
              <w:bottom w:color="000000" w:sz="4" w:val="single"/>
              <w:right w:color="000000" w:sz="4" w:val="single"/>
            </w:tcBorders>
            <w:vAlign w:val="center"/>
          </w:tcPr>
          <w:p w14:paraId="C30F0000">
            <w:pPr>
              <w:ind/>
              <w:jc w:val="center"/>
              <w:rPr>
                <w:rFonts w:ascii="Arial" w:hAnsi="Arial"/>
              </w:rPr>
            </w:pPr>
            <w:r>
              <w:rPr>
                <w:rFonts w:ascii="Arial" w:hAnsi="Arial"/>
              </w:rPr>
              <w:t>13 1 00 00000</w:t>
            </w:r>
          </w:p>
        </w:tc>
        <w:tc>
          <w:tcPr>
            <w:tcW w:type="dxa" w:w="1981"/>
            <w:tcBorders>
              <w:top w:color="000000" w:sz="4" w:val="single"/>
              <w:left w:color="000000" w:sz="4" w:val="single"/>
              <w:bottom w:color="000000" w:sz="4" w:val="single"/>
              <w:right w:color="000000" w:sz="4" w:val="single"/>
            </w:tcBorders>
            <w:vAlign w:val="center"/>
          </w:tcPr>
          <w:p w14:paraId="C40F0000">
            <w:pPr>
              <w:ind/>
              <w:jc w:val="center"/>
              <w:rPr>
                <w:rFonts w:ascii="Arial" w:hAnsi="Arial"/>
              </w:rPr>
            </w:pPr>
            <w:r>
              <w:rPr>
                <w:rFonts w:ascii="Arial" w:hAnsi="Arial"/>
              </w:rPr>
              <w:t>3 000,0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C50F0000">
            <w:pPr>
              <w:ind/>
              <w:jc w:val="both"/>
              <w:rPr>
                <w:rFonts w:ascii="Arial" w:hAnsi="Arial"/>
                <w:b w:val="1"/>
                <w:color w:val="000000"/>
              </w:rPr>
            </w:pPr>
            <w:r>
              <w:rPr>
                <w:rFonts w:ascii="Arial" w:hAnsi="Arial"/>
                <w:b w:val="1"/>
                <w:color w:val="000000"/>
              </w:rPr>
              <w:t>Муниципальная программа «Развитие муниципальной службы в муниципальном образовании «Миленинский сельсовет»  Фатежского рай</w:t>
            </w:r>
            <w:r>
              <w:rPr>
                <w:rFonts w:ascii="Arial" w:hAnsi="Arial"/>
                <w:b w:val="1"/>
                <w:color w:val="000000"/>
              </w:rPr>
              <w:t>она Курской области на 2019-2029</w:t>
            </w:r>
            <w:r>
              <w:rPr>
                <w:rFonts w:ascii="Arial" w:hAnsi="Arial"/>
                <w:b w:val="1"/>
                <w:color w:val="000000"/>
              </w:rPr>
              <w:t xml:space="preserve"> годы»</w:t>
            </w:r>
          </w:p>
        </w:tc>
        <w:tc>
          <w:tcPr>
            <w:tcW w:type="dxa" w:w="1798"/>
            <w:tcBorders>
              <w:top w:color="000000" w:sz="4" w:val="single"/>
              <w:left w:color="000000" w:sz="4" w:val="single"/>
              <w:bottom w:color="000000" w:sz="4" w:val="single"/>
              <w:right w:color="000000" w:sz="4" w:val="single"/>
            </w:tcBorders>
            <w:vAlign w:val="center"/>
          </w:tcPr>
          <w:p w14:paraId="C60F0000">
            <w:pPr>
              <w:ind/>
              <w:jc w:val="center"/>
              <w:rPr>
                <w:rFonts w:ascii="Arial" w:hAnsi="Arial"/>
              </w:rPr>
            </w:pPr>
            <w:r>
              <w:rPr>
                <w:rFonts w:ascii="Arial" w:hAnsi="Arial"/>
              </w:rPr>
              <w:t>09 0 00 00000</w:t>
            </w:r>
          </w:p>
        </w:tc>
        <w:tc>
          <w:tcPr>
            <w:tcW w:type="dxa" w:w="1981"/>
            <w:tcBorders>
              <w:top w:color="000000" w:sz="4" w:val="single"/>
              <w:left w:color="000000" w:sz="4" w:val="single"/>
              <w:bottom w:color="000000" w:sz="4" w:val="single"/>
              <w:right w:color="000000" w:sz="4" w:val="single"/>
            </w:tcBorders>
            <w:vAlign w:val="center"/>
          </w:tcPr>
          <w:p w14:paraId="C70F0000">
            <w:pPr>
              <w:ind/>
              <w:jc w:val="center"/>
              <w:rPr>
                <w:rFonts w:ascii="Arial" w:hAnsi="Arial"/>
              </w:rPr>
            </w:pPr>
            <w:r>
              <w:rPr>
                <w:rFonts w:ascii="Arial" w:hAnsi="Arial"/>
              </w:rPr>
              <w:t>5 000,0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C80F0000">
            <w:pPr>
              <w:ind/>
              <w:jc w:val="both"/>
              <w:rPr>
                <w:rFonts w:ascii="Arial" w:hAnsi="Arial"/>
                <w:color w:val="000000"/>
              </w:rPr>
            </w:pPr>
            <w:r>
              <w:rPr>
                <w:rFonts w:ascii="Arial" w:hAnsi="Arial"/>
                <w:color w:val="000000"/>
              </w:rPr>
              <w:t>Подпрограмма «Реализация мероприятий, направленных на развитие муниципальной службы» муниципальной программы «Развитие муниципальной службы в Миленинском сельсовете  Фатежского рай</w:t>
            </w:r>
            <w:r>
              <w:rPr>
                <w:rFonts w:ascii="Arial" w:hAnsi="Arial"/>
                <w:color w:val="000000"/>
              </w:rPr>
              <w:t>она Курской области на 2019-2029</w:t>
            </w:r>
            <w:r>
              <w:rPr>
                <w:rFonts w:ascii="Arial" w:hAnsi="Arial"/>
                <w:color w:val="000000"/>
              </w:rPr>
              <w:t xml:space="preserve"> годы</w:t>
            </w:r>
          </w:p>
        </w:tc>
        <w:tc>
          <w:tcPr>
            <w:tcW w:type="dxa" w:w="1798"/>
            <w:tcBorders>
              <w:top w:color="000000" w:sz="4" w:val="single"/>
              <w:left w:color="000000" w:sz="4" w:val="single"/>
              <w:bottom w:color="000000" w:sz="4" w:val="single"/>
              <w:right w:color="000000" w:sz="4" w:val="single"/>
            </w:tcBorders>
            <w:vAlign w:val="center"/>
          </w:tcPr>
          <w:p w14:paraId="C90F0000">
            <w:pPr>
              <w:ind/>
              <w:jc w:val="center"/>
              <w:rPr>
                <w:rFonts w:ascii="Arial" w:hAnsi="Arial"/>
              </w:rPr>
            </w:pPr>
            <w:r>
              <w:rPr>
                <w:rFonts w:ascii="Arial" w:hAnsi="Arial"/>
              </w:rPr>
              <w:t>09 1 00 00000</w:t>
            </w:r>
          </w:p>
        </w:tc>
        <w:tc>
          <w:tcPr>
            <w:tcW w:type="dxa" w:w="1981"/>
            <w:tcBorders>
              <w:top w:color="000000" w:sz="4" w:val="single"/>
              <w:left w:color="000000" w:sz="4" w:val="single"/>
              <w:bottom w:color="000000" w:sz="4" w:val="single"/>
              <w:right w:color="000000" w:sz="4" w:val="single"/>
            </w:tcBorders>
            <w:vAlign w:val="center"/>
          </w:tcPr>
          <w:p w14:paraId="CA0F0000">
            <w:pPr>
              <w:ind/>
              <w:jc w:val="center"/>
              <w:rPr>
                <w:rFonts w:ascii="Arial" w:hAnsi="Arial"/>
              </w:rPr>
            </w:pPr>
            <w:r>
              <w:rPr>
                <w:rFonts w:ascii="Arial" w:hAnsi="Arial"/>
              </w:rPr>
              <w:t>5 000,0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CB0F0000">
            <w:pPr>
              <w:ind/>
              <w:jc w:val="both"/>
              <w:rPr>
                <w:rFonts w:ascii="Arial" w:hAnsi="Arial"/>
                <w:b w:val="1"/>
                <w:color w:val="000000"/>
              </w:rPr>
            </w:pPr>
            <w:r>
              <w:rPr>
                <w:rFonts w:ascii="Arial" w:hAnsi="Arial"/>
                <w:b w:val="1"/>
                <w:color w:val="000000"/>
              </w:rPr>
              <w:t>Муниципальная программа "Профилактика преступлений и иных правонарушений, противодействие наркомании, терроризму и экстремизму на территории муниципальном образовании "Миленинский сельсовет" Фатежского райо</w:t>
            </w:r>
            <w:r>
              <w:rPr>
                <w:rFonts w:ascii="Arial" w:hAnsi="Arial"/>
                <w:b w:val="1"/>
                <w:color w:val="000000"/>
              </w:rPr>
              <w:t>на Курской области на 2019-202</w:t>
            </w:r>
            <w:r>
              <w:rPr>
                <w:rFonts w:ascii="Arial" w:hAnsi="Arial"/>
                <w:b w:val="1"/>
                <w:color w:val="000000"/>
              </w:rPr>
              <w:t>9</w:t>
            </w:r>
            <w:r>
              <w:rPr>
                <w:rFonts w:ascii="Arial" w:hAnsi="Arial"/>
                <w:b w:val="1"/>
                <w:color w:val="000000"/>
              </w:rPr>
              <w:t>годы"</w:t>
            </w:r>
          </w:p>
        </w:tc>
        <w:tc>
          <w:tcPr>
            <w:tcW w:type="dxa" w:w="1798"/>
            <w:tcBorders>
              <w:top w:color="000000" w:sz="4" w:val="single"/>
              <w:left w:color="000000" w:sz="4" w:val="single"/>
              <w:bottom w:color="000000" w:sz="4" w:val="single"/>
              <w:right w:color="000000" w:sz="4" w:val="single"/>
            </w:tcBorders>
            <w:vAlign w:val="center"/>
          </w:tcPr>
          <w:p w14:paraId="CC0F0000">
            <w:pPr>
              <w:ind/>
              <w:jc w:val="center"/>
              <w:rPr>
                <w:rFonts w:ascii="Arial" w:hAnsi="Arial"/>
              </w:rPr>
            </w:pPr>
            <w:r>
              <w:rPr>
                <w:rFonts w:ascii="Arial" w:hAnsi="Arial"/>
              </w:rPr>
              <w:t>12 0 00 00000</w:t>
            </w:r>
          </w:p>
        </w:tc>
        <w:tc>
          <w:tcPr>
            <w:tcW w:type="dxa" w:w="1981"/>
            <w:tcBorders>
              <w:top w:color="000000" w:sz="4" w:val="single"/>
              <w:left w:color="000000" w:sz="4" w:val="single"/>
              <w:bottom w:color="000000" w:sz="4" w:val="single"/>
              <w:right w:color="000000" w:sz="4" w:val="single"/>
            </w:tcBorders>
            <w:vAlign w:val="center"/>
          </w:tcPr>
          <w:p w14:paraId="CD0F0000">
            <w:pPr>
              <w:ind/>
              <w:jc w:val="center"/>
              <w:rPr>
                <w:rFonts w:ascii="Arial" w:hAnsi="Arial"/>
              </w:rPr>
            </w:pPr>
            <w:r>
              <w:rPr>
                <w:rFonts w:ascii="Arial" w:hAnsi="Arial"/>
              </w:rPr>
              <w:t>1 000,0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CE0F0000">
            <w:pPr>
              <w:ind/>
              <w:jc w:val="both"/>
              <w:rPr>
                <w:rFonts w:ascii="Arial" w:hAnsi="Arial"/>
                <w:color w:val="000000"/>
              </w:rPr>
            </w:pPr>
            <w:r>
              <w:rPr>
                <w:rFonts w:ascii="Arial" w:hAnsi="Arial"/>
                <w:color w:val="000000"/>
              </w:rPr>
              <w:t>Подпрограмма "Мероприятия по профилактике преступлений и иных правонарушений, противодействие наркомании, терроризму и экстремизму на территории муниципальном образовании "Миленинский сельсовет" Фатежского района Курской области на 2019-2025 годы"</w:t>
            </w:r>
          </w:p>
        </w:tc>
        <w:tc>
          <w:tcPr>
            <w:tcW w:type="dxa" w:w="1798"/>
            <w:tcBorders>
              <w:top w:color="000000" w:sz="4" w:val="single"/>
              <w:left w:color="000000" w:sz="4" w:val="single"/>
              <w:bottom w:color="000000" w:sz="4" w:val="single"/>
              <w:right w:color="000000" w:sz="4" w:val="single"/>
            </w:tcBorders>
            <w:vAlign w:val="center"/>
          </w:tcPr>
          <w:p w14:paraId="CF0F0000">
            <w:pPr>
              <w:ind/>
              <w:jc w:val="center"/>
              <w:rPr>
                <w:rFonts w:ascii="Arial" w:hAnsi="Arial"/>
              </w:rPr>
            </w:pPr>
            <w:r>
              <w:rPr>
                <w:rFonts w:ascii="Arial" w:hAnsi="Arial"/>
              </w:rPr>
              <w:t>12 2 00 00000</w:t>
            </w:r>
          </w:p>
        </w:tc>
        <w:tc>
          <w:tcPr>
            <w:tcW w:type="dxa" w:w="1981"/>
            <w:tcBorders>
              <w:top w:color="000000" w:sz="4" w:val="single"/>
              <w:left w:color="000000" w:sz="4" w:val="single"/>
              <w:bottom w:color="000000" w:sz="4" w:val="single"/>
              <w:right w:color="000000" w:sz="4" w:val="single"/>
            </w:tcBorders>
            <w:vAlign w:val="center"/>
          </w:tcPr>
          <w:p w14:paraId="D00F0000">
            <w:pPr>
              <w:ind w:firstLine="0" w:left="69"/>
              <w:jc w:val="center"/>
              <w:rPr>
                <w:rFonts w:ascii="Arial" w:hAnsi="Arial"/>
              </w:rPr>
            </w:pPr>
            <w:r>
              <w:rPr>
                <w:rFonts w:ascii="Arial" w:hAnsi="Arial"/>
              </w:rPr>
              <w:t>1 000,0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D10F0000">
            <w:pPr>
              <w:ind/>
              <w:jc w:val="both"/>
              <w:rPr>
                <w:rFonts w:ascii="Arial" w:hAnsi="Arial"/>
                <w:b w:val="1"/>
                <w:color w:val="000000"/>
              </w:rPr>
            </w:pPr>
            <w:r>
              <w:rPr>
                <w:rFonts w:ascii="Arial" w:hAnsi="Arial"/>
                <w:b w:val="1"/>
                <w:color w:val="000000"/>
              </w:rPr>
              <w:t>Муниципальная программа «Развитие  малого и среднего предпринимательства в муниципальном образовании</w:t>
            </w:r>
          </w:p>
        </w:tc>
        <w:tc>
          <w:tcPr>
            <w:tcW w:type="dxa" w:w="1798"/>
            <w:tcBorders>
              <w:top w:color="000000" w:sz="4" w:val="single"/>
              <w:left w:color="000000" w:sz="4" w:val="single"/>
              <w:bottom w:color="000000" w:sz="4" w:val="single"/>
              <w:right w:color="000000" w:sz="4" w:val="single"/>
            </w:tcBorders>
            <w:vAlign w:val="center"/>
          </w:tcPr>
          <w:p w14:paraId="D20F0000">
            <w:pPr>
              <w:ind/>
              <w:jc w:val="center"/>
              <w:rPr>
                <w:rFonts w:ascii="Arial" w:hAnsi="Arial"/>
              </w:rPr>
            </w:pPr>
          </w:p>
          <w:p w14:paraId="D30F0000">
            <w:pPr>
              <w:ind/>
              <w:jc w:val="center"/>
              <w:rPr>
                <w:rFonts w:ascii="Arial" w:hAnsi="Arial"/>
              </w:rPr>
            </w:pPr>
            <w:r>
              <w:rPr>
                <w:rFonts w:ascii="Arial" w:hAnsi="Arial"/>
              </w:rPr>
              <w:t>15 0 00 00000</w:t>
            </w:r>
          </w:p>
        </w:tc>
        <w:tc>
          <w:tcPr>
            <w:tcW w:type="dxa" w:w="1981"/>
            <w:tcBorders>
              <w:top w:color="000000" w:sz="4" w:val="single"/>
              <w:left w:color="000000" w:sz="4" w:val="single"/>
              <w:bottom w:color="000000" w:sz="4" w:val="single"/>
              <w:right w:color="000000" w:sz="4" w:val="single"/>
            </w:tcBorders>
            <w:vAlign w:val="center"/>
          </w:tcPr>
          <w:p w14:paraId="D40F0000">
            <w:pPr>
              <w:ind/>
              <w:jc w:val="center"/>
              <w:rPr>
                <w:rFonts w:ascii="Arial" w:hAnsi="Arial"/>
              </w:rPr>
            </w:pPr>
          </w:p>
          <w:p w14:paraId="D50F0000">
            <w:pPr>
              <w:ind/>
              <w:jc w:val="center"/>
              <w:rPr>
                <w:rFonts w:ascii="Arial" w:hAnsi="Arial"/>
              </w:rPr>
            </w:pPr>
            <w:r>
              <w:rPr>
                <w:rFonts w:ascii="Arial" w:hAnsi="Arial"/>
              </w:rPr>
              <w:t>1 000,0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D60F0000">
            <w:pPr>
              <w:ind/>
              <w:jc w:val="both"/>
              <w:rPr>
                <w:rFonts w:ascii="Arial" w:hAnsi="Arial"/>
                <w:color w:val="000000"/>
              </w:rPr>
            </w:pPr>
            <w:r>
              <w:rPr>
                <w:rFonts w:ascii="Arial" w:hAnsi="Arial"/>
                <w:color w:val="000000"/>
              </w:rPr>
              <w:t>Подпрограмма «Мероприятия направленные на развитие  малого и среднего предпринимательства »  в муниципальном образовании "Миленинский сельсовет" Фатежского рай</w:t>
            </w:r>
            <w:r>
              <w:rPr>
                <w:rFonts w:ascii="Arial" w:hAnsi="Arial"/>
                <w:color w:val="000000"/>
              </w:rPr>
              <w:t>она Курской области на 2019-2029</w:t>
            </w:r>
            <w:r>
              <w:rPr>
                <w:rFonts w:ascii="Arial" w:hAnsi="Arial"/>
                <w:color w:val="000000"/>
              </w:rPr>
              <w:t xml:space="preserve"> годы"</w:t>
            </w:r>
          </w:p>
        </w:tc>
        <w:tc>
          <w:tcPr>
            <w:tcW w:type="dxa" w:w="1798"/>
            <w:tcBorders>
              <w:top w:color="000000" w:sz="4" w:val="single"/>
              <w:left w:color="000000" w:sz="4" w:val="single"/>
              <w:bottom w:color="000000" w:sz="4" w:val="single"/>
              <w:right w:color="000000" w:sz="4" w:val="single"/>
            </w:tcBorders>
            <w:vAlign w:val="center"/>
          </w:tcPr>
          <w:p w14:paraId="D70F0000">
            <w:pPr>
              <w:ind/>
              <w:jc w:val="center"/>
              <w:rPr>
                <w:rFonts w:ascii="Arial" w:hAnsi="Arial"/>
              </w:rPr>
            </w:pPr>
          </w:p>
          <w:p w14:paraId="D80F0000">
            <w:pPr>
              <w:ind/>
              <w:jc w:val="center"/>
              <w:rPr>
                <w:rFonts w:ascii="Arial" w:hAnsi="Arial"/>
              </w:rPr>
            </w:pPr>
            <w:r>
              <w:rPr>
                <w:rFonts w:ascii="Arial" w:hAnsi="Arial"/>
              </w:rPr>
              <w:t>15 2 00 00000</w:t>
            </w:r>
          </w:p>
        </w:tc>
        <w:tc>
          <w:tcPr>
            <w:tcW w:type="dxa" w:w="1981"/>
            <w:tcBorders>
              <w:top w:color="000000" w:sz="4" w:val="single"/>
              <w:left w:color="000000" w:sz="4" w:val="single"/>
              <w:bottom w:color="000000" w:sz="4" w:val="single"/>
              <w:right w:color="000000" w:sz="4" w:val="single"/>
            </w:tcBorders>
            <w:vAlign w:val="center"/>
          </w:tcPr>
          <w:p w14:paraId="D90F0000">
            <w:pPr>
              <w:ind/>
              <w:jc w:val="center"/>
              <w:rPr>
                <w:rFonts w:ascii="Arial" w:hAnsi="Arial"/>
              </w:rPr>
            </w:pPr>
          </w:p>
          <w:p w14:paraId="DA0F0000">
            <w:pPr>
              <w:ind/>
              <w:jc w:val="center"/>
              <w:rPr>
                <w:rFonts w:ascii="Arial" w:hAnsi="Arial"/>
              </w:rPr>
            </w:pPr>
            <w:r>
              <w:rPr>
                <w:rFonts w:ascii="Arial" w:hAnsi="Arial"/>
              </w:rPr>
              <w:t>1 000,0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DB0F0000">
            <w:pPr>
              <w:ind/>
              <w:jc w:val="both"/>
              <w:rPr>
                <w:rFonts w:ascii="Arial" w:hAnsi="Arial"/>
                <w:b w:val="1"/>
                <w:color w:val="000000"/>
              </w:rPr>
            </w:pPr>
            <w:r>
              <w:rPr>
                <w:rFonts w:ascii="Arial" w:hAnsi="Arial"/>
                <w:b w:val="1"/>
                <w:color w:val="000000"/>
              </w:rPr>
              <w:t>Муниципальная программа Миленинского сельсовета Фатежского района Курской области  «Социальная поддержка граждан в Миленинском сельсовете Фатежского ра</w:t>
            </w:r>
            <w:r>
              <w:rPr>
                <w:rFonts w:ascii="Arial" w:hAnsi="Arial"/>
                <w:b w:val="1"/>
                <w:color w:val="000000"/>
              </w:rPr>
              <w:t>йона Курской области» (2015-2029</w:t>
            </w:r>
            <w:r>
              <w:rPr>
                <w:rFonts w:ascii="Arial" w:hAnsi="Arial"/>
                <w:b w:val="1"/>
                <w:color w:val="000000"/>
              </w:rPr>
              <w:t>)</w:t>
            </w:r>
          </w:p>
        </w:tc>
        <w:tc>
          <w:tcPr>
            <w:tcW w:type="dxa" w:w="1798"/>
            <w:tcBorders>
              <w:top w:color="000000" w:sz="4" w:val="single"/>
              <w:left w:color="000000" w:sz="4" w:val="single"/>
              <w:bottom w:color="000000" w:sz="4" w:val="single"/>
              <w:right w:color="000000" w:sz="4" w:val="single"/>
            </w:tcBorders>
            <w:vAlign w:val="center"/>
          </w:tcPr>
          <w:p w14:paraId="DC0F0000">
            <w:pPr>
              <w:ind/>
              <w:jc w:val="center"/>
              <w:rPr>
                <w:rFonts w:ascii="Arial" w:hAnsi="Arial"/>
              </w:rPr>
            </w:pPr>
            <w:r>
              <w:rPr>
                <w:rFonts w:ascii="Arial" w:hAnsi="Arial"/>
                <w:color w:val="000000"/>
              </w:rPr>
              <w:t>02 0 00 00000</w:t>
            </w:r>
          </w:p>
        </w:tc>
        <w:tc>
          <w:tcPr>
            <w:tcW w:type="dxa" w:w="1981"/>
            <w:tcBorders>
              <w:top w:color="000000" w:sz="4" w:val="single"/>
              <w:left w:color="000000" w:sz="4" w:val="single"/>
              <w:bottom w:color="000000" w:sz="4" w:val="single"/>
              <w:right w:color="000000" w:sz="4" w:val="single"/>
            </w:tcBorders>
            <w:vAlign w:val="center"/>
          </w:tcPr>
          <w:p w14:paraId="DD0F0000">
            <w:pPr>
              <w:ind/>
              <w:jc w:val="center"/>
              <w:rPr>
                <w:rFonts w:ascii="Arial" w:hAnsi="Arial"/>
              </w:rPr>
            </w:pPr>
            <w:r>
              <w:rPr>
                <w:rFonts w:ascii="Arial" w:hAnsi="Arial"/>
              </w:rPr>
              <w:t xml:space="preserve">217 </w:t>
            </w:r>
            <w:r>
              <w:rPr>
                <w:rFonts w:ascii="Arial" w:hAnsi="Arial"/>
              </w:rPr>
              <w:t>869</w:t>
            </w:r>
            <w:r>
              <w:rPr>
                <w:rFonts w:ascii="Arial" w:hAnsi="Arial"/>
              </w:rPr>
              <w:t>,0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DE0F0000">
            <w:pPr>
              <w:ind/>
              <w:jc w:val="both"/>
              <w:rPr>
                <w:rFonts w:ascii="Arial" w:hAnsi="Arial"/>
                <w:color w:val="000000"/>
              </w:rPr>
            </w:pPr>
            <w:r>
              <w:rPr>
                <w:rFonts w:ascii="Arial" w:hAnsi="Arial"/>
                <w:color w:val="000000"/>
              </w:rPr>
              <w:t>Подпрограмма «Развитие мер социальной поддержки отдельных категорий граждан» муниципальной программы Миленинского сельсовета Фатежского района Курской области «Социальная поддержка граждан в Миленинском сельсовете Фатежского ра</w:t>
            </w:r>
            <w:r>
              <w:rPr>
                <w:rFonts w:ascii="Arial" w:hAnsi="Arial"/>
                <w:color w:val="000000"/>
              </w:rPr>
              <w:t>йона Курской области» (2015-2029</w:t>
            </w:r>
            <w:r>
              <w:rPr>
                <w:rFonts w:ascii="Arial" w:hAnsi="Arial"/>
                <w:color w:val="000000"/>
              </w:rPr>
              <w:t>)</w:t>
            </w:r>
          </w:p>
        </w:tc>
        <w:tc>
          <w:tcPr>
            <w:tcW w:type="dxa" w:w="1798"/>
            <w:tcBorders>
              <w:top w:color="000000" w:sz="4" w:val="single"/>
              <w:left w:color="000000" w:sz="4" w:val="single"/>
              <w:bottom w:color="000000" w:sz="4" w:val="single"/>
              <w:right w:color="000000" w:sz="4" w:val="single"/>
            </w:tcBorders>
            <w:vAlign w:val="center"/>
          </w:tcPr>
          <w:p w14:paraId="DF0F0000">
            <w:pPr>
              <w:ind/>
              <w:jc w:val="center"/>
              <w:rPr>
                <w:rFonts w:ascii="Arial" w:hAnsi="Arial"/>
              </w:rPr>
            </w:pPr>
            <w:r>
              <w:rPr>
                <w:rFonts w:ascii="Arial" w:hAnsi="Arial"/>
                <w:color w:val="000000"/>
              </w:rPr>
              <w:t>02 2 00 00000</w:t>
            </w:r>
          </w:p>
        </w:tc>
        <w:tc>
          <w:tcPr>
            <w:tcW w:type="dxa" w:w="1981"/>
            <w:tcBorders>
              <w:top w:color="000000" w:sz="4" w:val="single"/>
              <w:left w:color="000000" w:sz="4" w:val="single"/>
              <w:bottom w:color="000000" w:sz="4" w:val="single"/>
              <w:right w:color="000000" w:sz="4" w:val="single"/>
            </w:tcBorders>
            <w:vAlign w:val="center"/>
          </w:tcPr>
          <w:p w14:paraId="E00F0000">
            <w:pPr>
              <w:ind/>
              <w:jc w:val="center"/>
              <w:rPr>
                <w:rFonts w:ascii="Arial" w:hAnsi="Arial"/>
              </w:rPr>
            </w:pPr>
            <w:r>
              <w:rPr>
                <w:rFonts w:ascii="Arial" w:hAnsi="Arial"/>
              </w:rPr>
              <w:t xml:space="preserve">217 </w:t>
            </w:r>
            <w:r>
              <w:rPr>
                <w:rFonts w:ascii="Arial" w:hAnsi="Arial"/>
              </w:rPr>
              <w:t>869</w:t>
            </w:r>
            <w:r>
              <w:rPr>
                <w:rFonts w:ascii="Arial" w:hAnsi="Arial"/>
              </w:rPr>
              <w:t>,0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E10F0000">
            <w:pPr>
              <w:ind/>
              <w:jc w:val="both"/>
              <w:rPr>
                <w:rFonts w:ascii="Arial" w:hAnsi="Arial"/>
                <w:b w:val="1"/>
                <w:color w:val="000000"/>
              </w:rPr>
            </w:pPr>
            <w:r>
              <w:rPr>
                <w:rFonts w:ascii="Arial" w:hAnsi="Arial"/>
                <w:b w:val="1"/>
              </w:rPr>
              <w:t xml:space="preserve">Программа комплексного развития социальной инфраструктуры Миленинского  сельсовета Фатежского района Курской области на 2017-2031 годы  </w:t>
            </w:r>
          </w:p>
        </w:tc>
        <w:tc>
          <w:tcPr>
            <w:tcW w:type="dxa" w:w="1798"/>
            <w:tcBorders>
              <w:top w:color="000000" w:sz="4" w:val="single"/>
              <w:left w:color="000000" w:sz="4" w:val="single"/>
              <w:bottom w:color="000000" w:sz="4" w:val="single"/>
              <w:right w:color="000000" w:sz="4" w:val="single"/>
            </w:tcBorders>
            <w:vAlign w:val="center"/>
          </w:tcPr>
          <w:p w14:paraId="E20F0000">
            <w:pPr>
              <w:ind/>
              <w:jc w:val="center"/>
              <w:rPr>
                <w:rFonts w:ascii="Arial" w:hAnsi="Arial"/>
                <w:color w:val="000000"/>
              </w:rPr>
            </w:pPr>
            <w:r>
              <w:rPr>
                <w:rFonts w:ascii="Arial" w:hAnsi="Arial"/>
                <w:color w:val="000000"/>
              </w:rPr>
              <w:t>07 0 00 00000</w:t>
            </w:r>
          </w:p>
        </w:tc>
        <w:tc>
          <w:tcPr>
            <w:tcW w:type="dxa" w:w="1981"/>
            <w:tcBorders>
              <w:top w:color="000000" w:sz="4" w:val="single"/>
              <w:left w:color="000000" w:sz="4" w:val="single"/>
              <w:bottom w:color="000000" w:sz="4" w:val="single"/>
              <w:right w:color="000000" w:sz="4" w:val="single"/>
            </w:tcBorders>
            <w:vAlign w:val="center"/>
          </w:tcPr>
          <w:p w14:paraId="E30F0000">
            <w:pPr>
              <w:ind/>
              <w:jc w:val="center"/>
              <w:rPr>
                <w:rFonts w:ascii="Arial" w:hAnsi="Arial"/>
              </w:rPr>
            </w:pPr>
            <w:r>
              <w:rPr>
                <w:rFonts w:ascii="Arial" w:hAnsi="Arial"/>
              </w:rPr>
              <w:t>1 000,0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tcPr>
          <w:p w14:paraId="E40F0000">
            <w:pPr>
              <w:ind/>
              <w:jc w:val="both"/>
              <w:rPr>
                <w:rFonts w:ascii="Arial" w:hAnsi="Arial"/>
                <w:color w:val="000000"/>
              </w:rPr>
            </w:pPr>
            <w:r>
              <w:rPr>
                <w:rStyle w:val="Style_8_ch"/>
                <w:rFonts w:ascii="Arial" w:hAnsi="Arial"/>
              </w:rPr>
              <w:fldChar w:fldCharType="begin"/>
            </w:r>
            <w:r>
              <w:rPr>
                <w:rStyle w:val="Style_8_ch"/>
                <w:rFonts w:ascii="Arial" w:hAnsi="Arial"/>
              </w:rPr>
              <w:instrText>HYPERLINK "consultantplus://offline/ref=C6EF3AE28B6C46D1117CBBA251A07B11C6C7C5768D67668B05322DA1BBA42282C9440EEF08E6CC43400F35U6VFM"</w:instrText>
            </w:r>
            <w:r>
              <w:rPr>
                <w:rStyle w:val="Style_8_ch"/>
                <w:rFonts w:ascii="Arial" w:hAnsi="Arial"/>
              </w:rPr>
              <w:fldChar w:fldCharType="separate"/>
            </w:r>
            <w:r>
              <w:rPr>
                <w:rStyle w:val="Style_8_ch"/>
                <w:rFonts w:ascii="Arial" w:hAnsi="Arial"/>
              </w:rPr>
              <w:t>Подпрограмма</w:t>
            </w:r>
            <w:r>
              <w:rPr>
                <w:rStyle w:val="Style_8_ch"/>
                <w:rFonts w:ascii="Arial" w:hAnsi="Arial"/>
              </w:rPr>
              <w:fldChar w:fldCharType="end"/>
            </w:r>
            <w:r>
              <w:rPr>
                <w:rFonts w:ascii="Arial" w:hAnsi="Arial"/>
                <w:i w:val="1"/>
              </w:rPr>
              <w:t xml:space="preserve"> </w:t>
            </w:r>
            <w:r>
              <w:rPr>
                <w:rFonts w:ascii="Arial" w:hAnsi="Arial"/>
              </w:rPr>
              <w:t>«Мероприятие направленные на</w:t>
            </w:r>
            <w:r>
              <w:rPr>
                <w:rFonts w:ascii="Arial" w:hAnsi="Arial"/>
                <w:color w:val="000000"/>
              </w:rPr>
              <w:t xml:space="preserve"> развития социальной инфраструктуры </w:t>
            </w:r>
            <w:r>
              <w:rPr>
                <w:rFonts w:ascii="Arial" w:hAnsi="Arial"/>
              </w:rPr>
              <w:t>Миленинского сельсовета Фатежского района Курской области на 2017-2031 годы</w:t>
            </w:r>
          </w:p>
        </w:tc>
        <w:tc>
          <w:tcPr>
            <w:tcW w:type="dxa" w:w="1798"/>
            <w:tcBorders>
              <w:top w:color="000000" w:sz="4" w:val="single"/>
              <w:left w:color="000000" w:sz="4" w:val="single"/>
              <w:bottom w:color="000000" w:sz="4" w:val="single"/>
              <w:right w:color="000000" w:sz="4" w:val="single"/>
            </w:tcBorders>
            <w:vAlign w:val="center"/>
          </w:tcPr>
          <w:p w14:paraId="E50F0000">
            <w:pPr>
              <w:ind/>
              <w:jc w:val="center"/>
              <w:rPr>
                <w:rFonts w:ascii="Arial" w:hAnsi="Arial"/>
              </w:rPr>
            </w:pPr>
            <w:r>
              <w:rPr>
                <w:rFonts w:ascii="Arial" w:hAnsi="Arial"/>
              </w:rPr>
              <w:t>07 2 01 С1431</w:t>
            </w:r>
          </w:p>
        </w:tc>
        <w:tc>
          <w:tcPr>
            <w:tcW w:type="dxa" w:w="1981"/>
            <w:tcBorders>
              <w:top w:color="000000" w:sz="4" w:val="single"/>
              <w:left w:color="000000" w:sz="4" w:val="single"/>
              <w:bottom w:color="000000" w:sz="4" w:val="single"/>
              <w:right w:color="000000" w:sz="4" w:val="single"/>
            </w:tcBorders>
            <w:vAlign w:val="center"/>
          </w:tcPr>
          <w:p w14:paraId="E60F0000">
            <w:pPr>
              <w:ind/>
              <w:jc w:val="center"/>
              <w:rPr>
                <w:rFonts w:ascii="Arial" w:hAnsi="Arial"/>
              </w:rPr>
            </w:pPr>
            <w:r>
              <w:rPr>
                <w:rFonts w:ascii="Arial" w:hAnsi="Arial"/>
              </w:rPr>
              <w:t>1 000,0</w:t>
            </w:r>
          </w:p>
        </w:tc>
        <w:tc>
          <w:tcPr>
            <w:tcW w:type="dxa" w:w="1374"/>
          </w:tcPr>
          <w:p/>
        </w:tc>
        <w:tc>
          <w:tcPr>
            <w:tcW w:type="dxa" w:w="1374"/>
          </w:tcPr>
          <w:p/>
        </w:tc>
        <w:tc>
          <w:tcPr>
            <w:tcW w:type="dxa" w:w="1374"/>
          </w:tcPr>
          <w:p/>
        </w:tc>
        <w:tc>
          <w:tcPr>
            <w:tcW w:type="dxa" w:w="1389"/>
          </w:tcPr>
          <w:p/>
        </w:tc>
      </w:tr>
      <w:tr>
        <w:tc>
          <w:tcPr>
            <w:tcW w:type="dxa" w:w="6420"/>
            <w:tcBorders>
              <w:top w:color="000000" w:sz="4" w:val="single"/>
              <w:left w:color="000000" w:sz="4" w:val="single"/>
              <w:bottom w:color="000000" w:sz="4" w:val="single"/>
              <w:right w:color="000000" w:sz="4" w:val="single"/>
            </w:tcBorders>
            <w:vAlign w:val="bottom"/>
          </w:tcPr>
          <w:p w14:paraId="E70F0000">
            <w:pPr>
              <w:ind/>
              <w:jc w:val="both"/>
              <w:rPr>
                <w:rFonts w:ascii="Arial" w:hAnsi="Arial"/>
                <w:color w:val="000000"/>
              </w:rPr>
            </w:pPr>
            <w:r>
              <w:rPr>
                <w:rFonts w:ascii="Arial" w:hAnsi="Arial"/>
                <w:color w:val="000000"/>
              </w:rPr>
              <w:t>Муниципальная программа Миленинского сельсовета Фатежского района Курской области «Обеспечение доступным и комфортным жильем и коммунальными услугами  граждан в Миленинском сельсовете Фатежского района Курской области»</w:t>
            </w:r>
          </w:p>
        </w:tc>
        <w:tc>
          <w:tcPr>
            <w:tcW w:type="dxa" w:w="1798"/>
            <w:tcBorders>
              <w:top w:color="000000" w:sz="4" w:val="single"/>
              <w:left w:color="000000" w:sz="4" w:val="single"/>
              <w:bottom w:color="000000" w:sz="4" w:val="single"/>
              <w:right w:color="000000" w:sz="4" w:val="single"/>
            </w:tcBorders>
            <w:vAlign w:val="center"/>
          </w:tcPr>
          <w:p w14:paraId="E80F0000">
            <w:pPr>
              <w:ind/>
              <w:jc w:val="center"/>
              <w:rPr>
                <w:rFonts w:ascii="Arial" w:hAnsi="Arial"/>
                <w:color w:val="000000"/>
              </w:rPr>
            </w:pPr>
            <w:r>
              <w:rPr>
                <w:rFonts w:ascii="Arial" w:hAnsi="Arial"/>
                <w:color w:val="000000"/>
              </w:rPr>
              <w:t>07 0 00 00000</w:t>
            </w:r>
          </w:p>
        </w:tc>
        <w:tc>
          <w:tcPr>
            <w:tcW w:type="dxa" w:w="1981"/>
            <w:tcBorders>
              <w:top w:color="000000" w:sz="4" w:val="single"/>
              <w:left w:color="000000" w:sz="4" w:val="single"/>
              <w:bottom w:color="000000" w:sz="4" w:val="single"/>
              <w:right w:color="000000" w:sz="4" w:val="single"/>
            </w:tcBorders>
            <w:vAlign w:val="center"/>
          </w:tcPr>
          <w:p w14:paraId="E90F0000">
            <w:pPr>
              <w:ind/>
              <w:jc w:val="center"/>
              <w:rPr>
                <w:rFonts w:ascii="Arial" w:hAnsi="Arial"/>
                <w:color w:val="000000"/>
              </w:rPr>
            </w:pPr>
            <w:r>
              <w:rPr>
                <w:rFonts w:ascii="Arial" w:hAnsi="Arial"/>
                <w:color w:val="000000"/>
              </w:rPr>
              <w:t>428 163</w:t>
            </w:r>
            <w:r>
              <w:rPr>
                <w:rFonts w:ascii="Arial" w:hAnsi="Arial"/>
                <w:color w:val="000000"/>
              </w:rPr>
              <w:t>,0</w:t>
            </w:r>
          </w:p>
        </w:tc>
        <w:tc>
          <w:tcPr>
            <w:tcW w:type="dxa" w:w="1374"/>
            <w:vAlign w:val="center"/>
          </w:tcPr>
          <w:p w14:paraId="EA0F0000">
            <w:pPr>
              <w:ind/>
              <w:jc w:val="center"/>
              <w:rPr>
                <w:rFonts w:ascii="Arial" w:hAnsi="Arial"/>
                <w:color w:val="000000"/>
              </w:rPr>
            </w:pPr>
            <w:r>
              <w:rPr>
                <w:rFonts w:ascii="Arial" w:hAnsi="Arial"/>
                <w:color w:val="000000"/>
              </w:rPr>
              <w:t>02</w:t>
            </w:r>
          </w:p>
        </w:tc>
        <w:tc>
          <w:tcPr>
            <w:tcW w:type="dxa" w:w="1374"/>
            <w:vAlign w:val="center"/>
          </w:tcPr>
          <w:p w14:paraId="EB0F0000">
            <w:pPr>
              <w:ind/>
              <w:jc w:val="center"/>
              <w:rPr>
                <w:rFonts w:ascii="Arial" w:hAnsi="Arial"/>
                <w:color w:val="000000"/>
              </w:rPr>
            </w:pPr>
            <w:r>
              <w:rPr>
                <w:rFonts w:ascii="Arial" w:hAnsi="Arial"/>
                <w:color w:val="000000"/>
              </w:rPr>
              <w:t>07 0 00 00000</w:t>
            </w:r>
          </w:p>
        </w:tc>
        <w:tc>
          <w:tcPr>
            <w:tcW w:type="dxa" w:w="1374"/>
            <w:vAlign w:val="center"/>
          </w:tcPr>
          <w:p w14:paraId="EC0F0000">
            <w:pPr>
              <w:ind/>
              <w:jc w:val="center"/>
              <w:rPr>
                <w:rFonts w:ascii="Arial" w:hAnsi="Arial"/>
                <w:color w:val="000000"/>
              </w:rPr>
            </w:pPr>
          </w:p>
        </w:tc>
        <w:tc>
          <w:tcPr>
            <w:tcW w:type="dxa" w:w="1389"/>
            <w:vAlign w:val="center"/>
          </w:tcPr>
          <w:p w14:paraId="ED0F0000">
            <w:pPr>
              <w:ind/>
              <w:jc w:val="center"/>
              <w:rPr>
                <w:rFonts w:ascii="Arial" w:hAnsi="Arial"/>
              </w:rPr>
            </w:pPr>
            <w:r>
              <w:rPr>
                <w:rFonts w:ascii="Arial" w:hAnsi="Arial"/>
                <w:color w:val="000000"/>
              </w:rPr>
              <w:t>128 628,00</w:t>
            </w:r>
          </w:p>
        </w:tc>
      </w:tr>
      <w:tr>
        <w:tc>
          <w:tcPr>
            <w:tcW w:type="dxa" w:w="6420"/>
            <w:tcBorders>
              <w:top w:color="000000" w:sz="4" w:val="single"/>
              <w:left w:color="000000" w:sz="4" w:val="single"/>
              <w:bottom w:color="000000" w:sz="4" w:val="single"/>
              <w:right w:color="000000" w:sz="4" w:val="single"/>
            </w:tcBorders>
            <w:vAlign w:val="bottom"/>
          </w:tcPr>
          <w:p w14:paraId="EE0F0000">
            <w:pPr>
              <w:ind/>
              <w:jc w:val="both"/>
              <w:rPr>
                <w:rFonts w:ascii="Arial" w:hAnsi="Arial"/>
                <w:color w:val="000000"/>
              </w:rPr>
            </w:pPr>
            <w:r>
              <w:rPr>
                <w:rFonts w:ascii="Arial" w:hAnsi="Arial"/>
                <w:color w:val="000000"/>
              </w:rPr>
              <w:t>Программа «Обеспечение качественными услугами ЖКХ населения Миленинского сельсовета Фатежского района Курской области» муниципальной программы Миленинского сельсовета Фатежского района Курской области « Обеспечение доступным и комфортным жильем и коммунальными услугами граждан в Миленинском сельсовете Фатежского района Курской области</w:t>
            </w:r>
          </w:p>
        </w:tc>
        <w:tc>
          <w:tcPr>
            <w:tcW w:type="dxa" w:w="1798"/>
            <w:tcBorders>
              <w:top w:color="000000" w:sz="4" w:val="single"/>
              <w:left w:color="000000" w:sz="4" w:val="single"/>
              <w:bottom w:color="000000" w:sz="4" w:val="single"/>
              <w:right w:color="000000" w:sz="4" w:val="single"/>
            </w:tcBorders>
            <w:vAlign w:val="center"/>
          </w:tcPr>
          <w:p w14:paraId="EF0F0000">
            <w:pPr>
              <w:ind/>
              <w:jc w:val="center"/>
              <w:rPr>
                <w:rFonts w:ascii="Arial" w:hAnsi="Arial"/>
                <w:color w:val="000000"/>
              </w:rPr>
            </w:pPr>
            <w:r>
              <w:rPr>
                <w:rFonts w:ascii="Arial" w:hAnsi="Arial"/>
              </w:rPr>
              <w:t>07 2 01</w:t>
            </w:r>
            <w:r>
              <w:rPr>
                <w:rFonts w:ascii="Arial" w:hAnsi="Arial"/>
              </w:rPr>
              <w:t xml:space="preserve"> </w:t>
            </w:r>
            <w:r>
              <w:rPr>
                <w:rFonts w:ascii="Arial" w:hAnsi="Arial"/>
              </w:rPr>
              <w:t>С1431</w:t>
            </w:r>
          </w:p>
        </w:tc>
        <w:tc>
          <w:tcPr>
            <w:tcW w:type="dxa" w:w="1981"/>
            <w:tcBorders>
              <w:top w:color="000000" w:sz="4" w:val="single"/>
              <w:left w:color="000000" w:sz="4" w:val="single"/>
              <w:bottom w:color="000000" w:sz="4" w:val="single"/>
              <w:right w:color="000000" w:sz="4" w:val="single"/>
            </w:tcBorders>
            <w:vAlign w:val="center"/>
          </w:tcPr>
          <w:p w14:paraId="F00F0000">
            <w:pPr>
              <w:ind/>
              <w:jc w:val="center"/>
              <w:rPr>
                <w:rFonts w:ascii="Arial" w:hAnsi="Arial"/>
                <w:color w:val="000000"/>
              </w:rPr>
            </w:pPr>
            <w:r>
              <w:rPr>
                <w:rFonts w:ascii="Arial" w:hAnsi="Arial"/>
                <w:color w:val="000000"/>
              </w:rPr>
              <w:t>281 000</w:t>
            </w:r>
            <w:r>
              <w:rPr>
                <w:rFonts w:ascii="Arial" w:hAnsi="Arial"/>
                <w:color w:val="000000"/>
              </w:rPr>
              <w:t>,0</w:t>
            </w:r>
          </w:p>
        </w:tc>
        <w:tc>
          <w:tcPr>
            <w:tcW w:type="dxa" w:w="1374"/>
            <w:vAlign w:val="center"/>
          </w:tcPr>
          <w:p w14:paraId="F10F0000">
            <w:pPr>
              <w:ind/>
              <w:jc w:val="center"/>
              <w:rPr>
                <w:rFonts w:ascii="Arial" w:hAnsi="Arial"/>
                <w:color w:val="000000"/>
              </w:rPr>
            </w:pPr>
            <w:r>
              <w:rPr>
                <w:rFonts w:ascii="Arial" w:hAnsi="Arial"/>
                <w:color w:val="000000"/>
              </w:rPr>
              <w:t>02</w:t>
            </w:r>
          </w:p>
        </w:tc>
        <w:tc>
          <w:tcPr>
            <w:tcW w:type="dxa" w:w="1374"/>
            <w:vAlign w:val="center"/>
          </w:tcPr>
          <w:p w14:paraId="F20F0000">
            <w:pPr>
              <w:ind/>
              <w:jc w:val="center"/>
              <w:rPr>
                <w:rFonts w:ascii="Arial" w:hAnsi="Arial"/>
                <w:color w:val="000000"/>
              </w:rPr>
            </w:pPr>
            <w:r>
              <w:rPr>
                <w:rFonts w:ascii="Arial" w:hAnsi="Arial"/>
                <w:color w:val="000000"/>
              </w:rPr>
              <w:t>07 3 00 00000</w:t>
            </w:r>
          </w:p>
        </w:tc>
        <w:tc>
          <w:tcPr>
            <w:tcW w:type="dxa" w:w="1374"/>
            <w:vAlign w:val="center"/>
          </w:tcPr>
          <w:p w14:paraId="F30F0000">
            <w:pPr>
              <w:ind/>
              <w:jc w:val="center"/>
              <w:rPr>
                <w:rFonts w:ascii="Arial" w:hAnsi="Arial"/>
                <w:color w:val="000000"/>
              </w:rPr>
            </w:pPr>
          </w:p>
        </w:tc>
        <w:tc>
          <w:tcPr>
            <w:tcW w:type="dxa" w:w="1389"/>
            <w:vAlign w:val="center"/>
          </w:tcPr>
          <w:p w14:paraId="F40F0000">
            <w:pPr>
              <w:ind/>
              <w:jc w:val="center"/>
              <w:rPr>
                <w:rFonts w:ascii="Arial" w:hAnsi="Arial"/>
              </w:rPr>
            </w:pPr>
            <w:r>
              <w:rPr>
                <w:rFonts w:ascii="Arial" w:hAnsi="Arial"/>
                <w:color w:val="000000"/>
              </w:rPr>
              <w:t>128 628,00</w:t>
            </w:r>
          </w:p>
        </w:tc>
      </w:tr>
      <w:tr>
        <w:tc>
          <w:tcPr>
            <w:tcW w:type="dxa" w:w="6420"/>
            <w:tcBorders>
              <w:top w:color="000000" w:sz="4" w:val="single"/>
              <w:left w:color="000000" w:sz="4" w:val="single"/>
              <w:bottom w:color="000000" w:sz="4" w:val="single"/>
              <w:right w:color="000000" w:sz="4" w:val="single"/>
            </w:tcBorders>
            <w:vAlign w:val="bottom"/>
          </w:tcPr>
          <w:p w14:paraId="F50F0000">
            <w:pPr>
              <w:ind/>
              <w:jc w:val="both"/>
              <w:rPr>
                <w:rFonts w:ascii="Arial" w:hAnsi="Arial"/>
                <w:color w:val="000000"/>
              </w:rPr>
            </w:pPr>
            <w:r>
              <w:rPr>
                <w:rFonts w:ascii="Arial" w:hAnsi="Arial"/>
                <w:color w:val="000000"/>
              </w:rPr>
              <w:t>Программа «Обеспечение качественными услугами ЖКХ населения Миленинского сельсовета Фатежского района Курской области» муниципальной программы Миленинского сельсовета Фатежского района Курской области « Обеспечение доступным и комфортным жильем и коммунальными услугами граждан в Миленинском сельсовете Фатежского района Курской области</w:t>
            </w:r>
          </w:p>
        </w:tc>
        <w:tc>
          <w:tcPr>
            <w:tcW w:type="dxa" w:w="1798"/>
            <w:tcBorders>
              <w:top w:color="000000" w:sz="4" w:val="single"/>
              <w:left w:color="000000" w:sz="4" w:val="single"/>
              <w:bottom w:color="000000" w:sz="4" w:val="single"/>
              <w:right w:color="000000" w:sz="4" w:val="single"/>
            </w:tcBorders>
            <w:vAlign w:val="center"/>
          </w:tcPr>
          <w:p w14:paraId="F60F0000">
            <w:pPr>
              <w:ind/>
              <w:jc w:val="center"/>
              <w:rPr>
                <w:rFonts w:ascii="Arial" w:hAnsi="Arial"/>
                <w:color w:val="000000"/>
              </w:rPr>
            </w:pPr>
            <w:r>
              <w:rPr>
                <w:rFonts w:ascii="Arial" w:hAnsi="Arial"/>
                <w:color w:val="000000"/>
              </w:rPr>
              <w:t>0 73 01 П1431</w:t>
            </w:r>
          </w:p>
        </w:tc>
        <w:tc>
          <w:tcPr>
            <w:tcW w:type="dxa" w:w="1981"/>
            <w:tcBorders>
              <w:top w:color="000000" w:sz="4" w:val="single"/>
              <w:left w:color="000000" w:sz="4" w:val="single"/>
              <w:bottom w:color="000000" w:sz="4" w:val="single"/>
              <w:right w:color="000000" w:sz="4" w:val="single"/>
            </w:tcBorders>
            <w:vAlign w:val="center"/>
          </w:tcPr>
          <w:p w14:paraId="F70F0000">
            <w:pPr>
              <w:ind/>
              <w:jc w:val="center"/>
              <w:rPr>
                <w:rFonts w:ascii="Arial" w:hAnsi="Arial"/>
                <w:color w:val="000000"/>
              </w:rPr>
            </w:pPr>
            <w:r>
              <w:rPr>
                <w:rFonts w:ascii="Arial" w:hAnsi="Arial"/>
                <w:color w:val="000000"/>
              </w:rPr>
              <w:t>147 163,00</w:t>
            </w:r>
          </w:p>
        </w:tc>
        <w:tc>
          <w:tcPr>
            <w:tcW w:type="dxa" w:w="1374"/>
            <w:vAlign w:val="center"/>
          </w:tcPr>
          <w:p w14:paraId="F80F0000">
            <w:pPr>
              <w:ind/>
              <w:jc w:val="center"/>
              <w:rPr>
                <w:rFonts w:ascii="Arial" w:hAnsi="Arial"/>
                <w:color w:val="000000"/>
              </w:rPr>
            </w:pPr>
          </w:p>
        </w:tc>
        <w:tc>
          <w:tcPr>
            <w:tcW w:type="dxa" w:w="1374"/>
            <w:vAlign w:val="center"/>
          </w:tcPr>
          <w:p w14:paraId="F90F0000">
            <w:pPr>
              <w:ind/>
              <w:jc w:val="center"/>
              <w:rPr>
                <w:rFonts w:ascii="Arial" w:hAnsi="Arial"/>
                <w:color w:val="000000"/>
              </w:rPr>
            </w:pPr>
          </w:p>
        </w:tc>
        <w:tc>
          <w:tcPr>
            <w:tcW w:type="dxa" w:w="1374"/>
            <w:vAlign w:val="center"/>
          </w:tcPr>
          <w:p w14:paraId="FA0F0000">
            <w:pPr>
              <w:ind/>
              <w:jc w:val="center"/>
              <w:rPr>
                <w:rFonts w:ascii="Arial" w:hAnsi="Arial"/>
                <w:color w:val="000000"/>
              </w:rPr>
            </w:pPr>
          </w:p>
        </w:tc>
        <w:tc>
          <w:tcPr>
            <w:tcW w:type="dxa" w:w="1389"/>
            <w:vAlign w:val="center"/>
          </w:tcPr>
          <w:p w14:paraId="FB0F0000">
            <w:pPr>
              <w:ind/>
              <w:jc w:val="center"/>
              <w:rPr>
                <w:rFonts w:ascii="Arial" w:hAnsi="Arial"/>
                <w:color w:val="000000"/>
              </w:rPr>
            </w:pPr>
          </w:p>
        </w:tc>
      </w:tr>
    </w:tbl>
    <w:p w14:paraId="FC0F0000">
      <w:pPr>
        <w:pStyle w:val="Style_6"/>
        <w:tabs>
          <w:tab w:leader="none" w:pos="360" w:val="clear"/>
          <w:tab w:leader="none" w:pos="5529" w:val="left"/>
        </w:tabs>
        <w:spacing w:after="0" w:before="0"/>
        <w:ind/>
        <w:jc w:val="both"/>
        <w:rPr>
          <w:rFonts w:ascii="Arial" w:hAnsi="Arial"/>
          <w:sz w:val="24"/>
        </w:rPr>
      </w:pPr>
    </w:p>
    <w:p w14:paraId="FD0F0000">
      <w:pPr>
        <w:ind/>
        <w:jc w:val="both"/>
        <w:rPr>
          <w:rFonts w:ascii="Arial" w:hAnsi="Arial"/>
        </w:rPr>
      </w:pPr>
    </w:p>
    <w:p w14:paraId="FE0F0000">
      <w:pPr>
        <w:ind/>
        <w:jc w:val="both"/>
        <w:rPr>
          <w:rFonts w:ascii="Arial" w:hAnsi="Arial"/>
        </w:rPr>
      </w:pPr>
    </w:p>
    <w:p w14:paraId="FF0F0000">
      <w:pPr>
        <w:pStyle w:val="Style_6"/>
        <w:tabs>
          <w:tab w:leader="none" w:pos="360" w:val="clear"/>
          <w:tab w:leader="none" w:pos="5529" w:val="left"/>
        </w:tabs>
        <w:spacing w:after="0" w:before="0"/>
        <w:ind/>
        <w:jc w:val="both"/>
        <w:rPr>
          <w:rFonts w:ascii="Arial" w:hAnsi="Arial"/>
          <w:sz w:val="24"/>
        </w:rPr>
      </w:pPr>
    </w:p>
    <w:p w14:paraId="00100000">
      <w:pPr>
        <w:pStyle w:val="Style_6"/>
        <w:tabs>
          <w:tab w:leader="none" w:pos="360" w:val="clear"/>
          <w:tab w:leader="none" w:pos="5529" w:val="left"/>
        </w:tabs>
        <w:spacing w:after="0" w:before="0"/>
        <w:ind/>
        <w:jc w:val="both"/>
        <w:rPr>
          <w:rFonts w:ascii="Arial" w:hAnsi="Arial"/>
          <w:sz w:val="24"/>
        </w:rPr>
      </w:pPr>
    </w:p>
    <w:p w14:paraId="01100000">
      <w:pPr>
        <w:pStyle w:val="Style_6"/>
        <w:tabs>
          <w:tab w:leader="none" w:pos="360" w:val="clear"/>
          <w:tab w:leader="none" w:pos="5529" w:val="left"/>
        </w:tabs>
        <w:spacing w:after="0" w:before="0"/>
        <w:ind/>
        <w:jc w:val="both"/>
        <w:rPr>
          <w:rFonts w:ascii="Arial" w:hAnsi="Arial"/>
          <w:sz w:val="24"/>
        </w:rPr>
      </w:pPr>
    </w:p>
    <w:p w14:paraId="02100000">
      <w:pPr>
        <w:rPr>
          <w:rFonts w:ascii="Arial" w:hAnsi="Arial"/>
        </w:rPr>
      </w:pPr>
    </w:p>
    <w:p w14:paraId="03100000">
      <w:pPr>
        <w:rPr>
          <w:rFonts w:ascii="Arial" w:hAnsi="Arial"/>
        </w:rPr>
      </w:pPr>
    </w:p>
    <w:p w14:paraId="04100000">
      <w:pPr>
        <w:tabs>
          <w:tab w:leader="none" w:pos="1605" w:val="left"/>
        </w:tabs>
        <w:ind/>
        <w:rPr>
          <w:rFonts w:ascii="Arial" w:hAnsi="Arial"/>
        </w:rPr>
      </w:pPr>
    </w:p>
    <w:p w14:paraId="05100000">
      <w:pPr>
        <w:rPr>
          <w:rFonts w:ascii="Arial" w:hAnsi="Arial"/>
        </w:rPr>
      </w:pPr>
    </w:p>
    <w:p w14:paraId="06100000">
      <w:pPr>
        <w:rPr>
          <w:rFonts w:ascii="Arial" w:hAnsi="Arial"/>
        </w:rPr>
      </w:pPr>
    </w:p>
    <w:p w14:paraId="07100000">
      <w:pPr>
        <w:rPr>
          <w:rFonts w:ascii="Arial" w:hAnsi="Arial"/>
        </w:rPr>
      </w:pPr>
    </w:p>
    <w:p w14:paraId="08100000">
      <w:pPr>
        <w:rPr>
          <w:rFonts w:ascii="Arial" w:hAnsi="Arial"/>
        </w:rPr>
      </w:pPr>
    </w:p>
    <w:p w14:paraId="09100000">
      <w:pPr>
        <w:rPr>
          <w:rFonts w:ascii="Arial" w:hAnsi="Arial"/>
        </w:rPr>
      </w:pPr>
    </w:p>
    <w:p w14:paraId="0A100000">
      <w:pPr>
        <w:rPr>
          <w:rFonts w:ascii="Arial" w:hAnsi="Arial"/>
        </w:rPr>
      </w:pPr>
    </w:p>
    <w:p w14:paraId="0B100000">
      <w:pPr>
        <w:rPr>
          <w:rFonts w:ascii="Arial" w:hAnsi="Arial"/>
        </w:rPr>
      </w:pPr>
    </w:p>
    <w:p w14:paraId="0C100000">
      <w:pPr>
        <w:rPr>
          <w:rFonts w:ascii="Arial" w:hAnsi="Arial"/>
        </w:rPr>
      </w:pPr>
    </w:p>
    <w:p w14:paraId="0D100000">
      <w:pPr>
        <w:rPr>
          <w:rFonts w:ascii="Arial" w:hAnsi="Arial"/>
        </w:rPr>
      </w:pPr>
    </w:p>
    <w:p w14:paraId="0E100000">
      <w:pPr>
        <w:pStyle w:val="Style_3"/>
        <w:rPr>
          <w:rFonts w:ascii="Arial" w:hAnsi="Arial"/>
          <w:sz w:val="24"/>
        </w:rPr>
      </w:pPr>
    </w:p>
    <w:p w14:paraId="0F100000">
      <w:pPr>
        <w:pStyle w:val="Style_6"/>
        <w:tabs>
          <w:tab w:leader="none" w:pos="360" w:val="clear"/>
          <w:tab w:leader="none" w:pos="5529" w:val="left"/>
        </w:tabs>
        <w:spacing w:after="0" w:before="0"/>
        <w:ind/>
        <w:jc w:val="right"/>
        <w:rPr>
          <w:rFonts w:ascii="Arial" w:hAnsi="Arial"/>
          <w:b w:val="0"/>
          <w:sz w:val="24"/>
        </w:rPr>
      </w:pPr>
      <w:r>
        <w:rPr>
          <w:rFonts w:ascii="Arial" w:hAnsi="Arial"/>
          <w:b w:val="0"/>
          <w:sz w:val="24"/>
        </w:rPr>
        <w:br w:type="page"/>
      </w:r>
      <w:r>
        <w:rPr>
          <w:rFonts w:ascii="Arial" w:hAnsi="Arial"/>
          <w:b w:val="0"/>
          <w:sz w:val="24"/>
        </w:rPr>
        <w:t>Приложение № 11</w:t>
      </w:r>
    </w:p>
    <w:p w14:paraId="1010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к  решению</w:t>
      </w:r>
      <w:r>
        <w:rPr>
          <w:rFonts w:ascii="Arial" w:hAnsi="Arial"/>
          <w:b w:val="0"/>
          <w:sz w:val="24"/>
        </w:rPr>
        <w:t xml:space="preserve"> Собрания депутатов</w:t>
      </w:r>
    </w:p>
    <w:p w14:paraId="1110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Миленинского сельсовета Фатежского района</w:t>
      </w:r>
    </w:p>
    <w:p w14:paraId="1210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1310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1410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Курской области на 202</w:t>
      </w:r>
      <w:r>
        <w:rPr>
          <w:rFonts w:ascii="Arial" w:hAnsi="Arial"/>
          <w:b w:val="0"/>
          <w:sz w:val="24"/>
        </w:rPr>
        <w:t>4</w:t>
      </w:r>
      <w:r>
        <w:rPr>
          <w:rFonts w:ascii="Arial" w:hAnsi="Arial"/>
          <w:b w:val="0"/>
          <w:sz w:val="24"/>
        </w:rPr>
        <w:t xml:space="preserve"> год и плановый период 202</w:t>
      </w:r>
      <w:r>
        <w:rPr>
          <w:rFonts w:ascii="Arial" w:hAnsi="Arial"/>
          <w:b w:val="0"/>
          <w:sz w:val="24"/>
        </w:rPr>
        <w:t>5</w:t>
      </w:r>
      <w:r>
        <w:rPr>
          <w:rFonts w:ascii="Arial" w:hAnsi="Arial"/>
          <w:b w:val="0"/>
          <w:sz w:val="24"/>
        </w:rPr>
        <w:t xml:space="preserve"> и 202</w:t>
      </w:r>
      <w:r>
        <w:rPr>
          <w:rFonts w:ascii="Arial" w:hAnsi="Arial"/>
          <w:b w:val="0"/>
          <w:sz w:val="24"/>
        </w:rPr>
        <w:t>6</w:t>
      </w:r>
      <w:r>
        <w:rPr>
          <w:rFonts w:ascii="Arial" w:hAnsi="Arial"/>
          <w:b w:val="0"/>
          <w:sz w:val="24"/>
        </w:rPr>
        <w:t xml:space="preserve"> годов»</w:t>
      </w:r>
    </w:p>
    <w:p w14:paraId="15100000">
      <w:pPr>
        <w:ind/>
        <w:jc w:val="right"/>
        <w:rPr>
          <w:rFonts w:ascii="Arial" w:hAnsi="Arial"/>
        </w:rPr>
      </w:pPr>
      <w:r>
        <w:rPr>
          <w:rFonts w:ascii="Arial" w:hAnsi="Arial"/>
        </w:rPr>
        <w:t xml:space="preserve">                                                                                         </w:t>
      </w:r>
      <w:r>
        <w:rPr>
          <w:rFonts w:ascii="Arial" w:hAnsi="Arial"/>
        </w:rPr>
        <w:t xml:space="preserve">    о</w:t>
      </w:r>
      <w:r>
        <w:rPr>
          <w:rFonts w:ascii="Arial" w:hAnsi="Arial"/>
        </w:rPr>
        <w:t>т</w:t>
      </w:r>
      <w:r>
        <w:rPr>
          <w:rFonts w:ascii="Arial" w:hAnsi="Arial"/>
        </w:rPr>
        <w:t xml:space="preserve"> 25</w:t>
      </w:r>
      <w:r>
        <w:rPr>
          <w:rFonts w:ascii="Arial" w:hAnsi="Arial"/>
        </w:rPr>
        <w:t xml:space="preserve"> декабря 2023</w:t>
      </w:r>
      <w:r>
        <w:rPr>
          <w:rFonts w:ascii="Arial" w:hAnsi="Arial"/>
        </w:rPr>
        <w:t xml:space="preserve"> года</w:t>
      </w:r>
      <w:r>
        <w:rPr>
          <w:rFonts w:ascii="Arial" w:hAnsi="Arial"/>
        </w:rPr>
        <w:t xml:space="preserve"> №</w:t>
      </w:r>
      <w:r>
        <w:rPr>
          <w:rFonts w:ascii="Arial" w:hAnsi="Arial"/>
        </w:rPr>
        <w:t xml:space="preserve"> 49</w:t>
      </w:r>
    </w:p>
    <w:p w14:paraId="16100000">
      <w:pPr>
        <w:ind/>
        <w:jc w:val="right"/>
        <w:rPr>
          <w:rFonts w:ascii="Arial" w:hAnsi="Arial"/>
        </w:rPr>
      </w:pPr>
    </w:p>
    <w:p w14:paraId="17100000">
      <w:pPr>
        <w:ind/>
        <w:jc w:val="both"/>
        <w:rPr>
          <w:rFonts w:ascii="Arial" w:hAnsi="Arial"/>
        </w:rPr>
      </w:pPr>
    </w:p>
    <w:p w14:paraId="18100000">
      <w:pPr>
        <w:ind/>
        <w:jc w:val="center"/>
        <w:rPr>
          <w:rFonts w:ascii="Arial" w:hAnsi="Arial"/>
          <w:b w:val="1"/>
        </w:rPr>
      </w:pPr>
      <w:r>
        <w:rPr>
          <w:rFonts w:ascii="Arial" w:hAnsi="Arial"/>
          <w:b w:val="1"/>
        </w:rPr>
        <w:t>Распределение бюджетных ассигновани</w:t>
      </w:r>
      <w:r>
        <w:rPr>
          <w:rFonts w:ascii="Arial" w:hAnsi="Arial"/>
          <w:b w:val="1"/>
        </w:rPr>
        <w:t>й на реализацию программ на 2025 и 2026</w:t>
      </w:r>
      <w:r>
        <w:rPr>
          <w:rFonts w:ascii="Arial" w:hAnsi="Arial"/>
          <w:b w:val="1"/>
        </w:rPr>
        <w:t xml:space="preserve"> годов.</w:t>
      </w:r>
    </w:p>
    <w:p w14:paraId="19100000">
      <w:pPr>
        <w:ind/>
        <w:jc w:val="right"/>
        <w:rPr>
          <w:rFonts w:ascii="Arial" w:hAnsi="Arial"/>
          <w:b w:val="1"/>
        </w:rPr>
      </w:pPr>
      <w:r>
        <w:rPr>
          <w:rFonts w:ascii="Arial" w:hAnsi="Arial"/>
        </w:rPr>
        <w:tab/>
      </w:r>
      <w:r>
        <w:rPr>
          <w:rFonts w:ascii="Arial" w:hAnsi="Arial"/>
          <w:b w:val="1"/>
        </w:rPr>
        <w:t>рублей</w:t>
      </w:r>
    </w:p>
    <w:tbl>
      <w:tblPr>
        <w:tblStyle w:val="Style_7"/>
        <w:tblLayout w:type="fixed"/>
      </w:tblPr>
      <w:tblGrid>
        <w:gridCol w:w="4689"/>
        <w:gridCol w:w="1820"/>
        <w:gridCol w:w="2072"/>
        <w:gridCol w:w="1625"/>
      </w:tblGrid>
      <w:tr>
        <w:trPr>
          <w:trHeight w:hRule="atLeast" w:val="195"/>
        </w:trPr>
        <w:tc>
          <w:tcPr>
            <w:tcW w:type="dxa" w:w="4689"/>
            <w:vMerge w:val="restart"/>
            <w:tcBorders>
              <w:top w:color="000000" w:sz="4" w:val="single"/>
              <w:left w:color="000000" w:sz="4" w:val="single"/>
              <w:bottom w:color="000000" w:sz="4" w:val="single"/>
              <w:right w:color="000000" w:sz="4" w:val="single"/>
            </w:tcBorders>
          </w:tcPr>
          <w:p w14:paraId="1A100000">
            <w:pPr>
              <w:ind/>
              <w:jc w:val="center"/>
              <w:rPr>
                <w:rFonts w:ascii="Arial" w:hAnsi="Arial"/>
                <w:b w:val="1"/>
              </w:rPr>
            </w:pPr>
            <w:r>
              <w:rPr>
                <w:rFonts w:ascii="Arial" w:hAnsi="Arial"/>
                <w:b w:val="1"/>
              </w:rPr>
              <w:t>Наименование</w:t>
            </w:r>
          </w:p>
        </w:tc>
        <w:tc>
          <w:tcPr>
            <w:tcW w:type="dxa" w:w="1820"/>
            <w:vMerge w:val="restart"/>
            <w:tcBorders>
              <w:top w:color="000000" w:sz="4" w:val="single"/>
              <w:left w:color="000000" w:sz="4" w:val="single"/>
              <w:bottom w:color="000000" w:sz="4" w:val="single"/>
              <w:right w:color="000000" w:sz="4" w:val="single"/>
            </w:tcBorders>
          </w:tcPr>
          <w:p w14:paraId="1B100000">
            <w:pPr>
              <w:ind/>
              <w:jc w:val="center"/>
              <w:rPr>
                <w:rFonts w:ascii="Arial" w:hAnsi="Arial"/>
                <w:b w:val="1"/>
              </w:rPr>
            </w:pPr>
            <w:r>
              <w:rPr>
                <w:rFonts w:ascii="Arial" w:hAnsi="Arial"/>
                <w:b w:val="1"/>
              </w:rPr>
              <w:t>ЦСР</w:t>
            </w:r>
          </w:p>
        </w:tc>
        <w:tc>
          <w:tcPr>
            <w:tcW w:type="dxa" w:w="3697"/>
            <w:gridSpan w:val="2"/>
            <w:tcBorders>
              <w:top w:color="000000" w:sz="4" w:val="single"/>
              <w:left w:color="000000" w:sz="4" w:val="single"/>
              <w:bottom w:color="000000" w:sz="4" w:val="single"/>
              <w:right w:color="000000" w:sz="4" w:val="single"/>
            </w:tcBorders>
          </w:tcPr>
          <w:p w14:paraId="1C100000">
            <w:pPr>
              <w:ind/>
              <w:jc w:val="center"/>
              <w:rPr>
                <w:rFonts w:ascii="Arial" w:hAnsi="Arial"/>
                <w:b w:val="1"/>
              </w:rPr>
            </w:pPr>
            <w:r>
              <w:rPr>
                <w:rFonts w:ascii="Arial" w:hAnsi="Arial"/>
                <w:b w:val="1"/>
              </w:rPr>
              <w:t>Сумма</w:t>
            </w:r>
          </w:p>
        </w:tc>
      </w:tr>
      <w:tr>
        <w:trPr>
          <w:trHeight w:hRule="atLeast" w:val="255"/>
        </w:trPr>
        <w:tc>
          <w:tcPr>
            <w:tcW w:type="dxa" w:w="4689"/>
            <w:gridSpan w:val="1"/>
            <w:vMerge w:val="continue"/>
            <w:tcBorders>
              <w:top w:color="000000" w:sz="4" w:val="single"/>
              <w:left w:color="000000" w:sz="4" w:val="single"/>
              <w:bottom w:color="000000" w:sz="4" w:val="single"/>
              <w:right w:color="000000" w:sz="4" w:val="single"/>
            </w:tcBorders>
          </w:tcPr>
          <w:p/>
        </w:tc>
        <w:tc>
          <w:tcPr>
            <w:tcW w:type="dxa" w:w="1820"/>
            <w:gridSpan w:val="1"/>
            <w:vMerge w:val="continue"/>
            <w:tcBorders>
              <w:top w:color="000000" w:sz="4" w:val="single"/>
              <w:left w:color="000000" w:sz="4" w:val="single"/>
              <w:bottom w:color="000000" w:sz="4" w:val="single"/>
              <w:right w:color="000000" w:sz="4" w:val="single"/>
            </w:tcBorders>
          </w:tcPr>
          <w:p/>
        </w:tc>
        <w:tc>
          <w:tcPr>
            <w:tcW w:type="dxa" w:w="2072"/>
            <w:tcBorders>
              <w:top w:color="000000" w:sz="4" w:val="single"/>
              <w:left w:color="000000" w:sz="4" w:val="single"/>
              <w:bottom w:color="000000" w:sz="4" w:val="single"/>
              <w:right w:color="000000" w:sz="4" w:val="single"/>
            </w:tcBorders>
          </w:tcPr>
          <w:p w14:paraId="1D100000">
            <w:pPr>
              <w:ind/>
              <w:jc w:val="center"/>
              <w:rPr>
                <w:rFonts w:ascii="Arial" w:hAnsi="Arial"/>
                <w:b w:val="1"/>
              </w:rPr>
            </w:pPr>
            <w:r>
              <w:rPr>
                <w:rFonts w:ascii="Arial" w:hAnsi="Arial"/>
                <w:b w:val="1"/>
              </w:rPr>
              <w:t xml:space="preserve">2025 </w:t>
            </w:r>
            <w:r>
              <w:rPr>
                <w:rFonts w:ascii="Arial" w:hAnsi="Arial"/>
                <w:b w:val="1"/>
              </w:rPr>
              <w:t>г</w:t>
            </w:r>
            <w:r>
              <w:rPr>
                <w:rFonts w:ascii="Arial" w:hAnsi="Arial"/>
                <w:b w:val="1"/>
              </w:rPr>
              <w:t>.</w:t>
            </w:r>
          </w:p>
        </w:tc>
        <w:tc>
          <w:tcPr>
            <w:tcW w:type="dxa" w:w="1625"/>
            <w:tcBorders>
              <w:top w:color="000000" w:sz="4" w:val="single"/>
              <w:left w:color="000000" w:sz="4" w:val="single"/>
              <w:bottom w:color="000000" w:sz="4" w:val="single"/>
              <w:right w:color="000000" w:sz="4" w:val="single"/>
            </w:tcBorders>
          </w:tcPr>
          <w:p w14:paraId="1E100000">
            <w:pPr>
              <w:ind/>
              <w:jc w:val="center"/>
              <w:rPr>
                <w:rFonts w:ascii="Arial" w:hAnsi="Arial"/>
                <w:b w:val="1"/>
              </w:rPr>
            </w:pPr>
            <w:r>
              <w:rPr>
                <w:rFonts w:ascii="Arial" w:hAnsi="Arial"/>
                <w:b w:val="1"/>
              </w:rPr>
              <w:t xml:space="preserve">2026 </w:t>
            </w:r>
            <w:r>
              <w:rPr>
                <w:rFonts w:ascii="Arial" w:hAnsi="Arial"/>
                <w:b w:val="1"/>
              </w:rPr>
              <w:t>г</w:t>
            </w:r>
            <w:r>
              <w:rPr>
                <w:rFonts w:ascii="Arial" w:hAnsi="Arial"/>
                <w:b w:val="1"/>
              </w:rPr>
              <w:t>.</w:t>
            </w:r>
          </w:p>
        </w:tc>
      </w:tr>
      <w:tr>
        <w:tc>
          <w:tcPr>
            <w:tcW w:type="dxa" w:w="4689"/>
            <w:tcBorders>
              <w:top w:color="000000" w:sz="4" w:val="single"/>
              <w:left w:color="000000" w:sz="4" w:val="single"/>
              <w:bottom w:color="000000" w:sz="4" w:val="single"/>
              <w:right w:color="000000" w:sz="4" w:val="single"/>
            </w:tcBorders>
            <w:vAlign w:val="center"/>
          </w:tcPr>
          <w:p w14:paraId="1F100000">
            <w:pPr>
              <w:ind/>
              <w:jc w:val="center"/>
              <w:rPr>
                <w:rFonts w:ascii="Arial" w:hAnsi="Arial"/>
                <w:b w:val="1"/>
                <w:color w:val="000000"/>
              </w:rPr>
            </w:pPr>
            <w:r>
              <w:rPr>
                <w:rFonts w:ascii="Arial" w:hAnsi="Arial"/>
                <w:b w:val="1"/>
                <w:color w:val="000000"/>
              </w:rPr>
              <w:t>1</w:t>
            </w:r>
          </w:p>
        </w:tc>
        <w:tc>
          <w:tcPr>
            <w:tcW w:type="dxa" w:w="1820"/>
            <w:tcBorders>
              <w:top w:color="000000" w:sz="4" w:val="single"/>
              <w:left w:color="000000" w:sz="4" w:val="single"/>
              <w:bottom w:color="000000" w:sz="4" w:val="single"/>
              <w:right w:color="000000" w:sz="4" w:val="single"/>
            </w:tcBorders>
          </w:tcPr>
          <w:p w14:paraId="20100000">
            <w:pPr>
              <w:ind/>
              <w:jc w:val="center"/>
              <w:rPr>
                <w:rFonts w:ascii="Arial" w:hAnsi="Arial"/>
                <w:b w:val="1"/>
              </w:rPr>
            </w:pPr>
            <w:r>
              <w:rPr>
                <w:rFonts w:ascii="Arial" w:hAnsi="Arial"/>
                <w:b w:val="1"/>
              </w:rPr>
              <w:t>2</w:t>
            </w:r>
          </w:p>
        </w:tc>
        <w:tc>
          <w:tcPr>
            <w:tcW w:type="dxa" w:w="2072"/>
            <w:tcBorders>
              <w:top w:color="000000" w:sz="4" w:val="single"/>
              <w:left w:color="000000" w:sz="4" w:val="single"/>
              <w:bottom w:color="000000" w:sz="4" w:val="single"/>
              <w:right w:color="000000" w:sz="4" w:val="single"/>
            </w:tcBorders>
          </w:tcPr>
          <w:p w14:paraId="21100000">
            <w:pPr>
              <w:ind/>
              <w:jc w:val="center"/>
              <w:rPr>
                <w:rFonts w:ascii="Arial" w:hAnsi="Arial"/>
                <w:b w:val="1"/>
              </w:rPr>
            </w:pPr>
            <w:r>
              <w:rPr>
                <w:rFonts w:ascii="Arial" w:hAnsi="Arial"/>
                <w:b w:val="1"/>
              </w:rPr>
              <w:t>3</w:t>
            </w:r>
          </w:p>
        </w:tc>
        <w:tc>
          <w:tcPr>
            <w:tcW w:type="dxa" w:w="1625"/>
            <w:tcBorders>
              <w:top w:color="000000" w:sz="4" w:val="single"/>
              <w:left w:color="000000" w:sz="4" w:val="single"/>
              <w:bottom w:color="000000" w:sz="4" w:val="single"/>
              <w:right w:color="000000" w:sz="4" w:val="single"/>
            </w:tcBorders>
          </w:tcPr>
          <w:p w14:paraId="22100000">
            <w:pPr>
              <w:ind/>
              <w:jc w:val="center"/>
              <w:rPr>
                <w:rFonts w:ascii="Arial" w:hAnsi="Arial"/>
                <w:b w:val="1"/>
              </w:rPr>
            </w:pPr>
            <w:r>
              <w:rPr>
                <w:rFonts w:ascii="Arial" w:hAnsi="Arial"/>
                <w:b w:val="1"/>
              </w:rPr>
              <w:t>4</w:t>
            </w:r>
          </w:p>
        </w:tc>
      </w:tr>
      <w:tr>
        <w:tc>
          <w:tcPr>
            <w:tcW w:type="dxa" w:w="4689"/>
            <w:tcBorders>
              <w:top w:color="000000" w:sz="4" w:val="single"/>
              <w:left w:color="000000" w:sz="4" w:val="single"/>
              <w:bottom w:color="000000" w:sz="4" w:val="single"/>
              <w:right w:color="000000" w:sz="4" w:val="single"/>
            </w:tcBorders>
            <w:vAlign w:val="bottom"/>
          </w:tcPr>
          <w:p w14:paraId="23100000">
            <w:pPr>
              <w:ind/>
              <w:jc w:val="both"/>
              <w:rPr>
                <w:rFonts w:ascii="Arial" w:hAnsi="Arial"/>
                <w:b w:val="1"/>
                <w:color w:val="000000"/>
              </w:rPr>
            </w:pPr>
            <w:r>
              <w:rPr>
                <w:rFonts w:ascii="Arial" w:hAnsi="Arial"/>
                <w:b w:val="1"/>
                <w:color w:val="000000"/>
              </w:rPr>
              <w:t>ПРОГРАММЫ</w:t>
            </w:r>
          </w:p>
        </w:tc>
        <w:tc>
          <w:tcPr>
            <w:tcW w:type="dxa" w:w="1820"/>
            <w:tcBorders>
              <w:top w:color="000000" w:sz="4" w:val="single"/>
              <w:left w:color="000000" w:sz="4" w:val="single"/>
              <w:bottom w:color="000000" w:sz="4" w:val="single"/>
              <w:right w:color="000000" w:sz="4" w:val="single"/>
            </w:tcBorders>
            <w:vAlign w:val="center"/>
          </w:tcPr>
          <w:p w14:paraId="24100000">
            <w:pPr>
              <w:ind/>
              <w:jc w:val="center"/>
              <w:rPr>
                <w:rFonts w:ascii="Arial" w:hAnsi="Arial"/>
              </w:rPr>
            </w:pPr>
          </w:p>
        </w:tc>
        <w:tc>
          <w:tcPr>
            <w:tcW w:type="dxa" w:w="2072"/>
            <w:tcBorders>
              <w:top w:color="000000" w:sz="4" w:val="single"/>
              <w:left w:color="000000" w:sz="4" w:val="single"/>
              <w:bottom w:color="000000" w:sz="4" w:val="single"/>
              <w:right w:color="000000" w:sz="4" w:val="single"/>
            </w:tcBorders>
            <w:vAlign w:val="center"/>
          </w:tcPr>
          <w:p w14:paraId="25100000">
            <w:pPr>
              <w:ind/>
              <w:jc w:val="center"/>
              <w:rPr>
                <w:rFonts w:ascii="Arial" w:hAnsi="Arial"/>
              </w:rPr>
            </w:pPr>
            <w:r>
              <w:rPr>
                <w:rFonts w:ascii="Arial" w:hAnsi="Arial"/>
              </w:rPr>
              <w:t>153</w:t>
            </w:r>
            <w:r>
              <w:rPr>
                <w:rFonts w:ascii="Arial" w:hAnsi="Arial"/>
              </w:rPr>
              <w:t xml:space="preserve"> 055,0</w:t>
            </w:r>
          </w:p>
        </w:tc>
        <w:tc>
          <w:tcPr>
            <w:tcW w:type="dxa" w:w="1625"/>
            <w:tcBorders>
              <w:top w:color="000000" w:sz="4" w:val="single"/>
              <w:left w:color="000000" w:sz="4" w:val="single"/>
              <w:bottom w:color="000000" w:sz="4" w:val="single"/>
              <w:right w:color="000000" w:sz="4" w:val="single"/>
            </w:tcBorders>
            <w:vAlign w:val="center"/>
          </w:tcPr>
          <w:p w14:paraId="26100000">
            <w:pPr>
              <w:ind/>
              <w:jc w:val="center"/>
              <w:rPr>
                <w:rFonts w:ascii="Arial" w:hAnsi="Arial"/>
              </w:rPr>
            </w:pPr>
            <w:r>
              <w:rPr>
                <w:rFonts w:ascii="Arial" w:hAnsi="Arial"/>
              </w:rPr>
              <w:t>118</w:t>
            </w:r>
            <w:r>
              <w:rPr>
                <w:rFonts w:ascii="Arial" w:hAnsi="Arial"/>
              </w:rPr>
              <w:t xml:space="preserve"> 203,0</w:t>
            </w:r>
          </w:p>
        </w:tc>
      </w:tr>
      <w:tr>
        <w:tc>
          <w:tcPr>
            <w:tcW w:type="dxa" w:w="4689"/>
            <w:tcBorders>
              <w:top w:color="000000" w:sz="4" w:val="single"/>
              <w:left w:color="000000" w:sz="4" w:val="single"/>
              <w:bottom w:color="000000" w:sz="4" w:val="single"/>
              <w:right w:color="000000" w:sz="4" w:val="single"/>
            </w:tcBorders>
          </w:tcPr>
          <w:p w14:paraId="27100000">
            <w:pPr>
              <w:ind/>
              <w:jc w:val="both"/>
              <w:rPr>
                <w:rFonts w:ascii="Arial" w:hAnsi="Arial"/>
              </w:rPr>
            </w:pPr>
            <w:r>
              <w:rPr>
                <w:rFonts w:ascii="Arial" w:hAnsi="Arial"/>
              </w:rPr>
              <w:t>МУНИЦИПАЛЬНЫЕ ПРОГРАММЫ</w:t>
            </w:r>
          </w:p>
        </w:tc>
        <w:tc>
          <w:tcPr>
            <w:tcW w:type="dxa" w:w="1820"/>
            <w:tcBorders>
              <w:top w:color="000000" w:sz="4" w:val="single"/>
              <w:left w:color="000000" w:sz="4" w:val="single"/>
              <w:bottom w:color="000000" w:sz="4" w:val="single"/>
              <w:right w:color="000000" w:sz="4" w:val="single"/>
            </w:tcBorders>
            <w:vAlign w:val="center"/>
          </w:tcPr>
          <w:p w14:paraId="28100000">
            <w:pPr>
              <w:ind/>
              <w:jc w:val="center"/>
              <w:rPr>
                <w:rFonts w:ascii="Arial" w:hAnsi="Arial"/>
              </w:rPr>
            </w:pPr>
          </w:p>
        </w:tc>
        <w:tc>
          <w:tcPr>
            <w:tcW w:type="dxa" w:w="2072"/>
            <w:tcBorders>
              <w:top w:color="000000" w:sz="4" w:val="single"/>
              <w:left w:color="000000" w:sz="4" w:val="single"/>
              <w:bottom w:color="000000" w:sz="4" w:val="single"/>
              <w:right w:color="000000" w:sz="4" w:val="single"/>
            </w:tcBorders>
            <w:vAlign w:val="center"/>
          </w:tcPr>
          <w:p w14:paraId="29100000">
            <w:pPr>
              <w:ind/>
              <w:jc w:val="center"/>
              <w:rPr>
                <w:rFonts w:ascii="Arial" w:hAnsi="Arial"/>
              </w:rPr>
            </w:pPr>
            <w:r>
              <w:rPr>
                <w:rFonts w:ascii="Arial" w:hAnsi="Arial"/>
              </w:rPr>
              <w:t>150 055</w:t>
            </w:r>
            <w:r>
              <w:rPr>
                <w:rFonts w:ascii="Arial" w:hAnsi="Arial"/>
              </w:rPr>
              <w:t>,0</w:t>
            </w:r>
          </w:p>
        </w:tc>
        <w:tc>
          <w:tcPr>
            <w:tcW w:type="dxa" w:w="1625"/>
            <w:tcBorders>
              <w:top w:color="000000" w:sz="4" w:val="single"/>
              <w:left w:color="000000" w:sz="4" w:val="single"/>
              <w:bottom w:color="000000" w:sz="4" w:val="single"/>
              <w:right w:color="000000" w:sz="4" w:val="single"/>
            </w:tcBorders>
            <w:vAlign w:val="center"/>
          </w:tcPr>
          <w:p w14:paraId="2A100000">
            <w:pPr>
              <w:ind/>
              <w:jc w:val="center"/>
              <w:rPr>
                <w:rFonts w:ascii="Arial" w:hAnsi="Arial"/>
              </w:rPr>
            </w:pPr>
            <w:r>
              <w:rPr>
                <w:rFonts w:ascii="Arial" w:hAnsi="Arial"/>
              </w:rPr>
              <w:t>115 203</w:t>
            </w:r>
            <w:r>
              <w:rPr>
                <w:rFonts w:ascii="Arial" w:hAnsi="Arial"/>
              </w:rPr>
              <w:t>,0</w:t>
            </w:r>
          </w:p>
        </w:tc>
      </w:tr>
      <w:tr>
        <w:tc>
          <w:tcPr>
            <w:tcW w:type="dxa" w:w="4689"/>
            <w:tcBorders>
              <w:top w:color="000000" w:sz="4" w:val="single"/>
              <w:left w:color="000000" w:sz="4" w:val="single"/>
              <w:bottom w:color="000000" w:sz="4" w:val="single"/>
              <w:right w:color="000000" w:sz="4" w:val="single"/>
            </w:tcBorders>
          </w:tcPr>
          <w:p w14:paraId="2B100000">
            <w:pPr>
              <w:ind/>
              <w:jc w:val="both"/>
              <w:rPr>
                <w:rFonts w:ascii="Arial" w:hAnsi="Arial"/>
                <w:b w:val="1"/>
              </w:rPr>
            </w:pPr>
            <w:r>
              <w:rPr>
                <w:rFonts w:ascii="Arial" w:hAnsi="Arial"/>
                <w:b w:val="1"/>
                <w:color w:val="000000"/>
              </w:rPr>
              <w:t>Муниципальная программа  Миленинского сельсовета Фатежского района Курской области  «Развитие культуры в Миленинском сельсовете Фатежского ра</w:t>
            </w:r>
            <w:r>
              <w:rPr>
                <w:rFonts w:ascii="Arial" w:hAnsi="Arial"/>
                <w:b w:val="1"/>
                <w:color w:val="000000"/>
              </w:rPr>
              <w:t>йона Курской области» (2014-2029</w:t>
            </w:r>
            <w:r>
              <w:rPr>
                <w:rFonts w:ascii="Arial" w:hAnsi="Arial"/>
                <w:b w:val="1"/>
                <w:color w:val="000000"/>
              </w:rPr>
              <w:t xml:space="preserve"> годы) </w:t>
            </w:r>
          </w:p>
        </w:tc>
        <w:tc>
          <w:tcPr>
            <w:tcW w:type="dxa" w:w="1820"/>
            <w:tcBorders>
              <w:top w:color="000000" w:sz="4" w:val="single"/>
              <w:left w:color="000000" w:sz="4" w:val="single"/>
              <w:bottom w:color="000000" w:sz="4" w:val="single"/>
              <w:right w:color="000000" w:sz="4" w:val="single"/>
            </w:tcBorders>
            <w:vAlign w:val="center"/>
          </w:tcPr>
          <w:p w14:paraId="2C100000">
            <w:pPr>
              <w:ind/>
              <w:jc w:val="center"/>
              <w:rPr>
                <w:rFonts w:ascii="Arial" w:hAnsi="Arial"/>
              </w:rPr>
            </w:pPr>
            <w:r>
              <w:rPr>
                <w:rFonts w:ascii="Arial" w:hAnsi="Arial"/>
              </w:rPr>
              <w:t>01 0 00 00000</w:t>
            </w:r>
          </w:p>
        </w:tc>
        <w:tc>
          <w:tcPr>
            <w:tcW w:type="dxa" w:w="2072"/>
            <w:tcBorders>
              <w:top w:color="000000" w:sz="4" w:val="single"/>
              <w:left w:color="000000" w:sz="4" w:val="single"/>
              <w:bottom w:color="000000" w:sz="4" w:val="single"/>
              <w:right w:color="000000" w:sz="4" w:val="single"/>
            </w:tcBorders>
            <w:vAlign w:val="center"/>
          </w:tcPr>
          <w:p w14:paraId="2D100000">
            <w:pPr>
              <w:ind/>
              <w:jc w:val="center"/>
              <w:rPr>
                <w:rFonts w:ascii="Arial" w:hAnsi="Arial"/>
              </w:rPr>
            </w:pPr>
            <w:r>
              <w:rPr>
                <w:rFonts w:ascii="Arial" w:hAnsi="Arial"/>
              </w:rPr>
              <w:t xml:space="preserve">23 </w:t>
            </w:r>
            <w:r>
              <w:rPr>
                <w:rFonts w:ascii="Arial" w:hAnsi="Arial"/>
              </w:rPr>
              <w:t>000,0</w:t>
            </w:r>
          </w:p>
        </w:tc>
        <w:tc>
          <w:tcPr>
            <w:tcW w:type="dxa" w:w="1625"/>
            <w:tcBorders>
              <w:top w:color="000000" w:sz="4" w:val="single"/>
              <w:left w:color="000000" w:sz="4" w:val="single"/>
              <w:bottom w:color="000000" w:sz="4" w:val="single"/>
              <w:right w:color="000000" w:sz="4" w:val="single"/>
            </w:tcBorders>
            <w:vAlign w:val="center"/>
          </w:tcPr>
          <w:p w14:paraId="2E100000">
            <w:pPr>
              <w:ind/>
              <w:jc w:val="center"/>
              <w:rPr>
                <w:rFonts w:ascii="Arial" w:hAnsi="Arial"/>
              </w:rPr>
            </w:pPr>
            <w:r>
              <w:rPr>
                <w:rFonts w:ascii="Arial" w:hAnsi="Arial"/>
              </w:rPr>
              <w:t xml:space="preserve">23 </w:t>
            </w:r>
            <w:r>
              <w:rPr>
                <w:rFonts w:ascii="Arial" w:hAnsi="Arial"/>
              </w:rPr>
              <w:t>000,0</w:t>
            </w:r>
          </w:p>
        </w:tc>
      </w:tr>
      <w:tr>
        <w:tc>
          <w:tcPr>
            <w:tcW w:type="dxa" w:w="4689"/>
            <w:tcBorders>
              <w:top w:color="000000" w:sz="4" w:val="single"/>
              <w:left w:color="000000" w:sz="4" w:val="single"/>
              <w:bottom w:color="000000" w:sz="4" w:val="single"/>
              <w:right w:color="000000" w:sz="4" w:val="single"/>
            </w:tcBorders>
          </w:tcPr>
          <w:p w14:paraId="2F100000">
            <w:pPr>
              <w:ind/>
              <w:jc w:val="both"/>
              <w:rPr>
                <w:rFonts w:ascii="Arial" w:hAnsi="Arial"/>
              </w:rPr>
            </w:pPr>
            <w:r>
              <w:rPr>
                <w:rFonts w:ascii="Arial" w:hAnsi="Arial"/>
                <w:color w:val="000000"/>
              </w:rPr>
              <w:t>Подпрограмма «Искусство» муниципальной программы «Развитие культуры» в Миленинском сельсовете Фатежского района Курской области</w:t>
            </w:r>
          </w:p>
        </w:tc>
        <w:tc>
          <w:tcPr>
            <w:tcW w:type="dxa" w:w="1820"/>
            <w:tcBorders>
              <w:top w:color="000000" w:sz="4" w:val="single"/>
              <w:left w:color="000000" w:sz="4" w:val="single"/>
              <w:bottom w:color="000000" w:sz="4" w:val="single"/>
              <w:right w:color="000000" w:sz="4" w:val="single"/>
            </w:tcBorders>
            <w:vAlign w:val="center"/>
          </w:tcPr>
          <w:p w14:paraId="30100000">
            <w:pPr>
              <w:ind/>
              <w:jc w:val="center"/>
              <w:rPr>
                <w:rFonts w:ascii="Arial" w:hAnsi="Arial"/>
              </w:rPr>
            </w:pPr>
            <w:r>
              <w:rPr>
                <w:rFonts w:ascii="Arial" w:hAnsi="Arial"/>
              </w:rPr>
              <w:t>01 2 00 00000</w:t>
            </w:r>
          </w:p>
        </w:tc>
        <w:tc>
          <w:tcPr>
            <w:tcW w:type="dxa" w:w="2072"/>
            <w:tcBorders>
              <w:top w:color="000000" w:sz="4" w:val="single"/>
              <w:left w:color="000000" w:sz="4" w:val="single"/>
              <w:bottom w:color="000000" w:sz="4" w:val="single"/>
              <w:right w:color="000000" w:sz="4" w:val="single"/>
            </w:tcBorders>
            <w:vAlign w:val="center"/>
          </w:tcPr>
          <w:p w14:paraId="31100000">
            <w:pPr>
              <w:ind/>
              <w:jc w:val="center"/>
              <w:rPr>
                <w:rFonts w:ascii="Arial" w:hAnsi="Arial"/>
              </w:rPr>
            </w:pPr>
            <w:r>
              <w:rPr>
                <w:rFonts w:ascii="Arial" w:hAnsi="Arial"/>
              </w:rPr>
              <w:t xml:space="preserve">23 </w:t>
            </w:r>
            <w:r>
              <w:rPr>
                <w:rFonts w:ascii="Arial" w:hAnsi="Arial"/>
              </w:rPr>
              <w:t>000,0</w:t>
            </w:r>
          </w:p>
        </w:tc>
        <w:tc>
          <w:tcPr>
            <w:tcW w:type="dxa" w:w="1625"/>
            <w:tcBorders>
              <w:top w:color="000000" w:sz="4" w:val="single"/>
              <w:left w:color="000000" w:sz="4" w:val="single"/>
              <w:bottom w:color="000000" w:sz="4" w:val="single"/>
              <w:right w:color="000000" w:sz="4" w:val="single"/>
            </w:tcBorders>
            <w:vAlign w:val="center"/>
          </w:tcPr>
          <w:p w14:paraId="32100000">
            <w:pPr>
              <w:ind/>
              <w:jc w:val="center"/>
              <w:rPr>
                <w:rFonts w:ascii="Arial" w:hAnsi="Arial"/>
              </w:rPr>
            </w:pPr>
            <w:r>
              <w:rPr>
                <w:rFonts w:ascii="Arial" w:hAnsi="Arial"/>
              </w:rPr>
              <w:t xml:space="preserve">23 </w:t>
            </w:r>
            <w:r>
              <w:rPr>
                <w:rFonts w:ascii="Arial" w:hAnsi="Arial"/>
              </w:rPr>
              <w:t>000,0</w:t>
            </w:r>
          </w:p>
        </w:tc>
      </w:tr>
      <w:tr>
        <w:tc>
          <w:tcPr>
            <w:tcW w:type="dxa" w:w="4689"/>
            <w:tcBorders>
              <w:top w:color="000000" w:sz="4" w:val="single"/>
              <w:left w:color="000000" w:sz="4" w:val="single"/>
              <w:bottom w:color="000000" w:sz="4" w:val="single"/>
              <w:right w:color="000000" w:sz="4" w:val="single"/>
            </w:tcBorders>
          </w:tcPr>
          <w:p w14:paraId="33100000">
            <w:pPr>
              <w:ind/>
              <w:jc w:val="both"/>
              <w:rPr>
                <w:rFonts w:ascii="Arial" w:hAnsi="Arial"/>
                <w:b w:val="1"/>
              </w:rPr>
            </w:pPr>
            <w:r>
              <w:rPr>
                <w:rFonts w:ascii="Arial" w:hAnsi="Arial"/>
                <w:b w:val="1"/>
                <w:color w:val="000000"/>
              </w:rPr>
              <w:t xml:space="preserve">Муниципальная программа Миленинского сельсовета Фатежского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 </w:t>
            </w:r>
            <w:r>
              <w:rPr>
                <w:rFonts w:ascii="Arial" w:hAnsi="Arial"/>
                <w:b w:val="1"/>
                <w:color w:val="000000"/>
              </w:rPr>
              <w:t>(2014-2029</w:t>
            </w:r>
            <w:r>
              <w:rPr>
                <w:rFonts w:ascii="Arial" w:hAnsi="Arial"/>
                <w:b w:val="1"/>
                <w:color w:val="000000"/>
              </w:rPr>
              <w:t xml:space="preserve"> годы)</w:t>
            </w:r>
          </w:p>
        </w:tc>
        <w:tc>
          <w:tcPr>
            <w:tcW w:type="dxa" w:w="1820"/>
            <w:tcBorders>
              <w:top w:color="000000" w:sz="4" w:val="single"/>
              <w:left w:color="000000" w:sz="4" w:val="single"/>
              <w:bottom w:color="000000" w:sz="4" w:val="single"/>
              <w:right w:color="000000" w:sz="4" w:val="single"/>
            </w:tcBorders>
            <w:vAlign w:val="center"/>
          </w:tcPr>
          <w:p w14:paraId="34100000">
            <w:pPr>
              <w:ind/>
              <w:jc w:val="center"/>
              <w:rPr>
                <w:rFonts w:ascii="Arial" w:hAnsi="Arial"/>
              </w:rPr>
            </w:pPr>
            <w:r>
              <w:rPr>
                <w:rFonts w:ascii="Arial" w:hAnsi="Arial"/>
              </w:rPr>
              <w:t>13 0 00 00000</w:t>
            </w:r>
          </w:p>
        </w:tc>
        <w:tc>
          <w:tcPr>
            <w:tcW w:type="dxa" w:w="2072"/>
            <w:tcBorders>
              <w:top w:color="000000" w:sz="4" w:val="single"/>
              <w:left w:color="000000" w:sz="4" w:val="single"/>
              <w:bottom w:color="000000" w:sz="4" w:val="single"/>
              <w:right w:color="000000" w:sz="4" w:val="single"/>
            </w:tcBorders>
            <w:vAlign w:val="center"/>
          </w:tcPr>
          <w:p w14:paraId="35100000">
            <w:pPr>
              <w:ind/>
              <w:jc w:val="center"/>
              <w:rPr>
                <w:rFonts w:ascii="Arial" w:hAnsi="Arial"/>
              </w:rPr>
            </w:pPr>
            <w:r>
              <w:rPr>
                <w:rFonts w:ascii="Arial" w:hAnsi="Arial"/>
              </w:rPr>
              <w:t>3</w:t>
            </w:r>
            <w:r>
              <w:rPr>
                <w:rFonts w:ascii="Arial" w:hAnsi="Arial"/>
              </w:rPr>
              <w:t xml:space="preserve"> 000,0</w:t>
            </w:r>
          </w:p>
        </w:tc>
        <w:tc>
          <w:tcPr>
            <w:tcW w:type="dxa" w:w="1625"/>
            <w:tcBorders>
              <w:top w:color="000000" w:sz="4" w:val="single"/>
              <w:left w:color="000000" w:sz="4" w:val="single"/>
              <w:bottom w:color="000000" w:sz="4" w:val="single"/>
              <w:right w:color="000000" w:sz="4" w:val="single"/>
            </w:tcBorders>
            <w:vAlign w:val="center"/>
          </w:tcPr>
          <w:p w14:paraId="36100000">
            <w:pPr>
              <w:ind/>
              <w:jc w:val="center"/>
              <w:rPr>
                <w:rFonts w:ascii="Arial" w:hAnsi="Arial"/>
              </w:rPr>
            </w:pPr>
            <w:r>
              <w:rPr>
                <w:rFonts w:ascii="Arial" w:hAnsi="Arial"/>
              </w:rPr>
              <w:t>3</w:t>
            </w:r>
            <w:r>
              <w:rPr>
                <w:rFonts w:ascii="Arial" w:hAnsi="Arial"/>
              </w:rPr>
              <w:t xml:space="preserve"> 000,0</w:t>
            </w:r>
          </w:p>
        </w:tc>
      </w:tr>
      <w:tr>
        <w:tc>
          <w:tcPr>
            <w:tcW w:type="dxa" w:w="4689"/>
            <w:tcBorders>
              <w:top w:color="000000" w:sz="4" w:val="single"/>
              <w:left w:color="000000" w:sz="4" w:val="single"/>
              <w:bottom w:color="000000" w:sz="4" w:val="single"/>
              <w:right w:color="000000" w:sz="4" w:val="single"/>
            </w:tcBorders>
          </w:tcPr>
          <w:p w14:paraId="37100000">
            <w:pPr>
              <w:ind/>
              <w:jc w:val="both"/>
              <w:rPr>
                <w:rFonts w:ascii="Arial" w:hAnsi="Arial"/>
              </w:rPr>
            </w:pPr>
            <w:r>
              <w:rPr>
                <w:rFonts w:ascii="Arial" w:hAnsi="Arial"/>
                <w:color w:val="00000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820"/>
            <w:tcBorders>
              <w:top w:color="000000" w:sz="4" w:val="single"/>
              <w:left w:color="000000" w:sz="4" w:val="single"/>
              <w:bottom w:color="000000" w:sz="4" w:val="single"/>
              <w:right w:color="000000" w:sz="4" w:val="single"/>
            </w:tcBorders>
            <w:vAlign w:val="center"/>
          </w:tcPr>
          <w:p w14:paraId="38100000">
            <w:pPr>
              <w:ind/>
              <w:jc w:val="center"/>
              <w:rPr>
                <w:rFonts w:ascii="Arial" w:hAnsi="Arial"/>
              </w:rPr>
            </w:pPr>
            <w:r>
              <w:rPr>
                <w:rFonts w:ascii="Arial" w:hAnsi="Arial"/>
              </w:rPr>
              <w:t>13 1 00 00000</w:t>
            </w:r>
          </w:p>
        </w:tc>
        <w:tc>
          <w:tcPr>
            <w:tcW w:type="dxa" w:w="2072"/>
            <w:tcBorders>
              <w:top w:color="000000" w:sz="4" w:val="single"/>
              <w:left w:color="000000" w:sz="4" w:val="single"/>
              <w:bottom w:color="000000" w:sz="4" w:val="single"/>
              <w:right w:color="000000" w:sz="4" w:val="single"/>
            </w:tcBorders>
            <w:vAlign w:val="center"/>
          </w:tcPr>
          <w:p w14:paraId="39100000">
            <w:pPr>
              <w:ind/>
              <w:jc w:val="center"/>
              <w:rPr>
                <w:rFonts w:ascii="Arial" w:hAnsi="Arial"/>
              </w:rPr>
            </w:pPr>
            <w:r>
              <w:rPr>
                <w:rFonts w:ascii="Arial" w:hAnsi="Arial"/>
              </w:rPr>
              <w:t>3</w:t>
            </w:r>
            <w:r>
              <w:rPr>
                <w:rFonts w:ascii="Arial" w:hAnsi="Arial"/>
              </w:rPr>
              <w:t xml:space="preserve"> 000,0</w:t>
            </w:r>
          </w:p>
        </w:tc>
        <w:tc>
          <w:tcPr>
            <w:tcW w:type="dxa" w:w="1625"/>
            <w:tcBorders>
              <w:top w:color="000000" w:sz="4" w:val="single"/>
              <w:left w:color="000000" w:sz="4" w:val="single"/>
              <w:bottom w:color="000000" w:sz="4" w:val="single"/>
              <w:right w:color="000000" w:sz="4" w:val="single"/>
            </w:tcBorders>
            <w:vAlign w:val="center"/>
          </w:tcPr>
          <w:p w14:paraId="3A100000">
            <w:pPr>
              <w:ind/>
              <w:jc w:val="center"/>
              <w:rPr>
                <w:rFonts w:ascii="Arial" w:hAnsi="Arial"/>
              </w:rPr>
            </w:pPr>
            <w:r>
              <w:rPr>
                <w:rFonts w:ascii="Arial" w:hAnsi="Arial"/>
              </w:rPr>
              <w:t>3</w:t>
            </w:r>
            <w:r>
              <w:rPr>
                <w:rFonts w:ascii="Arial" w:hAnsi="Arial"/>
              </w:rPr>
              <w:t xml:space="preserve"> 000,0</w:t>
            </w:r>
          </w:p>
        </w:tc>
      </w:tr>
      <w:tr>
        <w:tc>
          <w:tcPr>
            <w:tcW w:type="dxa" w:w="4689"/>
            <w:tcBorders>
              <w:top w:color="000000" w:sz="4" w:val="single"/>
              <w:left w:color="000000" w:sz="4" w:val="single"/>
              <w:bottom w:color="000000" w:sz="4" w:val="single"/>
              <w:right w:color="000000" w:sz="4" w:val="single"/>
            </w:tcBorders>
          </w:tcPr>
          <w:p w14:paraId="3B100000">
            <w:pPr>
              <w:ind/>
              <w:jc w:val="both"/>
              <w:rPr>
                <w:rFonts w:ascii="Arial" w:hAnsi="Arial"/>
                <w:b w:val="1"/>
                <w:color w:val="000000"/>
              </w:rPr>
            </w:pPr>
            <w:r>
              <w:rPr>
                <w:rFonts w:ascii="Arial" w:hAnsi="Arial"/>
                <w:b w:val="1"/>
                <w:color w:val="000000"/>
              </w:rPr>
              <w:t>Муниципальная программа «Развитие муниципальной службы в муниципальном образовании «Миленинский сельсовет»  Фатежского рай</w:t>
            </w:r>
            <w:r>
              <w:rPr>
                <w:rFonts w:ascii="Arial" w:hAnsi="Arial"/>
                <w:b w:val="1"/>
                <w:color w:val="000000"/>
              </w:rPr>
              <w:t>она Курской области на 2019-2029</w:t>
            </w:r>
            <w:r>
              <w:rPr>
                <w:rFonts w:ascii="Arial" w:hAnsi="Arial"/>
                <w:b w:val="1"/>
                <w:color w:val="000000"/>
              </w:rPr>
              <w:t xml:space="preserve"> годы»</w:t>
            </w:r>
          </w:p>
        </w:tc>
        <w:tc>
          <w:tcPr>
            <w:tcW w:type="dxa" w:w="1820"/>
            <w:tcBorders>
              <w:top w:color="000000" w:sz="4" w:val="single"/>
              <w:left w:color="000000" w:sz="4" w:val="single"/>
              <w:bottom w:color="000000" w:sz="4" w:val="single"/>
              <w:right w:color="000000" w:sz="4" w:val="single"/>
            </w:tcBorders>
            <w:vAlign w:val="center"/>
          </w:tcPr>
          <w:p w14:paraId="3C100000">
            <w:pPr>
              <w:ind/>
              <w:jc w:val="center"/>
              <w:rPr>
                <w:rFonts w:ascii="Arial" w:hAnsi="Arial"/>
              </w:rPr>
            </w:pPr>
            <w:r>
              <w:rPr>
                <w:rFonts w:ascii="Arial" w:hAnsi="Arial"/>
              </w:rPr>
              <w:t>09 0 00 00000</w:t>
            </w:r>
          </w:p>
        </w:tc>
        <w:tc>
          <w:tcPr>
            <w:tcW w:type="dxa" w:w="2072"/>
            <w:tcBorders>
              <w:top w:color="000000" w:sz="4" w:val="single"/>
              <w:left w:color="000000" w:sz="4" w:val="single"/>
              <w:bottom w:color="000000" w:sz="4" w:val="single"/>
              <w:right w:color="000000" w:sz="4" w:val="single"/>
            </w:tcBorders>
            <w:vAlign w:val="center"/>
          </w:tcPr>
          <w:p w14:paraId="3D100000">
            <w:pPr>
              <w:ind/>
              <w:jc w:val="center"/>
              <w:rPr>
                <w:rFonts w:ascii="Arial" w:hAnsi="Arial"/>
              </w:rPr>
            </w:pPr>
            <w:r>
              <w:rPr>
                <w:rFonts w:ascii="Arial" w:hAnsi="Arial"/>
              </w:rPr>
              <w:t>5</w:t>
            </w:r>
            <w:r>
              <w:rPr>
                <w:rFonts w:ascii="Arial" w:hAnsi="Arial"/>
              </w:rPr>
              <w:t xml:space="preserve"> 000,0</w:t>
            </w:r>
          </w:p>
        </w:tc>
        <w:tc>
          <w:tcPr>
            <w:tcW w:type="dxa" w:w="1625"/>
            <w:tcBorders>
              <w:top w:color="000000" w:sz="4" w:val="single"/>
              <w:left w:color="000000" w:sz="4" w:val="single"/>
              <w:bottom w:color="000000" w:sz="4" w:val="single"/>
              <w:right w:color="000000" w:sz="4" w:val="single"/>
            </w:tcBorders>
            <w:vAlign w:val="center"/>
          </w:tcPr>
          <w:p w14:paraId="3E100000">
            <w:pPr>
              <w:ind/>
              <w:jc w:val="center"/>
              <w:rPr>
                <w:rFonts w:ascii="Arial" w:hAnsi="Arial"/>
              </w:rPr>
            </w:pPr>
            <w:r>
              <w:rPr>
                <w:rFonts w:ascii="Arial" w:hAnsi="Arial"/>
              </w:rPr>
              <w:t>5</w:t>
            </w:r>
            <w:r>
              <w:rPr>
                <w:rFonts w:ascii="Arial" w:hAnsi="Arial"/>
              </w:rPr>
              <w:t xml:space="preserve"> 000,0</w:t>
            </w:r>
          </w:p>
        </w:tc>
      </w:tr>
      <w:tr>
        <w:tc>
          <w:tcPr>
            <w:tcW w:type="dxa" w:w="4689"/>
            <w:tcBorders>
              <w:top w:color="000000" w:sz="4" w:val="single"/>
              <w:left w:color="000000" w:sz="4" w:val="single"/>
              <w:bottom w:color="000000" w:sz="4" w:val="single"/>
              <w:right w:color="000000" w:sz="4" w:val="single"/>
            </w:tcBorders>
          </w:tcPr>
          <w:p w14:paraId="3F100000">
            <w:pPr>
              <w:ind/>
              <w:jc w:val="both"/>
              <w:rPr>
                <w:rFonts w:ascii="Arial" w:hAnsi="Arial"/>
                <w:color w:val="000000"/>
              </w:rPr>
            </w:pPr>
            <w:r>
              <w:rPr>
                <w:rFonts w:ascii="Arial" w:hAnsi="Arial"/>
                <w:color w:val="000000"/>
              </w:rPr>
              <w:t>Подпрограмма «Реализация мероприятий, направленных на развитие муниципальной службы» муниципальной программы «Развитие муниципальной службы в Миленинском сельсовете  Фатежского рай</w:t>
            </w:r>
            <w:r>
              <w:rPr>
                <w:rFonts w:ascii="Arial" w:hAnsi="Arial"/>
                <w:color w:val="000000"/>
              </w:rPr>
              <w:t>она Курской области на 2019-2029</w:t>
            </w:r>
            <w:r>
              <w:rPr>
                <w:rFonts w:ascii="Arial" w:hAnsi="Arial"/>
                <w:color w:val="000000"/>
              </w:rPr>
              <w:t xml:space="preserve"> годы</w:t>
            </w:r>
          </w:p>
        </w:tc>
        <w:tc>
          <w:tcPr>
            <w:tcW w:type="dxa" w:w="1820"/>
            <w:tcBorders>
              <w:top w:color="000000" w:sz="4" w:val="single"/>
              <w:left w:color="000000" w:sz="4" w:val="single"/>
              <w:bottom w:color="000000" w:sz="4" w:val="single"/>
              <w:right w:color="000000" w:sz="4" w:val="single"/>
            </w:tcBorders>
            <w:vAlign w:val="center"/>
          </w:tcPr>
          <w:p w14:paraId="40100000">
            <w:pPr>
              <w:ind/>
              <w:jc w:val="center"/>
              <w:rPr>
                <w:rFonts w:ascii="Arial" w:hAnsi="Arial"/>
              </w:rPr>
            </w:pPr>
            <w:r>
              <w:rPr>
                <w:rFonts w:ascii="Arial" w:hAnsi="Arial"/>
              </w:rPr>
              <w:t>09 1 00 00000</w:t>
            </w:r>
          </w:p>
        </w:tc>
        <w:tc>
          <w:tcPr>
            <w:tcW w:type="dxa" w:w="2072"/>
            <w:tcBorders>
              <w:top w:color="000000" w:sz="4" w:val="single"/>
              <w:left w:color="000000" w:sz="4" w:val="single"/>
              <w:bottom w:color="000000" w:sz="4" w:val="single"/>
              <w:right w:color="000000" w:sz="4" w:val="single"/>
            </w:tcBorders>
            <w:vAlign w:val="center"/>
          </w:tcPr>
          <w:p w14:paraId="41100000">
            <w:pPr>
              <w:ind/>
              <w:jc w:val="center"/>
              <w:rPr>
                <w:rFonts w:ascii="Arial" w:hAnsi="Arial"/>
              </w:rPr>
            </w:pPr>
            <w:r>
              <w:rPr>
                <w:rFonts w:ascii="Arial" w:hAnsi="Arial"/>
              </w:rPr>
              <w:t>5</w:t>
            </w:r>
            <w:r>
              <w:rPr>
                <w:rFonts w:ascii="Arial" w:hAnsi="Arial"/>
              </w:rPr>
              <w:t xml:space="preserve"> 000,0</w:t>
            </w:r>
          </w:p>
        </w:tc>
        <w:tc>
          <w:tcPr>
            <w:tcW w:type="dxa" w:w="1625"/>
            <w:tcBorders>
              <w:top w:color="000000" w:sz="4" w:val="single"/>
              <w:left w:color="000000" w:sz="4" w:val="single"/>
              <w:bottom w:color="000000" w:sz="4" w:val="single"/>
              <w:right w:color="000000" w:sz="4" w:val="single"/>
            </w:tcBorders>
            <w:vAlign w:val="center"/>
          </w:tcPr>
          <w:p w14:paraId="42100000">
            <w:pPr>
              <w:ind/>
              <w:jc w:val="center"/>
              <w:rPr>
                <w:rFonts w:ascii="Arial" w:hAnsi="Arial"/>
              </w:rPr>
            </w:pPr>
            <w:r>
              <w:rPr>
                <w:rFonts w:ascii="Arial" w:hAnsi="Arial"/>
              </w:rPr>
              <w:t>5</w:t>
            </w:r>
            <w:r>
              <w:rPr>
                <w:rFonts w:ascii="Arial" w:hAnsi="Arial"/>
              </w:rPr>
              <w:t xml:space="preserve"> 000,0</w:t>
            </w:r>
          </w:p>
        </w:tc>
      </w:tr>
      <w:tr>
        <w:tc>
          <w:tcPr>
            <w:tcW w:type="dxa" w:w="4689"/>
            <w:tcBorders>
              <w:top w:color="000000" w:sz="4" w:val="single"/>
              <w:left w:color="000000" w:sz="4" w:val="single"/>
              <w:bottom w:color="000000" w:sz="4" w:val="single"/>
              <w:right w:color="000000" w:sz="4" w:val="single"/>
            </w:tcBorders>
          </w:tcPr>
          <w:p w14:paraId="43100000">
            <w:pPr>
              <w:ind/>
              <w:jc w:val="both"/>
              <w:rPr>
                <w:rFonts w:ascii="Arial" w:hAnsi="Arial"/>
                <w:b w:val="1"/>
                <w:color w:val="000000"/>
              </w:rPr>
            </w:pPr>
            <w:r>
              <w:rPr>
                <w:rFonts w:ascii="Arial" w:hAnsi="Arial"/>
                <w:b w:val="1"/>
                <w:color w:val="000000"/>
              </w:rPr>
              <w:t>Муниципальная программа "Профилактика преступлений и иных правонарушений, противодействие наркомании, терроризму и экстремизму на территории муниципальном образовании "Миленинский сельсовет" Фатежского рай</w:t>
            </w:r>
            <w:r>
              <w:rPr>
                <w:rFonts w:ascii="Arial" w:hAnsi="Arial"/>
                <w:b w:val="1"/>
                <w:color w:val="000000"/>
              </w:rPr>
              <w:t>она Курской области на 2019-2029</w:t>
            </w:r>
            <w:r>
              <w:rPr>
                <w:rFonts w:ascii="Arial" w:hAnsi="Arial"/>
                <w:b w:val="1"/>
                <w:color w:val="000000"/>
              </w:rPr>
              <w:t xml:space="preserve"> годы"</w:t>
            </w:r>
          </w:p>
        </w:tc>
        <w:tc>
          <w:tcPr>
            <w:tcW w:type="dxa" w:w="1820"/>
            <w:tcBorders>
              <w:top w:color="000000" w:sz="4" w:val="single"/>
              <w:left w:color="000000" w:sz="4" w:val="single"/>
              <w:bottom w:color="000000" w:sz="4" w:val="single"/>
              <w:right w:color="000000" w:sz="4" w:val="single"/>
            </w:tcBorders>
            <w:vAlign w:val="center"/>
          </w:tcPr>
          <w:p w14:paraId="44100000">
            <w:pPr>
              <w:ind/>
              <w:jc w:val="center"/>
              <w:rPr>
                <w:rFonts w:ascii="Arial" w:hAnsi="Arial"/>
              </w:rPr>
            </w:pPr>
            <w:r>
              <w:rPr>
                <w:rFonts w:ascii="Arial" w:hAnsi="Arial"/>
              </w:rPr>
              <w:t>12 0 00 00000</w:t>
            </w:r>
          </w:p>
        </w:tc>
        <w:tc>
          <w:tcPr>
            <w:tcW w:type="dxa" w:w="2072"/>
            <w:tcBorders>
              <w:top w:color="000000" w:sz="4" w:val="single"/>
              <w:left w:color="000000" w:sz="4" w:val="single"/>
              <w:bottom w:color="000000" w:sz="4" w:val="single"/>
              <w:right w:color="000000" w:sz="4" w:val="single"/>
            </w:tcBorders>
            <w:vAlign w:val="center"/>
          </w:tcPr>
          <w:p w14:paraId="45100000">
            <w:pPr>
              <w:ind/>
              <w:jc w:val="center"/>
              <w:rPr>
                <w:rFonts w:ascii="Arial" w:hAnsi="Arial"/>
              </w:rPr>
            </w:pPr>
            <w:r>
              <w:rPr>
                <w:rFonts w:ascii="Arial" w:hAnsi="Arial"/>
              </w:rPr>
              <w:t>1 000,0</w:t>
            </w:r>
          </w:p>
        </w:tc>
        <w:tc>
          <w:tcPr>
            <w:tcW w:type="dxa" w:w="1625"/>
            <w:tcBorders>
              <w:top w:color="000000" w:sz="4" w:val="single"/>
              <w:left w:color="000000" w:sz="4" w:val="single"/>
              <w:bottom w:color="000000" w:sz="4" w:val="single"/>
              <w:right w:color="000000" w:sz="4" w:val="single"/>
            </w:tcBorders>
            <w:vAlign w:val="center"/>
          </w:tcPr>
          <w:p w14:paraId="46100000">
            <w:pPr>
              <w:ind/>
              <w:jc w:val="center"/>
              <w:rPr>
                <w:rFonts w:ascii="Arial" w:hAnsi="Arial"/>
              </w:rPr>
            </w:pPr>
            <w:r>
              <w:rPr>
                <w:rFonts w:ascii="Arial" w:hAnsi="Arial"/>
              </w:rPr>
              <w:t>1 000,0</w:t>
            </w:r>
          </w:p>
        </w:tc>
      </w:tr>
      <w:tr>
        <w:tc>
          <w:tcPr>
            <w:tcW w:type="dxa" w:w="4689"/>
            <w:tcBorders>
              <w:top w:color="000000" w:sz="4" w:val="single"/>
              <w:left w:color="000000" w:sz="4" w:val="single"/>
              <w:bottom w:color="000000" w:sz="4" w:val="single"/>
              <w:right w:color="000000" w:sz="4" w:val="single"/>
            </w:tcBorders>
          </w:tcPr>
          <w:p w14:paraId="47100000">
            <w:pPr>
              <w:ind/>
              <w:jc w:val="both"/>
              <w:rPr>
                <w:rFonts w:ascii="Arial" w:hAnsi="Arial"/>
                <w:color w:val="000000"/>
              </w:rPr>
            </w:pPr>
            <w:r>
              <w:rPr>
                <w:rFonts w:ascii="Arial" w:hAnsi="Arial"/>
                <w:color w:val="000000"/>
              </w:rPr>
              <w:t>Подпрограмма "Мероприятия по профилактике преступлений и иных правонарушений, противодействие наркомании, терроризму и экстремизму на территории муниципальном образовании "Миленинский сельсовет" Фатежского рай</w:t>
            </w:r>
            <w:r>
              <w:rPr>
                <w:rFonts w:ascii="Arial" w:hAnsi="Arial"/>
                <w:color w:val="000000"/>
              </w:rPr>
              <w:t>она Курской области на 2019-2029</w:t>
            </w:r>
            <w:r>
              <w:rPr>
                <w:rFonts w:ascii="Arial" w:hAnsi="Arial"/>
                <w:color w:val="000000"/>
              </w:rPr>
              <w:t xml:space="preserve"> годы"</w:t>
            </w:r>
          </w:p>
        </w:tc>
        <w:tc>
          <w:tcPr>
            <w:tcW w:type="dxa" w:w="1820"/>
            <w:tcBorders>
              <w:top w:color="000000" w:sz="4" w:val="single"/>
              <w:left w:color="000000" w:sz="4" w:val="single"/>
              <w:bottom w:color="000000" w:sz="4" w:val="single"/>
              <w:right w:color="000000" w:sz="4" w:val="single"/>
            </w:tcBorders>
            <w:vAlign w:val="center"/>
          </w:tcPr>
          <w:p w14:paraId="48100000">
            <w:pPr>
              <w:ind/>
              <w:jc w:val="center"/>
              <w:rPr>
                <w:rFonts w:ascii="Arial" w:hAnsi="Arial"/>
              </w:rPr>
            </w:pPr>
            <w:r>
              <w:rPr>
                <w:rFonts w:ascii="Arial" w:hAnsi="Arial"/>
              </w:rPr>
              <w:t>12 2 00 00000</w:t>
            </w:r>
          </w:p>
        </w:tc>
        <w:tc>
          <w:tcPr>
            <w:tcW w:type="dxa" w:w="2072"/>
            <w:tcBorders>
              <w:top w:color="000000" w:sz="4" w:val="single"/>
              <w:left w:color="000000" w:sz="4" w:val="single"/>
              <w:bottom w:color="000000" w:sz="4" w:val="single"/>
              <w:right w:color="000000" w:sz="4" w:val="single"/>
            </w:tcBorders>
            <w:vAlign w:val="center"/>
          </w:tcPr>
          <w:p w14:paraId="49100000">
            <w:pPr>
              <w:ind/>
              <w:jc w:val="center"/>
              <w:rPr>
                <w:rFonts w:ascii="Arial" w:hAnsi="Arial"/>
              </w:rPr>
            </w:pPr>
            <w:r>
              <w:rPr>
                <w:rFonts w:ascii="Arial" w:hAnsi="Arial"/>
              </w:rPr>
              <w:t>1 000,0</w:t>
            </w:r>
          </w:p>
        </w:tc>
        <w:tc>
          <w:tcPr>
            <w:tcW w:type="dxa" w:w="1625"/>
            <w:tcBorders>
              <w:top w:color="000000" w:sz="4" w:val="single"/>
              <w:left w:color="000000" w:sz="4" w:val="single"/>
              <w:bottom w:color="000000" w:sz="4" w:val="single"/>
              <w:right w:color="000000" w:sz="4" w:val="single"/>
            </w:tcBorders>
            <w:vAlign w:val="center"/>
          </w:tcPr>
          <w:p w14:paraId="4A100000">
            <w:pPr>
              <w:ind/>
              <w:jc w:val="center"/>
              <w:rPr>
                <w:rFonts w:ascii="Arial" w:hAnsi="Arial"/>
              </w:rPr>
            </w:pPr>
            <w:r>
              <w:rPr>
                <w:rFonts w:ascii="Arial" w:hAnsi="Arial"/>
              </w:rPr>
              <w:t>1 000,0</w:t>
            </w:r>
          </w:p>
        </w:tc>
      </w:tr>
      <w:tr>
        <w:tc>
          <w:tcPr>
            <w:tcW w:type="dxa" w:w="4689"/>
            <w:tcBorders>
              <w:top w:color="000000" w:sz="4" w:val="single"/>
              <w:left w:color="000000" w:sz="4" w:val="single"/>
              <w:bottom w:color="000000" w:sz="4" w:val="single"/>
              <w:right w:color="000000" w:sz="4" w:val="single"/>
            </w:tcBorders>
          </w:tcPr>
          <w:p w14:paraId="4B100000">
            <w:pPr>
              <w:ind/>
              <w:jc w:val="both"/>
              <w:rPr>
                <w:rFonts w:ascii="Arial" w:hAnsi="Arial"/>
                <w:b w:val="1"/>
                <w:color w:val="000000"/>
              </w:rPr>
            </w:pPr>
            <w:r>
              <w:rPr>
                <w:rFonts w:ascii="Arial" w:hAnsi="Arial"/>
                <w:b w:val="1"/>
                <w:color w:val="000000"/>
              </w:rPr>
              <w:t>Муниципальная программа «Развитие  малого и среднего предпринимательства в муниципальном образовании</w:t>
            </w:r>
          </w:p>
        </w:tc>
        <w:tc>
          <w:tcPr>
            <w:tcW w:type="dxa" w:w="1820"/>
            <w:tcBorders>
              <w:top w:color="000000" w:sz="4" w:val="single"/>
              <w:left w:color="000000" w:sz="4" w:val="single"/>
              <w:bottom w:color="000000" w:sz="4" w:val="single"/>
              <w:right w:color="000000" w:sz="4" w:val="single"/>
            </w:tcBorders>
            <w:vAlign w:val="center"/>
          </w:tcPr>
          <w:p w14:paraId="4C100000">
            <w:pPr>
              <w:ind/>
              <w:jc w:val="center"/>
              <w:rPr>
                <w:rFonts w:ascii="Arial" w:hAnsi="Arial"/>
              </w:rPr>
            </w:pPr>
            <w:r>
              <w:rPr>
                <w:rFonts w:ascii="Arial" w:hAnsi="Arial"/>
              </w:rPr>
              <w:t>15 0 00 00000</w:t>
            </w:r>
          </w:p>
        </w:tc>
        <w:tc>
          <w:tcPr>
            <w:tcW w:type="dxa" w:w="2072"/>
            <w:tcBorders>
              <w:top w:color="000000" w:sz="4" w:val="single"/>
              <w:left w:color="000000" w:sz="4" w:val="single"/>
              <w:bottom w:color="000000" w:sz="4" w:val="single"/>
              <w:right w:color="000000" w:sz="4" w:val="single"/>
            </w:tcBorders>
            <w:vAlign w:val="center"/>
          </w:tcPr>
          <w:p w14:paraId="4D100000">
            <w:pPr>
              <w:ind/>
              <w:jc w:val="center"/>
              <w:rPr>
                <w:rFonts w:ascii="Arial" w:hAnsi="Arial"/>
              </w:rPr>
            </w:pPr>
            <w:r>
              <w:rPr>
                <w:rFonts w:ascii="Arial" w:hAnsi="Arial"/>
              </w:rPr>
              <w:t>1 000,0</w:t>
            </w:r>
          </w:p>
        </w:tc>
        <w:tc>
          <w:tcPr>
            <w:tcW w:type="dxa" w:w="1625"/>
            <w:tcBorders>
              <w:top w:color="000000" w:sz="4" w:val="single"/>
              <w:left w:color="000000" w:sz="4" w:val="single"/>
              <w:bottom w:color="000000" w:sz="4" w:val="single"/>
              <w:right w:color="000000" w:sz="4" w:val="single"/>
            </w:tcBorders>
            <w:vAlign w:val="center"/>
          </w:tcPr>
          <w:p w14:paraId="4E100000">
            <w:pPr>
              <w:ind/>
              <w:jc w:val="center"/>
              <w:rPr>
                <w:rFonts w:ascii="Arial" w:hAnsi="Arial"/>
              </w:rPr>
            </w:pPr>
            <w:r>
              <w:rPr>
                <w:rFonts w:ascii="Arial" w:hAnsi="Arial"/>
              </w:rPr>
              <w:t>1 000,0</w:t>
            </w:r>
          </w:p>
        </w:tc>
      </w:tr>
      <w:tr>
        <w:tc>
          <w:tcPr>
            <w:tcW w:type="dxa" w:w="4689"/>
            <w:tcBorders>
              <w:top w:color="000000" w:sz="4" w:val="single"/>
              <w:left w:color="000000" w:sz="4" w:val="single"/>
              <w:bottom w:color="000000" w:sz="4" w:val="single"/>
              <w:right w:color="000000" w:sz="4" w:val="single"/>
            </w:tcBorders>
          </w:tcPr>
          <w:p w14:paraId="4F100000">
            <w:pPr>
              <w:ind/>
              <w:jc w:val="both"/>
              <w:rPr>
                <w:rFonts w:ascii="Arial" w:hAnsi="Arial"/>
                <w:color w:val="000000"/>
              </w:rPr>
            </w:pPr>
            <w:r>
              <w:rPr>
                <w:rFonts w:ascii="Arial" w:hAnsi="Arial"/>
                <w:color w:val="000000"/>
              </w:rPr>
              <w:t>Подпрограмма «Мероприятия направленные на развитие  малого и среднего предпринимательства »  в муниципальном образовании "Миленинский сельсовет" Фатежского рай</w:t>
            </w:r>
            <w:r>
              <w:rPr>
                <w:rFonts w:ascii="Arial" w:hAnsi="Arial"/>
                <w:color w:val="000000"/>
              </w:rPr>
              <w:t>она Курской области на 2019-2029</w:t>
            </w:r>
            <w:r>
              <w:rPr>
                <w:rFonts w:ascii="Arial" w:hAnsi="Arial"/>
                <w:color w:val="000000"/>
              </w:rPr>
              <w:t xml:space="preserve"> годы"</w:t>
            </w:r>
          </w:p>
        </w:tc>
        <w:tc>
          <w:tcPr>
            <w:tcW w:type="dxa" w:w="1820"/>
            <w:tcBorders>
              <w:top w:color="000000" w:sz="4" w:val="single"/>
              <w:left w:color="000000" w:sz="4" w:val="single"/>
              <w:bottom w:color="000000" w:sz="4" w:val="single"/>
              <w:right w:color="000000" w:sz="4" w:val="single"/>
            </w:tcBorders>
            <w:vAlign w:val="center"/>
          </w:tcPr>
          <w:p w14:paraId="50100000">
            <w:pPr>
              <w:ind/>
              <w:jc w:val="center"/>
              <w:rPr>
                <w:rFonts w:ascii="Arial" w:hAnsi="Arial"/>
              </w:rPr>
            </w:pPr>
          </w:p>
          <w:p w14:paraId="51100000">
            <w:pPr>
              <w:ind/>
              <w:jc w:val="center"/>
              <w:rPr>
                <w:rFonts w:ascii="Arial" w:hAnsi="Arial"/>
              </w:rPr>
            </w:pPr>
            <w:r>
              <w:rPr>
                <w:rFonts w:ascii="Arial" w:hAnsi="Arial"/>
              </w:rPr>
              <w:t>15 2 00 00000</w:t>
            </w:r>
          </w:p>
        </w:tc>
        <w:tc>
          <w:tcPr>
            <w:tcW w:type="dxa" w:w="2072"/>
            <w:tcBorders>
              <w:top w:color="000000" w:sz="4" w:val="single"/>
              <w:left w:color="000000" w:sz="4" w:val="single"/>
              <w:bottom w:color="000000" w:sz="4" w:val="single"/>
              <w:right w:color="000000" w:sz="4" w:val="single"/>
            </w:tcBorders>
            <w:vAlign w:val="center"/>
          </w:tcPr>
          <w:p w14:paraId="52100000">
            <w:pPr>
              <w:ind/>
              <w:jc w:val="center"/>
              <w:rPr>
                <w:rFonts w:ascii="Arial" w:hAnsi="Arial"/>
              </w:rPr>
            </w:pPr>
            <w:r>
              <w:rPr>
                <w:rFonts w:ascii="Arial" w:hAnsi="Arial"/>
              </w:rPr>
              <w:t>1 000,0</w:t>
            </w:r>
          </w:p>
        </w:tc>
        <w:tc>
          <w:tcPr>
            <w:tcW w:type="dxa" w:w="1625"/>
            <w:tcBorders>
              <w:top w:color="000000" w:sz="4" w:val="single"/>
              <w:left w:color="000000" w:sz="4" w:val="single"/>
              <w:bottom w:color="000000" w:sz="4" w:val="single"/>
              <w:right w:color="000000" w:sz="4" w:val="single"/>
            </w:tcBorders>
            <w:vAlign w:val="center"/>
          </w:tcPr>
          <w:p w14:paraId="53100000">
            <w:pPr>
              <w:ind/>
              <w:jc w:val="center"/>
              <w:rPr>
                <w:rFonts w:ascii="Arial" w:hAnsi="Arial"/>
              </w:rPr>
            </w:pPr>
            <w:r>
              <w:rPr>
                <w:rFonts w:ascii="Arial" w:hAnsi="Arial"/>
              </w:rPr>
              <w:t>1 000,0</w:t>
            </w:r>
          </w:p>
        </w:tc>
      </w:tr>
      <w:tr>
        <w:tc>
          <w:tcPr>
            <w:tcW w:type="dxa" w:w="4689"/>
            <w:tcBorders>
              <w:top w:color="000000" w:sz="4" w:val="single"/>
              <w:left w:color="000000" w:sz="4" w:val="single"/>
              <w:bottom w:color="000000" w:sz="4" w:val="single"/>
              <w:right w:color="000000" w:sz="4" w:val="single"/>
            </w:tcBorders>
          </w:tcPr>
          <w:p w14:paraId="54100000">
            <w:pPr>
              <w:ind/>
              <w:jc w:val="both"/>
              <w:rPr>
                <w:rFonts w:ascii="Arial" w:hAnsi="Arial"/>
                <w:b w:val="1"/>
                <w:color w:val="000000"/>
              </w:rPr>
            </w:pPr>
            <w:r>
              <w:rPr>
                <w:rFonts w:ascii="Arial" w:hAnsi="Arial"/>
                <w:b w:val="1"/>
                <w:color w:val="000000"/>
              </w:rPr>
              <w:t>Муниципальная программа Миленинского сельсовета Фатежского района Курской области  «Социальная поддержка граждан в Миленинском сельсовете Фатежского ра</w:t>
            </w:r>
            <w:r>
              <w:rPr>
                <w:rFonts w:ascii="Arial" w:hAnsi="Arial"/>
                <w:b w:val="1"/>
                <w:color w:val="000000"/>
              </w:rPr>
              <w:t>йона Курской области» (2015-2029</w:t>
            </w:r>
            <w:r>
              <w:rPr>
                <w:rFonts w:ascii="Arial" w:hAnsi="Arial"/>
                <w:b w:val="1"/>
                <w:color w:val="000000"/>
              </w:rPr>
              <w:t>)</w:t>
            </w:r>
          </w:p>
        </w:tc>
        <w:tc>
          <w:tcPr>
            <w:tcW w:type="dxa" w:w="1820"/>
            <w:tcBorders>
              <w:top w:color="000000" w:sz="4" w:val="single"/>
              <w:left w:color="000000" w:sz="4" w:val="single"/>
              <w:bottom w:color="000000" w:sz="4" w:val="single"/>
              <w:right w:color="000000" w:sz="4" w:val="single"/>
            </w:tcBorders>
            <w:vAlign w:val="center"/>
          </w:tcPr>
          <w:p w14:paraId="55100000">
            <w:pPr>
              <w:ind/>
              <w:jc w:val="center"/>
              <w:rPr>
                <w:rFonts w:ascii="Arial" w:hAnsi="Arial"/>
              </w:rPr>
            </w:pPr>
            <w:r>
              <w:rPr>
                <w:rFonts w:ascii="Arial" w:hAnsi="Arial"/>
                <w:color w:val="000000"/>
              </w:rPr>
              <w:t>02 0 00 00000</w:t>
            </w:r>
          </w:p>
        </w:tc>
        <w:tc>
          <w:tcPr>
            <w:tcW w:type="dxa" w:w="2072"/>
            <w:tcBorders>
              <w:top w:color="000000" w:sz="4" w:val="single"/>
              <w:left w:color="000000" w:sz="4" w:val="single"/>
              <w:bottom w:color="000000" w:sz="4" w:val="single"/>
              <w:right w:color="000000" w:sz="4" w:val="single"/>
            </w:tcBorders>
            <w:vAlign w:val="center"/>
          </w:tcPr>
          <w:p w14:paraId="56100000">
            <w:pPr>
              <w:ind/>
              <w:jc w:val="center"/>
              <w:rPr>
                <w:rFonts w:ascii="Arial" w:hAnsi="Arial"/>
              </w:rPr>
            </w:pPr>
            <w:r>
              <w:rPr>
                <w:rFonts w:ascii="Arial" w:hAnsi="Arial"/>
              </w:rPr>
              <w:t>119</w:t>
            </w:r>
            <w:r>
              <w:rPr>
                <w:rFonts w:ascii="Arial" w:hAnsi="Arial"/>
              </w:rPr>
              <w:t xml:space="preserve"> 055</w:t>
            </w:r>
            <w:r>
              <w:rPr>
                <w:rFonts w:ascii="Arial" w:hAnsi="Arial"/>
              </w:rPr>
              <w:t>,00</w:t>
            </w:r>
          </w:p>
        </w:tc>
        <w:tc>
          <w:tcPr>
            <w:tcW w:type="dxa" w:w="1625"/>
            <w:tcBorders>
              <w:top w:color="000000" w:sz="4" w:val="single"/>
              <w:left w:color="000000" w:sz="4" w:val="single"/>
              <w:bottom w:color="000000" w:sz="4" w:val="single"/>
              <w:right w:color="000000" w:sz="4" w:val="single"/>
            </w:tcBorders>
            <w:vAlign w:val="center"/>
          </w:tcPr>
          <w:p w14:paraId="57100000">
            <w:pPr>
              <w:ind/>
              <w:jc w:val="center"/>
              <w:rPr>
                <w:rFonts w:ascii="Arial" w:hAnsi="Arial"/>
              </w:rPr>
            </w:pPr>
            <w:r>
              <w:rPr>
                <w:rFonts w:ascii="Arial" w:hAnsi="Arial"/>
              </w:rPr>
              <w:t>84</w:t>
            </w:r>
            <w:r>
              <w:rPr>
                <w:rFonts w:ascii="Arial" w:hAnsi="Arial"/>
              </w:rPr>
              <w:t xml:space="preserve"> 203</w:t>
            </w:r>
            <w:r>
              <w:rPr>
                <w:rFonts w:ascii="Arial" w:hAnsi="Arial"/>
              </w:rPr>
              <w:t>,00</w:t>
            </w:r>
          </w:p>
        </w:tc>
      </w:tr>
      <w:tr>
        <w:tc>
          <w:tcPr>
            <w:tcW w:type="dxa" w:w="4689"/>
            <w:tcBorders>
              <w:top w:color="000000" w:sz="4" w:val="single"/>
              <w:left w:color="000000" w:sz="4" w:val="single"/>
              <w:bottom w:color="000000" w:sz="4" w:val="single"/>
              <w:right w:color="000000" w:sz="4" w:val="single"/>
            </w:tcBorders>
          </w:tcPr>
          <w:p w14:paraId="58100000">
            <w:pPr>
              <w:ind/>
              <w:jc w:val="both"/>
              <w:rPr>
                <w:rFonts w:ascii="Arial" w:hAnsi="Arial"/>
                <w:color w:val="000000"/>
              </w:rPr>
            </w:pPr>
            <w:r>
              <w:rPr>
                <w:rFonts w:ascii="Arial" w:hAnsi="Arial"/>
                <w:color w:val="000000"/>
              </w:rPr>
              <w:t>Подпрограмма «Развитие мер социальной поддержки отдельных категорий граждан» муниципальной программы Миленинского сельсовета Фатежского района Курской области «Социальная поддержка граждан в Миленинском сельсовете Фатежского ра</w:t>
            </w:r>
            <w:r>
              <w:rPr>
                <w:rFonts w:ascii="Arial" w:hAnsi="Arial"/>
                <w:color w:val="000000"/>
              </w:rPr>
              <w:t>йона Курской области» (2015-2029</w:t>
            </w:r>
            <w:r>
              <w:rPr>
                <w:rFonts w:ascii="Arial" w:hAnsi="Arial"/>
                <w:color w:val="000000"/>
              </w:rPr>
              <w:t>)</w:t>
            </w:r>
          </w:p>
        </w:tc>
        <w:tc>
          <w:tcPr>
            <w:tcW w:type="dxa" w:w="1820"/>
            <w:tcBorders>
              <w:top w:color="000000" w:sz="4" w:val="single"/>
              <w:left w:color="000000" w:sz="4" w:val="single"/>
              <w:bottom w:color="000000" w:sz="4" w:val="single"/>
              <w:right w:color="000000" w:sz="4" w:val="single"/>
            </w:tcBorders>
            <w:vAlign w:val="center"/>
          </w:tcPr>
          <w:p w14:paraId="59100000">
            <w:pPr>
              <w:ind/>
              <w:jc w:val="center"/>
              <w:rPr>
                <w:rFonts w:ascii="Arial" w:hAnsi="Arial"/>
              </w:rPr>
            </w:pPr>
            <w:r>
              <w:rPr>
                <w:rFonts w:ascii="Arial" w:hAnsi="Arial"/>
                <w:color w:val="000000"/>
              </w:rPr>
              <w:t>02 2 00 00000</w:t>
            </w:r>
          </w:p>
        </w:tc>
        <w:tc>
          <w:tcPr>
            <w:tcW w:type="dxa" w:w="2072"/>
            <w:tcBorders>
              <w:top w:color="000000" w:sz="4" w:val="single"/>
              <w:left w:color="000000" w:sz="4" w:val="single"/>
              <w:bottom w:color="000000" w:sz="4" w:val="single"/>
              <w:right w:color="000000" w:sz="4" w:val="single"/>
            </w:tcBorders>
            <w:vAlign w:val="center"/>
          </w:tcPr>
          <w:p w14:paraId="5A100000">
            <w:pPr>
              <w:ind/>
              <w:jc w:val="center"/>
              <w:rPr>
                <w:rFonts w:ascii="Arial" w:hAnsi="Arial"/>
              </w:rPr>
            </w:pPr>
            <w:r>
              <w:rPr>
                <w:rFonts w:ascii="Arial" w:hAnsi="Arial"/>
              </w:rPr>
              <w:t>119</w:t>
            </w:r>
            <w:r>
              <w:rPr>
                <w:rFonts w:ascii="Arial" w:hAnsi="Arial"/>
              </w:rPr>
              <w:t xml:space="preserve"> 055</w:t>
            </w:r>
            <w:r>
              <w:rPr>
                <w:rFonts w:ascii="Arial" w:hAnsi="Arial"/>
              </w:rPr>
              <w:t>,00</w:t>
            </w:r>
          </w:p>
        </w:tc>
        <w:tc>
          <w:tcPr>
            <w:tcW w:type="dxa" w:w="1625"/>
            <w:tcBorders>
              <w:top w:color="000000" w:sz="4" w:val="single"/>
              <w:left w:color="000000" w:sz="4" w:val="single"/>
              <w:bottom w:color="000000" w:sz="4" w:val="single"/>
              <w:right w:color="000000" w:sz="4" w:val="single"/>
            </w:tcBorders>
            <w:vAlign w:val="center"/>
          </w:tcPr>
          <w:p w14:paraId="5B100000">
            <w:pPr>
              <w:ind/>
              <w:jc w:val="center"/>
              <w:rPr>
                <w:rFonts w:ascii="Arial" w:hAnsi="Arial"/>
              </w:rPr>
            </w:pPr>
            <w:r>
              <w:rPr>
                <w:rFonts w:ascii="Arial" w:hAnsi="Arial"/>
              </w:rPr>
              <w:t>84</w:t>
            </w:r>
            <w:r>
              <w:rPr>
                <w:rFonts w:ascii="Arial" w:hAnsi="Arial"/>
              </w:rPr>
              <w:t xml:space="preserve"> 203</w:t>
            </w:r>
            <w:r>
              <w:rPr>
                <w:rFonts w:ascii="Arial" w:hAnsi="Arial"/>
              </w:rPr>
              <w:t>,00</w:t>
            </w:r>
          </w:p>
        </w:tc>
      </w:tr>
      <w:tr>
        <w:tc>
          <w:tcPr>
            <w:tcW w:type="dxa" w:w="4689"/>
            <w:tcBorders>
              <w:top w:color="000000" w:sz="4" w:val="single"/>
              <w:left w:color="000000" w:sz="4" w:val="single"/>
              <w:bottom w:color="000000" w:sz="4" w:val="single"/>
              <w:right w:color="000000" w:sz="4" w:val="single"/>
            </w:tcBorders>
          </w:tcPr>
          <w:p w14:paraId="5C100000">
            <w:pPr>
              <w:ind/>
              <w:jc w:val="both"/>
              <w:rPr>
                <w:rFonts w:ascii="Arial" w:hAnsi="Arial"/>
                <w:b w:val="1"/>
                <w:color w:val="000000"/>
              </w:rPr>
            </w:pPr>
            <w:r>
              <w:rPr>
                <w:rFonts w:ascii="Arial" w:hAnsi="Arial"/>
                <w:b w:val="1"/>
              </w:rPr>
              <w:t xml:space="preserve">Программа комплексного развития социальной инфраструктуры Миленинского  сельсовета Фатежского района Курской области на 2017-2031 годы  </w:t>
            </w:r>
          </w:p>
        </w:tc>
        <w:tc>
          <w:tcPr>
            <w:tcW w:type="dxa" w:w="1820"/>
            <w:tcBorders>
              <w:top w:color="000000" w:sz="4" w:val="single"/>
              <w:left w:color="000000" w:sz="4" w:val="single"/>
              <w:bottom w:color="000000" w:sz="4" w:val="single"/>
              <w:right w:color="000000" w:sz="4" w:val="single"/>
            </w:tcBorders>
            <w:vAlign w:val="center"/>
          </w:tcPr>
          <w:p w14:paraId="5D100000">
            <w:pPr>
              <w:ind/>
              <w:jc w:val="center"/>
              <w:rPr>
                <w:rFonts w:ascii="Arial" w:hAnsi="Arial"/>
              </w:rPr>
            </w:pPr>
            <w:r>
              <w:rPr>
                <w:rFonts w:ascii="Arial" w:hAnsi="Arial"/>
                <w:color w:val="000000"/>
              </w:rPr>
              <w:t>07 0 00 00000</w:t>
            </w:r>
          </w:p>
        </w:tc>
        <w:tc>
          <w:tcPr>
            <w:tcW w:type="dxa" w:w="2072"/>
            <w:tcBorders>
              <w:top w:color="000000" w:sz="4" w:val="single"/>
              <w:left w:color="000000" w:sz="4" w:val="single"/>
              <w:bottom w:color="000000" w:sz="4" w:val="single"/>
              <w:right w:color="000000" w:sz="4" w:val="single"/>
            </w:tcBorders>
            <w:vAlign w:val="center"/>
          </w:tcPr>
          <w:p w14:paraId="5E100000">
            <w:pPr>
              <w:ind/>
              <w:jc w:val="center"/>
              <w:rPr>
                <w:rFonts w:ascii="Arial" w:hAnsi="Arial"/>
              </w:rPr>
            </w:pPr>
            <w:r>
              <w:rPr>
                <w:rFonts w:ascii="Arial" w:hAnsi="Arial"/>
              </w:rPr>
              <w:t>1 000,0</w:t>
            </w:r>
          </w:p>
        </w:tc>
        <w:tc>
          <w:tcPr>
            <w:tcW w:type="dxa" w:w="1625"/>
            <w:tcBorders>
              <w:top w:color="000000" w:sz="4" w:val="single"/>
              <w:left w:color="000000" w:sz="4" w:val="single"/>
              <w:bottom w:color="000000" w:sz="4" w:val="single"/>
              <w:right w:color="000000" w:sz="4" w:val="single"/>
            </w:tcBorders>
            <w:vAlign w:val="center"/>
          </w:tcPr>
          <w:p w14:paraId="5F100000">
            <w:pPr>
              <w:ind/>
              <w:jc w:val="center"/>
              <w:rPr>
                <w:rFonts w:ascii="Arial" w:hAnsi="Arial"/>
              </w:rPr>
            </w:pPr>
            <w:r>
              <w:rPr>
                <w:rFonts w:ascii="Arial" w:hAnsi="Arial"/>
              </w:rPr>
              <w:t>1 000,0</w:t>
            </w:r>
          </w:p>
        </w:tc>
      </w:tr>
      <w:tr>
        <w:tc>
          <w:tcPr>
            <w:tcW w:type="dxa" w:w="4689"/>
            <w:tcBorders>
              <w:top w:color="000000" w:sz="4" w:val="single"/>
              <w:left w:color="000000" w:sz="4" w:val="single"/>
              <w:bottom w:color="000000" w:sz="4" w:val="single"/>
              <w:right w:color="000000" w:sz="4" w:val="single"/>
            </w:tcBorders>
          </w:tcPr>
          <w:p w14:paraId="60100000">
            <w:pPr>
              <w:ind/>
              <w:jc w:val="both"/>
              <w:rPr>
                <w:rFonts w:ascii="Arial" w:hAnsi="Arial"/>
                <w:color w:val="000000"/>
              </w:rPr>
            </w:pPr>
            <w:r>
              <w:rPr>
                <w:rStyle w:val="Style_8_ch"/>
                <w:rFonts w:ascii="Arial" w:hAnsi="Arial"/>
              </w:rPr>
              <w:fldChar w:fldCharType="begin"/>
            </w:r>
            <w:r>
              <w:rPr>
                <w:rStyle w:val="Style_8_ch"/>
                <w:rFonts w:ascii="Arial" w:hAnsi="Arial"/>
              </w:rPr>
              <w:instrText>HYPERLINK "consultantplus://offline/ref=C6EF3AE28B6C46D1117CBBA251A07B11C6C7C5768D67668B05322DA1BBA42282C9440EEF08E6CC43400F35U6VFM"</w:instrText>
            </w:r>
            <w:r>
              <w:rPr>
                <w:rStyle w:val="Style_8_ch"/>
                <w:rFonts w:ascii="Arial" w:hAnsi="Arial"/>
              </w:rPr>
              <w:fldChar w:fldCharType="separate"/>
            </w:r>
            <w:r>
              <w:rPr>
                <w:rStyle w:val="Style_8_ch"/>
                <w:rFonts w:ascii="Arial" w:hAnsi="Arial"/>
              </w:rPr>
              <w:t>Подпрограмма</w:t>
            </w:r>
            <w:r>
              <w:rPr>
                <w:rStyle w:val="Style_8_ch"/>
                <w:rFonts w:ascii="Arial" w:hAnsi="Arial"/>
              </w:rPr>
              <w:fldChar w:fldCharType="end"/>
            </w:r>
            <w:r>
              <w:rPr>
                <w:rFonts w:ascii="Arial" w:hAnsi="Arial"/>
                <w:i w:val="1"/>
              </w:rPr>
              <w:t xml:space="preserve"> </w:t>
            </w:r>
            <w:r>
              <w:rPr>
                <w:rFonts w:ascii="Arial" w:hAnsi="Arial"/>
              </w:rPr>
              <w:t>«Мероприятие направленные на</w:t>
            </w:r>
            <w:r>
              <w:rPr>
                <w:rFonts w:ascii="Arial" w:hAnsi="Arial"/>
                <w:color w:val="000000"/>
              </w:rPr>
              <w:t xml:space="preserve"> развития социальной инфраструктуры </w:t>
            </w:r>
            <w:r>
              <w:rPr>
                <w:rFonts w:ascii="Arial" w:hAnsi="Arial"/>
              </w:rPr>
              <w:t>Миленинского сельсовета Фатежского района Курской области на 2017-2031 годы</w:t>
            </w:r>
          </w:p>
        </w:tc>
        <w:tc>
          <w:tcPr>
            <w:tcW w:type="dxa" w:w="1820"/>
            <w:tcBorders>
              <w:top w:color="000000" w:sz="4" w:val="single"/>
              <w:left w:color="000000" w:sz="4" w:val="single"/>
              <w:bottom w:color="000000" w:sz="4" w:val="single"/>
              <w:right w:color="000000" w:sz="4" w:val="single"/>
            </w:tcBorders>
            <w:vAlign w:val="center"/>
          </w:tcPr>
          <w:p w14:paraId="61100000">
            <w:pPr>
              <w:ind/>
              <w:jc w:val="center"/>
              <w:rPr>
                <w:rFonts w:ascii="Arial" w:hAnsi="Arial"/>
              </w:rPr>
            </w:pPr>
            <w:r>
              <w:rPr>
                <w:rFonts w:ascii="Arial" w:hAnsi="Arial"/>
                <w:color w:val="000000"/>
              </w:rPr>
              <w:t>07 2 00 00000</w:t>
            </w:r>
          </w:p>
        </w:tc>
        <w:tc>
          <w:tcPr>
            <w:tcW w:type="dxa" w:w="2072"/>
            <w:tcBorders>
              <w:top w:color="000000" w:sz="4" w:val="single"/>
              <w:left w:color="000000" w:sz="4" w:val="single"/>
              <w:bottom w:color="000000" w:sz="4" w:val="single"/>
              <w:right w:color="000000" w:sz="4" w:val="single"/>
            </w:tcBorders>
            <w:vAlign w:val="center"/>
          </w:tcPr>
          <w:p w14:paraId="62100000">
            <w:pPr>
              <w:ind/>
              <w:jc w:val="center"/>
              <w:rPr>
                <w:rFonts w:ascii="Arial" w:hAnsi="Arial"/>
              </w:rPr>
            </w:pPr>
            <w:r>
              <w:rPr>
                <w:rFonts w:ascii="Arial" w:hAnsi="Arial"/>
              </w:rPr>
              <w:t>1 000,0</w:t>
            </w:r>
          </w:p>
        </w:tc>
        <w:tc>
          <w:tcPr>
            <w:tcW w:type="dxa" w:w="1625"/>
            <w:tcBorders>
              <w:top w:color="000000" w:sz="4" w:val="single"/>
              <w:left w:color="000000" w:sz="4" w:val="single"/>
              <w:bottom w:color="000000" w:sz="4" w:val="single"/>
              <w:right w:color="000000" w:sz="4" w:val="single"/>
            </w:tcBorders>
            <w:vAlign w:val="center"/>
          </w:tcPr>
          <w:p w14:paraId="63100000">
            <w:pPr>
              <w:ind/>
              <w:jc w:val="center"/>
              <w:rPr>
                <w:rFonts w:ascii="Arial" w:hAnsi="Arial"/>
              </w:rPr>
            </w:pPr>
            <w:r>
              <w:rPr>
                <w:rFonts w:ascii="Arial" w:hAnsi="Arial"/>
              </w:rPr>
              <w:t>1 000,0</w:t>
            </w:r>
          </w:p>
        </w:tc>
      </w:tr>
    </w:tbl>
    <w:p w14:paraId="64100000">
      <w:pPr>
        <w:ind/>
        <w:jc w:val="both"/>
        <w:rPr>
          <w:rFonts w:ascii="Arial" w:hAnsi="Arial"/>
        </w:rPr>
      </w:pPr>
    </w:p>
    <w:p w14:paraId="65100000">
      <w:pPr>
        <w:ind w:right="-145"/>
        <w:jc w:val="both"/>
        <w:rPr>
          <w:rFonts w:ascii="Arial" w:hAnsi="Arial"/>
        </w:rPr>
      </w:pPr>
    </w:p>
    <w:p w14:paraId="66100000">
      <w:pPr>
        <w:ind w:right="-145"/>
        <w:jc w:val="both"/>
        <w:rPr>
          <w:rFonts w:ascii="Arial" w:hAnsi="Arial"/>
        </w:rPr>
      </w:pPr>
    </w:p>
    <w:p w14:paraId="67100000">
      <w:pPr>
        <w:ind w:right="-145"/>
        <w:jc w:val="both"/>
        <w:rPr>
          <w:rFonts w:ascii="Arial" w:hAnsi="Arial"/>
        </w:rPr>
      </w:pPr>
    </w:p>
    <w:p w14:paraId="68100000">
      <w:pPr>
        <w:ind w:right="-145"/>
        <w:jc w:val="both"/>
        <w:rPr>
          <w:rFonts w:ascii="Arial" w:hAnsi="Arial"/>
        </w:rPr>
      </w:pPr>
    </w:p>
    <w:p w14:paraId="69100000">
      <w:pPr>
        <w:ind w:right="-145"/>
        <w:jc w:val="both"/>
        <w:rPr>
          <w:rFonts w:ascii="Arial" w:hAnsi="Arial"/>
        </w:rPr>
      </w:pPr>
    </w:p>
    <w:p w14:paraId="6A100000">
      <w:pPr>
        <w:ind w:right="-145"/>
        <w:jc w:val="both"/>
        <w:rPr>
          <w:rFonts w:ascii="Arial" w:hAnsi="Arial"/>
        </w:rPr>
      </w:pPr>
    </w:p>
    <w:p w14:paraId="6B100000">
      <w:pPr>
        <w:ind w:right="-145"/>
        <w:jc w:val="both"/>
        <w:rPr>
          <w:rFonts w:ascii="Arial" w:hAnsi="Arial"/>
        </w:rPr>
      </w:pPr>
    </w:p>
    <w:p w14:paraId="6C100000">
      <w:pPr>
        <w:ind w:right="-145"/>
        <w:jc w:val="both"/>
        <w:rPr>
          <w:rFonts w:ascii="Arial" w:hAnsi="Arial"/>
        </w:rPr>
      </w:pPr>
    </w:p>
    <w:p w14:paraId="6D100000">
      <w:pPr>
        <w:ind w:right="-145"/>
        <w:jc w:val="both"/>
        <w:rPr>
          <w:rFonts w:ascii="Arial" w:hAnsi="Arial"/>
        </w:rPr>
      </w:pPr>
    </w:p>
    <w:p w14:paraId="6E100000">
      <w:pPr>
        <w:ind w:right="-145"/>
        <w:jc w:val="both"/>
        <w:rPr>
          <w:rFonts w:ascii="Arial" w:hAnsi="Arial"/>
        </w:rPr>
      </w:pPr>
    </w:p>
    <w:p w14:paraId="6F100000">
      <w:pPr>
        <w:ind w:right="-145"/>
        <w:jc w:val="both"/>
        <w:rPr>
          <w:rFonts w:ascii="Arial" w:hAnsi="Arial"/>
        </w:rPr>
      </w:pPr>
    </w:p>
    <w:p w14:paraId="70100000">
      <w:pPr>
        <w:ind w:right="-145"/>
        <w:jc w:val="both"/>
        <w:rPr>
          <w:rFonts w:ascii="Arial" w:hAnsi="Arial"/>
        </w:rPr>
      </w:pPr>
    </w:p>
    <w:p w14:paraId="71100000">
      <w:pPr>
        <w:tabs>
          <w:tab w:leader="none" w:pos="4620" w:val="left"/>
        </w:tabs>
        <w:ind w:right="-145"/>
        <w:jc w:val="both"/>
        <w:rPr>
          <w:rFonts w:ascii="Arial" w:hAnsi="Arial"/>
        </w:rPr>
      </w:pPr>
      <w:r>
        <w:rPr>
          <w:rFonts w:ascii="Arial" w:hAnsi="Arial"/>
        </w:rPr>
        <w:tab/>
      </w:r>
    </w:p>
    <w:p w14:paraId="72100000">
      <w:pPr>
        <w:ind w:right="-145"/>
        <w:jc w:val="both"/>
        <w:rPr>
          <w:rFonts w:ascii="Arial" w:hAnsi="Arial"/>
        </w:rPr>
      </w:pPr>
    </w:p>
    <w:p w14:paraId="73100000">
      <w:pPr>
        <w:pStyle w:val="Style_6"/>
        <w:tabs>
          <w:tab w:leader="none" w:pos="360" w:val="clear"/>
          <w:tab w:leader="none" w:pos="5529" w:val="left"/>
        </w:tabs>
        <w:spacing w:after="0" w:before="0"/>
        <w:ind/>
        <w:jc w:val="right"/>
        <w:rPr>
          <w:rFonts w:ascii="Arial" w:hAnsi="Arial"/>
          <w:b w:val="0"/>
          <w:sz w:val="24"/>
        </w:rPr>
      </w:pPr>
      <w:r>
        <w:rPr>
          <w:rFonts w:ascii="Arial" w:hAnsi="Arial"/>
          <w:b w:val="0"/>
          <w:sz w:val="24"/>
        </w:rPr>
        <w:br w:type="page"/>
      </w:r>
      <w:r>
        <w:rPr>
          <w:rFonts w:ascii="Arial" w:hAnsi="Arial"/>
          <w:b w:val="0"/>
          <w:sz w:val="24"/>
        </w:rPr>
        <w:t>Приложение № 12</w:t>
      </w:r>
    </w:p>
    <w:p w14:paraId="7410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к  решению</w:t>
      </w:r>
      <w:r>
        <w:rPr>
          <w:rFonts w:ascii="Arial" w:hAnsi="Arial"/>
          <w:b w:val="0"/>
          <w:sz w:val="24"/>
        </w:rPr>
        <w:t xml:space="preserve"> </w:t>
      </w:r>
      <w:r>
        <w:rPr>
          <w:rFonts w:ascii="Arial" w:hAnsi="Arial"/>
          <w:b w:val="0"/>
          <w:sz w:val="24"/>
        </w:rPr>
        <w:t xml:space="preserve"> Собрания депутатов</w:t>
      </w:r>
    </w:p>
    <w:p w14:paraId="7510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Миленинского сельсовета Фатежского района</w:t>
      </w:r>
    </w:p>
    <w:p w14:paraId="7610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7710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7810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Курской области на 2024 год и плановый период 2025</w:t>
      </w:r>
      <w:r>
        <w:rPr>
          <w:rFonts w:ascii="Arial" w:hAnsi="Arial"/>
          <w:b w:val="0"/>
          <w:sz w:val="24"/>
        </w:rPr>
        <w:t xml:space="preserve"> и 202</w:t>
      </w:r>
      <w:r>
        <w:rPr>
          <w:rFonts w:ascii="Arial" w:hAnsi="Arial"/>
          <w:b w:val="0"/>
          <w:sz w:val="24"/>
        </w:rPr>
        <w:t>6</w:t>
      </w:r>
      <w:r>
        <w:rPr>
          <w:rFonts w:ascii="Arial" w:hAnsi="Arial"/>
          <w:b w:val="0"/>
          <w:sz w:val="24"/>
        </w:rPr>
        <w:t xml:space="preserve"> годов»</w:t>
      </w:r>
    </w:p>
    <w:p w14:paraId="79100000">
      <w:pPr>
        <w:ind/>
        <w:jc w:val="right"/>
        <w:rPr>
          <w:rFonts w:ascii="Arial" w:hAnsi="Arial"/>
        </w:rPr>
      </w:pPr>
      <w:r>
        <w:rPr>
          <w:rFonts w:ascii="Arial" w:hAnsi="Arial"/>
        </w:rPr>
        <w:t xml:space="preserve">                                </w:t>
      </w:r>
      <w:r>
        <w:rPr>
          <w:rFonts w:ascii="Arial" w:hAnsi="Arial"/>
        </w:rPr>
        <w:t xml:space="preserve">                                            </w:t>
      </w:r>
      <w:r>
        <w:rPr>
          <w:rFonts w:ascii="Arial" w:hAnsi="Arial"/>
        </w:rPr>
        <w:t xml:space="preserve">  О</w:t>
      </w:r>
      <w:r>
        <w:rPr>
          <w:rFonts w:ascii="Arial" w:hAnsi="Arial"/>
        </w:rPr>
        <w:t>т</w:t>
      </w:r>
      <w:r>
        <w:rPr>
          <w:rFonts w:ascii="Arial" w:hAnsi="Arial"/>
        </w:rPr>
        <w:t xml:space="preserve"> </w:t>
      </w:r>
      <w:r>
        <w:rPr>
          <w:rFonts w:ascii="Arial" w:hAnsi="Arial"/>
        </w:rPr>
        <w:t>25</w:t>
      </w:r>
      <w:r>
        <w:rPr>
          <w:rFonts w:ascii="Arial" w:hAnsi="Arial"/>
        </w:rPr>
        <w:t xml:space="preserve"> декабря 2023</w:t>
      </w:r>
      <w:r>
        <w:rPr>
          <w:rFonts w:ascii="Arial" w:hAnsi="Arial"/>
        </w:rPr>
        <w:t xml:space="preserve"> года  </w:t>
      </w:r>
      <w:r>
        <w:rPr>
          <w:rFonts w:ascii="Arial" w:hAnsi="Arial"/>
        </w:rPr>
        <w:t xml:space="preserve"> №</w:t>
      </w:r>
      <w:r>
        <w:rPr>
          <w:rFonts w:ascii="Arial" w:hAnsi="Arial"/>
        </w:rPr>
        <w:t xml:space="preserve"> 49</w:t>
      </w:r>
    </w:p>
    <w:p w14:paraId="7A100000">
      <w:pPr>
        <w:tabs>
          <w:tab w:leader="none" w:pos="5529" w:val="left"/>
        </w:tabs>
        <w:ind/>
        <w:jc w:val="right"/>
        <w:rPr>
          <w:rFonts w:ascii="Arial" w:hAnsi="Arial"/>
        </w:rPr>
      </w:pPr>
    </w:p>
    <w:p w14:paraId="7B100000">
      <w:pPr>
        <w:ind/>
        <w:jc w:val="both"/>
        <w:rPr>
          <w:rFonts w:ascii="Arial" w:hAnsi="Arial"/>
        </w:rPr>
      </w:pPr>
    </w:p>
    <w:p w14:paraId="7C100000">
      <w:pPr>
        <w:ind/>
        <w:jc w:val="center"/>
        <w:rPr>
          <w:rFonts w:ascii="Arial" w:hAnsi="Arial"/>
          <w:b w:val="1"/>
        </w:rPr>
      </w:pPr>
      <w:r>
        <w:rPr>
          <w:rFonts w:ascii="Arial" w:hAnsi="Arial"/>
          <w:b w:val="1"/>
        </w:rPr>
        <w:t>Программа муниципальных внутренних заимствований муниципального образования</w:t>
      </w:r>
    </w:p>
    <w:p w14:paraId="7D100000">
      <w:pPr>
        <w:ind/>
        <w:jc w:val="center"/>
        <w:rPr>
          <w:rFonts w:ascii="Arial" w:hAnsi="Arial"/>
          <w:b w:val="1"/>
        </w:rPr>
      </w:pPr>
      <w:r>
        <w:rPr>
          <w:rFonts w:ascii="Arial" w:hAnsi="Arial"/>
          <w:b w:val="1"/>
        </w:rPr>
        <w:t>«Миленинский сельсовет» Фатежског</w:t>
      </w:r>
      <w:r>
        <w:rPr>
          <w:rFonts w:ascii="Arial" w:hAnsi="Arial"/>
          <w:b w:val="1"/>
        </w:rPr>
        <w:t>о района Курской области на 202</w:t>
      </w:r>
      <w:r>
        <w:rPr>
          <w:rFonts w:ascii="Arial" w:hAnsi="Arial"/>
          <w:b w:val="1"/>
        </w:rPr>
        <w:t>4</w:t>
      </w:r>
      <w:r>
        <w:rPr>
          <w:rFonts w:ascii="Arial" w:hAnsi="Arial"/>
          <w:b w:val="1"/>
        </w:rPr>
        <w:t xml:space="preserve"> год</w:t>
      </w:r>
    </w:p>
    <w:p w14:paraId="7E100000">
      <w:pPr>
        <w:ind/>
        <w:jc w:val="both"/>
        <w:rPr>
          <w:rFonts w:ascii="Arial" w:hAnsi="Arial"/>
        </w:rPr>
      </w:pPr>
    </w:p>
    <w:p w14:paraId="7F100000">
      <w:pPr>
        <w:ind/>
        <w:jc w:val="both"/>
        <w:rPr>
          <w:rFonts w:ascii="Arial" w:hAnsi="Arial"/>
        </w:rPr>
      </w:pPr>
      <w:r>
        <w:rPr>
          <w:rFonts w:ascii="Arial" w:hAnsi="Arial"/>
        </w:rPr>
        <w:tab/>
      </w:r>
      <w:r>
        <w:rPr>
          <w:rFonts w:ascii="Arial" w:hAnsi="Arial"/>
        </w:rPr>
        <w:t>1. Привлечение внутренних заимствований</w:t>
      </w:r>
    </w:p>
    <w:p w14:paraId="80100000">
      <w:pPr>
        <w:ind/>
        <w:jc w:val="both"/>
        <w:rPr>
          <w:rFonts w:ascii="Arial" w:hAnsi="Arial"/>
        </w:rPr>
      </w:pPr>
    </w:p>
    <w:tbl>
      <w:tblPr>
        <w:tblStyle w:val="Style_7"/>
        <w:tblLayout w:type="fixed"/>
      </w:tblPr>
      <w:tblGrid>
        <w:gridCol w:w="612"/>
        <w:gridCol w:w="6867"/>
        <w:gridCol w:w="2727"/>
      </w:tblGrid>
      <w:tr>
        <w:trPr>
          <w:trHeight w:hRule="atLeast" w:val="1082"/>
        </w:trPr>
        <w:tc>
          <w:tcPr>
            <w:tcW w:type="dxa" w:w="612"/>
            <w:tcBorders>
              <w:top w:color="000000" w:sz="4" w:val="single"/>
              <w:left w:color="000000" w:sz="4" w:val="single"/>
              <w:bottom w:color="000000" w:sz="4" w:val="single"/>
              <w:right w:sz="4" w:val="nil"/>
            </w:tcBorders>
          </w:tcPr>
          <w:p w14:paraId="81100000">
            <w:pPr>
              <w:ind/>
              <w:jc w:val="center"/>
              <w:rPr>
                <w:rFonts w:ascii="Arial" w:hAnsi="Arial"/>
                <w:b w:val="1"/>
              </w:rPr>
            </w:pPr>
          </w:p>
          <w:p w14:paraId="82100000">
            <w:pPr>
              <w:ind/>
              <w:jc w:val="center"/>
              <w:rPr>
                <w:rFonts w:ascii="Arial" w:hAnsi="Arial"/>
                <w:b w:val="1"/>
              </w:rPr>
            </w:pPr>
            <w:r>
              <w:rPr>
                <w:rFonts w:ascii="Arial" w:hAnsi="Arial"/>
                <w:b w:val="1"/>
              </w:rPr>
              <w:t>№ п/п</w:t>
            </w:r>
          </w:p>
        </w:tc>
        <w:tc>
          <w:tcPr>
            <w:tcW w:type="dxa" w:w="6867"/>
            <w:tcBorders>
              <w:top w:color="000000" w:sz="4" w:val="single"/>
              <w:left w:color="000000" w:sz="4" w:val="single"/>
              <w:bottom w:color="000000" w:sz="4" w:val="single"/>
              <w:right w:sz="4" w:val="nil"/>
            </w:tcBorders>
          </w:tcPr>
          <w:p w14:paraId="83100000">
            <w:pPr>
              <w:ind/>
              <w:jc w:val="center"/>
              <w:rPr>
                <w:rFonts w:ascii="Arial" w:hAnsi="Arial"/>
                <w:b w:val="1"/>
              </w:rPr>
            </w:pPr>
          </w:p>
          <w:p w14:paraId="84100000">
            <w:pPr>
              <w:ind/>
              <w:jc w:val="center"/>
              <w:rPr>
                <w:rFonts w:ascii="Arial" w:hAnsi="Arial"/>
                <w:b w:val="1"/>
              </w:rPr>
            </w:pPr>
            <w:r>
              <w:rPr>
                <w:rFonts w:ascii="Arial" w:hAnsi="Arial"/>
                <w:b w:val="1"/>
              </w:rPr>
              <w:t>Виды долговых обязательств</w:t>
            </w:r>
          </w:p>
        </w:tc>
        <w:tc>
          <w:tcPr>
            <w:tcW w:type="dxa" w:w="2727"/>
            <w:tcBorders>
              <w:top w:color="000000" w:sz="4" w:val="single"/>
              <w:left w:color="000000" w:sz="4" w:val="single"/>
              <w:bottom w:color="000000" w:sz="4" w:val="single"/>
              <w:right w:color="000000" w:sz="4" w:val="single"/>
            </w:tcBorders>
          </w:tcPr>
          <w:p w14:paraId="85100000">
            <w:pPr>
              <w:ind/>
              <w:jc w:val="center"/>
              <w:rPr>
                <w:rFonts w:ascii="Arial" w:hAnsi="Arial"/>
                <w:b w:val="1"/>
              </w:rPr>
            </w:pPr>
            <w:r>
              <w:rPr>
                <w:rFonts w:ascii="Arial" w:hAnsi="Arial"/>
                <w:b w:val="1"/>
              </w:rPr>
              <w:t>Объем привлечения средств в 2024</w:t>
            </w:r>
            <w:r>
              <w:rPr>
                <w:rFonts w:ascii="Arial" w:hAnsi="Arial"/>
                <w:b w:val="1"/>
              </w:rPr>
              <w:t xml:space="preserve"> году (рублей)</w:t>
            </w:r>
          </w:p>
        </w:tc>
      </w:tr>
      <w:tr>
        <w:tc>
          <w:tcPr>
            <w:tcW w:type="dxa" w:w="612"/>
            <w:tcBorders>
              <w:top w:color="000000" w:sz="4" w:val="single"/>
              <w:left w:color="000000" w:sz="4" w:val="single"/>
              <w:bottom w:color="000000" w:sz="4" w:val="single"/>
              <w:right w:sz="4" w:val="nil"/>
            </w:tcBorders>
          </w:tcPr>
          <w:p w14:paraId="86100000">
            <w:pPr>
              <w:ind/>
              <w:jc w:val="both"/>
              <w:rPr>
                <w:rFonts w:ascii="Arial" w:hAnsi="Arial"/>
              </w:rPr>
            </w:pPr>
            <w:r>
              <w:rPr>
                <w:rFonts w:ascii="Arial" w:hAnsi="Arial"/>
              </w:rPr>
              <w:t>1.</w:t>
            </w:r>
          </w:p>
        </w:tc>
        <w:tc>
          <w:tcPr>
            <w:tcW w:type="dxa" w:w="6867"/>
            <w:tcBorders>
              <w:top w:color="000000" w:sz="4" w:val="single"/>
              <w:left w:color="000000" w:sz="4" w:val="single"/>
              <w:bottom w:color="000000" w:sz="4" w:val="single"/>
              <w:right w:sz="4" w:val="nil"/>
            </w:tcBorders>
          </w:tcPr>
          <w:p w14:paraId="87100000">
            <w:pPr>
              <w:ind/>
              <w:jc w:val="both"/>
              <w:rPr>
                <w:rFonts w:ascii="Arial" w:hAnsi="Arial"/>
              </w:rPr>
            </w:pPr>
            <w:r>
              <w:rPr>
                <w:rFonts w:ascii="Arial" w:hAnsi="Arial"/>
              </w:rPr>
              <w:t xml:space="preserve">Муниципальные ценные бумаги </w:t>
            </w:r>
          </w:p>
        </w:tc>
        <w:tc>
          <w:tcPr>
            <w:tcW w:type="dxa" w:w="2727"/>
            <w:tcBorders>
              <w:top w:color="000000" w:sz="4" w:val="single"/>
              <w:left w:color="000000" w:sz="4" w:val="single"/>
              <w:bottom w:color="000000" w:sz="4" w:val="single"/>
              <w:right w:color="000000" w:sz="4" w:val="single"/>
            </w:tcBorders>
            <w:vAlign w:val="center"/>
          </w:tcPr>
          <w:p w14:paraId="88100000">
            <w:pPr>
              <w:ind/>
              <w:jc w:val="center"/>
              <w:rPr>
                <w:rFonts w:ascii="Arial" w:hAnsi="Arial"/>
              </w:rPr>
            </w:pPr>
            <w:r>
              <w:rPr>
                <w:rFonts w:ascii="Arial" w:hAnsi="Arial"/>
              </w:rPr>
              <w:t>-</w:t>
            </w:r>
          </w:p>
        </w:tc>
      </w:tr>
      <w:tr>
        <w:tc>
          <w:tcPr>
            <w:tcW w:type="dxa" w:w="612"/>
            <w:tcBorders>
              <w:top w:color="000000" w:sz="4" w:val="single"/>
              <w:left w:color="000000" w:sz="4" w:val="single"/>
              <w:bottom w:color="000000" w:sz="4" w:val="single"/>
              <w:right w:sz="4" w:val="nil"/>
            </w:tcBorders>
          </w:tcPr>
          <w:p w14:paraId="89100000">
            <w:pPr>
              <w:ind/>
              <w:jc w:val="both"/>
              <w:rPr>
                <w:rFonts w:ascii="Arial" w:hAnsi="Arial"/>
              </w:rPr>
            </w:pPr>
            <w:r>
              <w:rPr>
                <w:rFonts w:ascii="Arial" w:hAnsi="Arial"/>
              </w:rPr>
              <w:t>2.</w:t>
            </w:r>
          </w:p>
        </w:tc>
        <w:tc>
          <w:tcPr>
            <w:tcW w:type="dxa" w:w="6867"/>
            <w:tcBorders>
              <w:top w:color="000000" w:sz="4" w:val="single"/>
              <w:left w:color="000000" w:sz="4" w:val="single"/>
              <w:bottom w:color="000000" w:sz="4" w:val="single"/>
              <w:right w:sz="4" w:val="nil"/>
            </w:tcBorders>
          </w:tcPr>
          <w:p w14:paraId="8A100000">
            <w:pPr>
              <w:ind/>
              <w:jc w:val="both"/>
              <w:rPr>
                <w:rFonts w:ascii="Arial" w:hAnsi="Arial"/>
              </w:rPr>
            </w:pPr>
            <w:r>
              <w:rPr>
                <w:rFonts w:ascii="Arial" w:hAnsi="Arial"/>
              </w:rPr>
              <w:t>Бюджетные кредиты от других бюджетов бюджетной системы Российской Федерации, в том числе:</w:t>
            </w:r>
          </w:p>
        </w:tc>
        <w:tc>
          <w:tcPr>
            <w:tcW w:type="dxa" w:w="2727"/>
            <w:tcBorders>
              <w:top w:color="000000" w:sz="4" w:val="single"/>
              <w:left w:color="000000" w:sz="4" w:val="single"/>
              <w:bottom w:color="000000" w:sz="4" w:val="single"/>
              <w:right w:color="000000" w:sz="4" w:val="single"/>
            </w:tcBorders>
            <w:vAlign w:val="center"/>
          </w:tcPr>
          <w:p w14:paraId="8B100000">
            <w:pPr>
              <w:ind/>
              <w:jc w:val="center"/>
              <w:rPr>
                <w:rFonts w:ascii="Arial" w:hAnsi="Arial"/>
              </w:rPr>
            </w:pPr>
            <w:r>
              <w:rPr>
                <w:rFonts w:ascii="Arial" w:hAnsi="Arial"/>
              </w:rPr>
              <w:t>-</w:t>
            </w:r>
          </w:p>
        </w:tc>
      </w:tr>
      <w:tr>
        <w:tc>
          <w:tcPr>
            <w:tcW w:type="dxa" w:w="612"/>
            <w:tcBorders>
              <w:top w:color="000000" w:sz="4" w:val="single"/>
              <w:left w:color="000000" w:sz="4" w:val="single"/>
              <w:bottom w:color="000000" w:sz="4" w:val="single"/>
              <w:right w:sz="4" w:val="nil"/>
            </w:tcBorders>
          </w:tcPr>
          <w:p w14:paraId="8C100000">
            <w:pPr>
              <w:ind/>
              <w:jc w:val="both"/>
              <w:rPr>
                <w:rFonts w:ascii="Arial" w:hAnsi="Arial"/>
              </w:rPr>
            </w:pPr>
          </w:p>
        </w:tc>
        <w:tc>
          <w:tcPr>
            <w:tcW w:type="dxa" w:w="6867"/>
            <w:tcBorders>
              <w:top w:color="000000" w:sz="4" w:val="single"/>
              <w:left w:color="000000" w:sz="4" w:val="single"/>
              <w:bottom w:color="000000" w:sz="4" w:val="single"/>
              <w:right w:sz="4" w:val="nil"/>
            </w:tcBorders>
          </w:tcPr>
          <w:p w14:paraId="8D100000">
            <w:pPr>
              <w:ind/>
              <w:jc w:val="both"/>
              <w:rPr>
                <w:rFonts w:ascii="Arial" w:hAnsi="Arial"/>
              </w:rPr>
            </w:pPr>
            <w:r>
              <w:rPr>
                <w:rFonts w:ascii="Arial" w:hAnsi="Arial"/>
              </w:rPr>
              <w:t>бюджетные кредиты на пополнение остатков средств на счетах бюджетов субъектов муниципального образования</w:t>
            </w:r>
          </w:p>
        </w:tc>
        <w:tc>
          <w:tcPr>
            <w:tcW w:type="dxa" w:w="2727"/>
            <w:tcBorders>
              <w:top w:color="000000" w:sz="4" w:val="single"/>
              <w:left w:color="000000" w:sz="4" w:val="single"/>
              <w:bottom w:color="000000" w:sz="4" w:val="single"/>
              <w:right w:color="000000" w:sz="4" w:val="single"/>
            </w:tcBorders>
            <w:vAlign w:val="center"/>
          </w:tcPr>
          <w:p w14:paraId="8E100000">
            <w:pPr>
              <w:ind/>
              <w:jc w:val="center"/>
              <w:rPr>
                <w:rFonts w:ascii="Arial" w:hAnsi="Arial"/>
              </w:rPr>
            </w:pPr>
            <w:r>
              <w:rPr>
                <w:rFonts w:ascii="Arial" w:hAnsi="Arial"/>
              </w:rPr>
              <w:t>-</w:t>
            </w:r>
          </w:p>
        </w:tc>
      </w:tr>
      <w:tr>
        <w:tc>
          <w:tcPr>
            <w:tcW w:type="dxa" w:w="612"/>
            <w:tcBorders>
              <w:top w:color="000000" w:sz="4" w:val="single"/>
              <w:left w:color="000000" w:sz="4" w:val="single"/>
              <w:bottom w:color="000000" w:sz="4" w:val="single"/>
              <w:right w:sz="4" w:val="nil"/>
            </w:tcBorders>
          </w:tcPr>
          <w:p w14:paraId="8F100000">
            <w:pPr>
              <w:ind/>
              <w:jc w:val="both"/>
              <w:rPr>
                <w:rFonts w:ascii="Arial" w:hAnsi="Arial"/>
              </w:rPr>
            </w:pPr>
            <w:r>
              <w:rPr>
                <w:rFonts w:ascii="Arial" w:hAnsi="Arial"/>
              </w:rPr>
              <w:t>3.</w:t>
            </w:r>
          </w:p>
        </w:tc>
        <w:tc>
          <w:tcPr>
            <w:tcW w:type="dxa" w:w="6867"/>
            <w:tcBorders>
              <w:top w:color="000000" w:sz="4" w:val="single"/>
              <w:left w:color="000000" w:sz="4" w:val="single"/>
              <w:bottom w:color="000000" w:sz="4" w:val="single"/>
              <w:right w:sz="4" w:val="nil"/>
            </w:tcBorders>
          </w:tcPr>
          <w:p w14:paraId="90100000">
            <w:pPr>
              <w:ind/>
              <w:jc w:val="both"/>
              <w:rPr>
                <w:rFonts w:ascii="Arial" w:hAnsi="Arial"/>
              </w:rPr>
            </w:pPr>
            <w:r>
              <w:rPr>
                <w:rFonts w:ascii="Arial" w:hAnsi="Arial"/>
              </w:rPr>
              <w:t>Кредиты кредитных организаций</w:t>
            </w:r>
          </w:p>
        </w:tc>
        <w:tc>
          <w:tcPr>
            <w:tcW w:type="dxa" w:w="2727"/>
            <w:tcBorders>
              <w:top w:color="000000" w:sz="4" w:val="single"/>
              <w:left w:color="000000" w:sz="4" w:val="single"/>
              <w:bottom w:color="000000" w:sz="4" w:val="single"/>
              <w:right w:color="000000" w:sz="4" w:val="single"/>
            </w:tcBorders>
            <w:vAlign w:val="center"/>
          </w:tcPr>
          <w:p w14:paraId="91100000">
            <w:pPr>
              <w:ind/>
              <w:jc w:val="center"/>
              <w:rPr>
                <w:rFonts w:ascii="Arial" w:hAnsi="Arial"/>
              </w:rPr>
            </w:pPr>
            <w:r>
              <w:rPr>
                <w:rFonts w:ascii="Arial" w:hAnsi="Arial"/>
              </w:rPr>
              <w:t>-</w:t>
            </w:r>
          </w:p>
        </w:tc>
      </w:tr>
    </w:tbl>
    <w:p w14:paraId="92100000">
      <w:pPr>
        <w:ind/>
        <w:jc w:val="both"/>
        <w:rPr>
          <w:rFonts w:ascii="Arial" w:hAnsi="Arial"/>
        </w:rPr>
      </w:pPr>
    </w:p>
    <w:p w14:paraId="93100000">
      <w:pPr>
        <w:ind w:firstLine="708" w:left="0"/>
        <w:jc w:val="both"/>
        <w:rPr>
          <w:rFonts w:ascii="Arial" w:hAnsi="Arial"/>
        </w:rPr>
      </w:pPr>
      <w:r>
        <w:rPr>
          <w:rFonts w:ascii="Arial" w:hAnsi="Arial"/>
        </w:rPr>
        <w:t>2. Погашение внутренних заимствований</w:t>
      </w:r>
    </w:p>
    <w:p w14:paraId="94100000">
      <w:pPr>
        <w:ind/>
        <w:jc w:val="both"/>
        <w:rPr>
          <w:rFonts w:ascii="Arial" w:hAnsi="Arial"/>
        </w:rPr>
      </w:pPr>
    </w:p>
    <w:tbl>
      <w:tblPr>
        <w:tblStyle w:val="Style_7"/>
        <w:tblLayout w:type="fixed"/>
      </w:tblPr>
      <w:tblGrid>
        <w:gridCol w:w="613"/>
        <w:gridCol w:w="6899"/>
        <w:gridCol w:w="2694"/>
      </w:tblGrid>
      <w:tr>
        <w:tc>
          <w:tcPr>
            <w:tcW w:type="dxa" w:w="613"/>
            <w:tcBorders>
              <w:top w:color="000000" w:sz="4" w:val="single"/>
              <w:left w:color="000000" w:sz="4" w:val="single"/>
              <w:bottom w:color="000000" w:sz="4" w:val="single"/>
              <w:right w:sz="4" w:val="nil"/>
            </w:tcBorders>
          </w:tcPr>
          <w:p w14:paraId="95100000">
            <w:pPr>
              <w:ind/>
              <w:jc w:val="center"/>
              <w:rPr>
                <w:rFonts w:ascii="Arial" w:hAnsi="Arial"/>
                <w:b w:val="1"/>
              </w:rPr>
            </w:pPr>
          </w:p>
          <w:p w14:paraId="96100000">
            <w:pPr>
              <w:ind/>
              <w:jc w:val="center"/>
              <w:rPr>
                <w:rFonts w:ascii="Arial" w:hAnsi="Arial"/>
                <w:b w:val="1"/>
              </w:rPr>
            </w:pPr>
            <w:r>
              <w:rPr>
                <w:rFonts w:ascii="Arial" w:hAnsi="Arial"/>
                <w:b w:val="1"/>
              </w:rPr>
              <w:t>№ п/п</w:t>
            </w:r>
          </w:p>
        </w:tc>
        <w:tc>
          <w:tcPr>
            <w:tcW w:type="dxa" w:w="6899"/>
            <w:tcBorders>
              <w:top w:color="000000" w:sz="4" w:val="single"/>
              <w:left w:color="000000" w:sz="4" w:val="single"/>
              <w:bottom w:color="000000" w:sz="4" w:val="single"/>
              <w:right w:sz="4" w:val="nil"/>
            </w:tcBorders>
          </w:tcPr>
          <w:p w14:paraId="97100000">
            <w:pPr>
              <w:ind/>
              <w:jc w:val="center"/>
              <w:rPr>
                <w:rFonts w:ascii="Arial" w:hAnsi="Arial"/>
                <w:b w:val="1"/>
              </w:rPr>
            </w:pPr>
          </w:p>
          <w:p w14:paraId="98100000">
            <w:pPr>
              <w:ind/>
              <w:jc w:val="center"/>
              <w:rPr>
                <w:rFonts w:ascii="Arial" w:hAnsi="Arial"/>
                <w:b w:val="1"/>
              </w:rPr>
            </w:pPr>
            <w:r>
              <w:rPr>
                <w:rFonts w:ascii="Arial" w:hAnsi="Arial"/>
                <w:b w:val="1"/>
              </w:rPr>
              <w:t>Виды долговых обязательств</w:t>
            </w:r>
          </w:p>
        </w:tc>
        <w:tc>
          <w:tcPr>
            <w:tcW w:type="dxa" w:w="2694"/>
            <w:tcBorders>
              <w:top w:color="000000" w:sz="4" w:val="single"/>
              <w:left w:color="000000" w:sz="4" w:val="single"/>
              <w:bottom w:color="000000" w:sz="4" w:val="single"/>
              <w:right w:color="000000" w:sz="4" w:val="single"/>
            </w:tcBorders>
          </w:tcPr>
          <w:p w14:paraId="99100000">
            <w:pPr>
              <w:ind/>
              <w:jc w:val="center"/>
              <w:rPr>
                <w:rFonts w:ascii="Arial" w:hAnsi="Arial"/>
                <w:b w:val="1"/>
              </w:rPr>
            </w:pPr>
            <w:r>
              <w:rPr>
                <w:rFonts w:ascii="Arial" w:hAnsi="Arial"/>
                <w:b w:val="1"/>
              </w:rPr>
              <w:t xml:space="preserve">Объем </w:t>
            </w:r>
          </w:p>
          <w:p w14:paraId="9A100000">
            <w:pPr>
              <w:ind/>
              <w:jc w:val="center"/>
              <w:rPr>
                <w:rFonts w:ascii="Arial" w:hAnsi="Arial"/>
                <w:b w:val="1"/>
              </w:rPr>
            </w:pPr>
            <w:r>
              <w:rPr>
                <w:rFonts w:ascii="Arial" w:hAnsi="Arial"/>
                <w:b w:val="1"/>
              </w:rPr>
              <w:t xml:space="preserve">погашения средств в </w:t>
            </w:r>
            <w:r>
              <w:rPr>
                <w:rFonts w:ascii="Arial" w:hAnsi="Arial"/>
                <w:b w:val="1"/>
              </w:rPr>
              <w:t>2024</w:t>
            </w:r>
            <w:r>
              <w:rPr>
                <w:rFonts w:ascii="Arial" w:hAnsi="Arial"/>
                <w:b w:val="1"/>
              </w:rPr>
              <w:t xml:space="preserve"> году (рублей)</w:t>
            </w:r>
          </w:p>
        </w:tc>
      </w:tr>
      <w:tr>
        <w:tc>
          <w:tcPr>
            <w:tcW w:type="dxa" w:w="613"/>
            <w:tcBorders>
              <w:top w:color="000000" w:sz="4" w:val="single"/>
              <w:left w:color="000000" w:sz="4" w:val="single"/>
              <w:bottom w:color="000000" w:sz="4" w:val="single"/>
              <w:right w:sz="4" w:val="nil"/>
            </w:tcBorders>
          </w:tcPr>
          <w:p w14:paraId="9B100000">
            <w:pPr>
              <w:ind/>
              <w:jc w:val="both"/>
              <w:rPr>
                <w:rFonts w:ascii="Arial" w:hAnsi="Arial"/>
              </w:rPr>
            </w:pPr>
            <w:r>
              <w:rPr>
                <w:rFonts w:ascii="Arial" w:hAnsi="Arial"/>
              </w:rPr>
              <w:t>1.</w:t>
            </w:r>
          </w:p>
        </w:tc>
        <w:tc>
          <w:tcPr>
            <w:tcW w:type="dxa" w:w="6899"/>
            <w:tcBorders>
              <w:top w:color="000000" w:sz="4" w:val="single"/>
              <w:left w:color="000000" w:sz="4" w:val="single"/>
              <w:bottom w:color="000000" w:sz="4" w:val="single"/>
              <w:right w:sz="4" w:val="nil"/>
            </w:tcBorders>
          </w:tcPr>
          <w:p w14:paraId="9C100000">
            <w:pPr>
              <w:ind/>
              <w:jc w:val="both"/>
              <w:rPr>
                <w:rFonts w:ascii="Arial" w:hAnsi="Arial"/>
              </w:rPr>
            </w:pPr>
            <w:r>
              <w:rPr>
                <w:rFonts w:ascii="Arial" w:hAnsi="Arial"/>
              </w:rPr>
              <w:t xml:space="preserve">Муниципальные ценные бумаги </w:t>
            </w:r>
          </w:p>
        </w:tc>
        <w:tc>
          <w:tcPr>
            <w:tcW w:type="dxa" w:w="2694"/>
            <w:tcBorders>
              <w:top w:color="000000" w:sz="4" w:val="single"/>
              <w:left w:color="000000" w:sz="4" w:val="single"/>
              <w:bottom w:color="000000" w:sz="4" w:val="single"/>
              <w:right w:color="000000" w:sz="4" w:val="single"/>
            </w:tcBorders>
            <w:vAlign w:val="center"/>
          </w:tcPr>
          <w:p w14:paraId="9D100000">
            <w:pPr>
              <w:ind/>
              <w:jc w:val="center"/>
              <w:rPr>
                <w:rFonts w:ascii="Arial" w:hAnsi="Arial"/>
              </w:rPr>
            </w:pPr>
            <w:r>
              <w:rPr>
                <w:rFonts w:ascii="Arial" w:hAnsi="Arial"/>
              </w:rPr>
              <w:t>-</w:t>
            </w:r>
          </w:p>
        </w:tc>
      </w:tr>
      <w:tr>
        <w:tc>
          <w:tcPr>
            <w:tcW w:type="dxa" w:w="613"/>
            <w:tcBorders>
              <w:top w:color="000000" w:sz="4" w:val="single"/>
              <w:left w:color="000000" w:sz="4" w:val="single"/>
              <w:bottom w:color="000000" w:sz="4" w:val="single"/>
              <w:right w:sz="4" w:val="nil"/>
            </w:tcBorders>
          </w:tcPr>
          <w:p w14:paraId="9E100000">
            <w:pPr>
              <w:ind/>
              <w:jc w:val="both"/>
              <w:rPr>
                <w:rFonts w:ascii="Arial" w:hAnsi="Arial"/>
              </w:rPr>
            </w:pPr>
            <w:r>
              <w:rPr>
                <w:rFonts w:ascii="Arial" w:hAnsi="Arial"/>
              </w:rPr>
              <w:t>2.</w:t>
            </w:r>
          </w:p>
        </w:tc>
        <w:tc>
          <w:tcPr>
            <w:tcW w:type="dxa" w:w="6899"/>
            <w:tcBorders>
              <w:top w:color="000000" w:sz="4" w:val="single"/>
              <w:left w:color="000000" w:sz="4" w:val="single"/>
              <w:bottom w:color="000000" w:sz="4" w:val="single"/>
              <w:right w:sz="4" w:val="nil"/>
            </w:tcBorders>
          </w:tcPr>
          <w:p w14:paraId="9F100000">
            <w:pPr>
              <w:ind/>
              <w:jc w:val="both"/>
              <w:rPr>
                <w:rFonts w:ascii="Arial" w:hAnsi="Arial"/>
              </w:rPr>
            </w:pPr>
            <w:r>
              <w:rPr>
                <w:rFonts w:ascii="Arial" w:hAnsi="Arial"/>
              </w:rPr>
              <w:t>Бюджетные кредиты от других бюджетов бюджетной системы Российской Федерации</w:t>
            </w:r>
          </w:p>
        </w:tc>
        <w:tc>
          <w:tcPr>
            <w:tcW w:type="dxa" w:w="2694"/>
            <w:tcBorders>
              <w:top w:color="000000" w:sz="4" w:val="single"/>
              <w:left w:color="000000" w:sz="4" w:val="single"/>
              <w:bottom w:color="000000" w:sz="4" w:val="single"/>
              <w:right w:color="000000" w:sz="4" w:val="single"/>
            </w:tcBorders>
            <w:vAlign w:val="center"/>
          </w:tcPr>
          <w:p w14:paraId="A0100000">
            <w:pPr>
              <w:ind/>
              <w:jc w:val="center"/>
              <w:rPr>
                <w:rFonts w:ascii="Arial" w:hAnsi="Arial"/>
              </w:rPr>
            </w:pPr>
          </w:p>
          <w:p w14:paraId="A1100000">
            <w:pPr>
              <w:ind/>
              <w:jc w:val="center"/>
              <w:rPr>
                <w:rFonts w:ascii="Arial" w:hAnsi="Arial"/>
              </w:rPr>
            </w:pPr>
            <w:r>
              <w:rPr>
                <w:rFonts w:ascii="Arial" w:hAnsi="Arial"/>
              </w:rPr>
              <w:t>-</w:t>
            </w:r>
          </w:p>
        </w:tc>
      </w:tr>
      <w:tr>
        <w:tc>
          <w:tcPr>
            <w:tcW w:type="dxa" w:w="613"/>
            <w:tcBorders>
              <w:top w:color="000000" w:sz="4" w:val="single"/>
              <w:left w:color="000000" w:sz="4" w:val="single"/>
              <w:bottom w:color="000000" w:sz="4" w:val="single"/>
              <w:right w:sz="4" w:val="nil"/>
            </w:tcBorders>
          </w:tcPr>
          <w:p w14:paraId="A2100000">
            <w:pPr>
              <w:ind/>
              <w:jc w:val="both"/>
              <w:rPr>
                <w:rFonts w:ascii="Arial" w:hAnsi="Arial"/>
              </w:rPr>
            </w:pPr>
          </w:p>
        </w:tc>
        <w:tc>
          <w:tcPr>
            <w:tcW w:type="dxa" w:w="6899"/>
            <w:tcBorders>
              <w:top w:color="000000" w:sz="4" w:val="single"/>
              <w:left w:color="000000" w:sz="4" w:val="single"/>
              <w:bottom w:color="000000" w:sz="4" w:val="single"/>
              <w:right w:sz="4" w:val="nil"/>
            </w:tcBorders>
          </w:tcPr>
          <w:p w14:paraId="A3100000">
            <w:pPr>
              <w:rPr>
                <w:rFonts w:ascii="Arial" w:hAnsi="Arial"/>
              </w:rPr>
            </w:pPr>
            <w:r>
              <w:rPr>
                <w:rFonts w:ascii="Arial" w:hAnsi="Arial"/>
              </w:rPr>
              <w:t xml:space="preserve">бюджетные кредиты на пополнение остатков средств на счетах бюджетов субъектов муниципального образования </w:t>
            </w:r>
          </w:p>
        </w:tc>
        <w:tc>
          <w:tcPr>
            <w:tcW w:type="dxa" w:w="2694"/>
            <w:tcBorders>
              <w:top w:color="000000" w:sz="4" w:val="single"/>
              <w:left w:color="000000" w:sz="4" w:val="single"/>
              <w:bottom w:color="000000" w:sz="4" w:val="single"/>
              <w:right w:color="000000" w:sz="4" w:val="single"/>
            </w:tcBorders>
            <w:vAlign w:val="center"/>
          </w:tcPr>
          <w:p w14:paraId="A4100000">
            <w:pPr>
              <w:ind/>
              <w:jc w:val="center"/>
              <w:rPr>
                <w:rFonts w:ascii="Arial" w:hAnsi="Arial"/>
              </w:rPr>
            </w:pPr>
            <w:r>
              <w:rPr>
                <w:rFonts w:ascii="Arial" w:hAnsi="Arial"/>
              </w:rPr>
              <w:t>-</w:t>
            </w:r>
          </w:p>
        </w:tc>
      </w:tr>
      <w:tr>
        <w:tc>
          <w:tcPr>
            <w:tcW w:type="dxa" w:w="613"/>
            <w:tcBorders>
              <w:top w:color="000000" w:sz="4" w:val="single"/>
              <w:left w:color="000000" w:sz="4" w:val="single"/>
              <w:bottom w:color="000000" w:sz="4" w:val="single"/>
              <w:right w:sz="4" w:val="nil"/>
            </w:tcBorders>
          </w:tcPr>
          <w:p w14:paraId="A5100000">
            <w:pPr>
              <w:ind/>
              <w:jc w:val="both"/>
              <w:rPr>
                <w:rFonts w:ascii="Arial" w:hAnsi="Arial"/>
              </w:rPr>
            </w:pPr>
          </w:p>
        </w:tc>
        <w:tc>
          <w:tcPr>
            <w:tcW w:type="dxa" w:w="6899"/>
            <w:tcBorders>
              <w:top w:color="000000" w:sz="4" w:val="single"/>
              <w:left w:color="000000" w:sz="4" w:val="single"/>
              <w:bottom w:color="000000" w:sz="4" w:val="single"/>
              <w:right w:sz="4" w:val="nil"/>
            </w:tcBorders>
          </w:tcPr>
          <w:p w14:paraId="A6100000">
            <w:pPr>
              <w:rPr>
                <w:rFonts w:ascii="Arial" w:hAnsi="Arial"/>
              </w:rPr>
            </w:pPr>
            <w:r>
              <w:rPr>
                <w:rFonts w:ascii="Arial" w:hAnsi="Arial"/>
              </w:rPr>
              <w:t>бюджетные кредиты на частичное покрытие дефицита бюджета субъекта муниципального образования</w:t>
            </w:r>
          </w:p>
        </w:tc>
        <w:tc>
          <w:tcPr>
            <w:tcW w:type="dxa" w:w="2694"/>
            <w:tcBorders>
              <w:top w:color="000000" w:sz="4" w:val="single"/>
              <w:left w:color="000000" w:sz="4" w:val="single"/>
              <w:bottom w:color="000000" w:sz="4" w:val="single"/>
              <w:right w:color="000000" w:sz="4" w:val="single"/>
            </w:tcBorders>
            <w:vAlign w:val="center"/>
          </w:tcPr>
          <w:p w14:paraId="A7100000">
            <w:pPr>
              <w:ind/>
              <w:jc w:val="center"/>
              <w:rPr>
                <w:rFonts w:ascii="Arial" w:hAnsi="Arial"/>
              </w:rPr>
            </w:pPr>
            <w:r>
              <w:rPr>
                <w:rFonts w:ascii="Arial" w:hAnsi="Arial"/>
              </w:rPr>
              <w:t>-</w:t>
            </w:r>
          </w:p>
        </w:tc>
      </w:tr>
      <w:tr>
        <w:tc>
          <w:tcPr>
            <w:tcW w:type="dxa" w:w="613"/>
            <w:tcBorders>
              <w:top w:color="000000" w:sz="4" w:val="single"/>
              <w:left w:color="000000" w:sz="4" w:val="single"/>
              <w:bottom w:color="000000" w:sz="4" w:val="single"/>
              <w:right w:sz="4" w:val="nil"/>
            </w:tcBorders>
          </w:tcPr>
          <w:p w14:paraId="A8100000">
            <w:pPr>
              <w:ind/>
              <w:jc w:val="both"/>
              <w:rPr>
                <w:rFonts w:ascii="Arial" w:hAnsi="Arial"/>
              </w:rPr>
            </w:pPr>
            <w:r>
              <w:rPr>
                <w:rFonts w:ascii="Arial" w:hAnsi="Arial"/>
              </w:rPr>
              <w:t>3.</w:t>
            </w:r>
          </w:p>
        </w:tc>
        <w:tc>
          <w:tcPr>
            <w:tcW w:type="dxa" w:w="6899"/>
            <w:tcBorders>
              <w:top w:color="000000" w:sz="4" w:val="single"/>
              <w:left w:color="000000" w:sz="4" w:val="single"/>
              <w:bottom w:color="000000" w:sz="4" w:val="single"/>
              <w:right w:sz="4" w:val="nil"/>
            </w:tcBorders>
          </w:tcPr>
          <w:p w14:paraId="A9100000">
            <w:pPr>
              <w:ind/>
              <w:jc w:val="both"/>
              <w:rPr>
                <w:rFonts w:ascii="Arial" w:hAnsi="Arial"/>
              </w:rPr>
            </w:pPr>
            <w:r>
              <w:rPr>
                <w:rFonts w:ascii="Arial" w:hAnsi="Arial"/>
              </w:rPr>
              <w:t>Кредиты кредитных организаций</w:t>
            </w:r>
          </w:p>
        </w:tc>
        <w:tc>
          <w:tcPr>
            <w:tcW w:type="dxa" w:w="2694"/>
            <w:tcBorders>
              <w:top w:color="000000" w:sz="4" w:val="single"/>
              <w:left w:color="000000" w:sz="4" w:val="single"/>
              <w:bottom w:color="000000" w:sz="4" w:val="single"/>
              <w:right w:color="000000" w:sz="4" w:val="single"/>
            </w:tcBorders>
            <w:vAlign w:val="center"/>
          </w:tcPr>
          <w:p w14:paraId="AA100000">
            <w:pPr>
              <w:ind/>
              <w:jc w:val="center"/>
              <w:rPr>
                <w:rFonts w:ascii="Arial" w:hAnsi="Arial"/>
              </w:rPr>
            </w:pPr>
            <w:r>
              <w:rPr>
                <w:rFonts w:ascii="Arial" w:hAnsi="Arial"/>
              </w:rPr>
              <w:t>-</w:t>
            </w:r>
          </w:p>
        </w:tc>
      </w:tr>
      <w:tr>
        <w:tc>
          <w:tcPr>
            <w:tcW w:type="dxa" w:w="613"/>
            <w:tcBorders>
              <w:top w:color="000000" w:sz="4" w:val="single"/>
              <w:left w:color="000000" w:sz="4" w:val="single"/>
              <w:bottom w:color="000000" w:sz="4" w:val="single"/>
              <w:right w:sz="4" w:val="nil"/>
            </w:tcBorders>
          </w:tcPr>
          <w:p w14:paraId="AB100000">
            <w:pPr>
              <w:ind/>
              <w:jc w:val="both"/>
              <w:rPr>
                <w:rFonts w:ascii="Arial" w:hAnsi="Arial"/>
              </w:rPr>
            </w:pPr>
          </w:p>
        </w:tc>
        <w:tc>
          <w:tcPr>
            <w:tcW w:type="dxa" w:w="6899"/>
            <w:tcBorders>
              <w:top w:color="000000" w:sz="4" w:val="single"/>
              <w:left w:color="000000" w:sz="4" w:val="single"/>
              <w:bottom w:color="000000" w:sz="4" w:val="single"/>
              <w:right w:sz="4" w:val="nil"/>
            </w:tcBorders>
          </w:tcPr>
          <w:p w14:paraId="AC100000">
            <w:pPr>
              <w:ind/>
              <w:jc w:val="both"/>
              <w:rPr>
                <w:rFonts w:ascii="Arial" w:hAnsi="Arial"/>
              </w:rPr>
            </w:pPr>
            <w:r>
              <w:rPr>
                <w:rFonts w:ascii="Arial" w:hAnsi="Arial"/>
              </w:rPr>
              <w:t>Итого</w:t>
            </w:r>
          </w:p>
        </w:tc>
        <w:tc>
          <w:tcPr>
            <w:tcW w:type="dxa" w:w="2694"/>
            <w:tcBorders>
              <w:top w:color="000000" w:sz="4" w:val="single"/>
              <w:left w:color="000000" w:sz="4" w:val="single"/>
              <w:bottom w:color="000000" w:sz="4" w:val="single"/>
              <w:right w:color="000000" w:sz="4" w:val="single"/>
            </w:tcBorders>
            <w:vAlign w:val="center"/>
          </w:tcPr>
          <w:p w14:paraId="AD100000">
            <w:pPr>
              <w:ind/>
              <w:jc w:val="center"/>
              <w:rPr>
                <w:rFonts w:ascii="Arial" w:hAnsi="Arial"/>
              </w:rPr>
            </w:pPr>
            <w:r>
              <w:rPr>
                <w:rFonts w:ascii="Arial" w:hAnsi="Arial"/>
              </w:rPr>
              <w:t>-</w:t>
            </w:r>
          </w:p>
        </w:tc>
      </w:tr>
    </w:tbl>
    <w:p w14:paraId="AE100000">
      <w:pPr>
        <w:pStyle w:val="Style_6"/>
        <w:tabs>
          <w:tab w:leader="none" w:pos="360" w:val="clear"/>
          <w:tab w:leader="none" w:pos="5529" w:val="left"/>
        </w:tabs>
        <w:spacing w:after="0" w:before="0"/>
        <w:ind/>
        <w:rPr>
          <w:rFonts w:ascii="Arial" w:hAnsi="Arial"/>
          <w:b w:val="0"/>
          <w:sz w:val="24"/>
        </w:rPr>
      </w:pPr>
    </w:p>
    <w:p w14:paraId="AF100000">
      <w:pPr>
        <w:rPr>
          <w:rFonts w:ascii="Arial" w:hAnsi="Arial"/>
        </w:rPr>
      </w:pPr>
    </w:p>
    <w:p w14:paraId="B0100000">
      <w:pPr>
        <w:rPr>
          <w:rFonts w:ascii="Arial" w:hAnsi="Arial"/>
        </w:rPr>
      </w:pPr>
    </w:p>
    <w:p w14:paraId="B1100000">
      <w:pPr>
        <w:rPr>
          <w:rFonts w:ascii="Arial" w:hAnsi="Arial"/>
        </w:rPr>
      </w:pPr>
    </w:p>
    <w:p w14:paraId="B2100000">
      <w:pPr>
        <w:rPr>
          <w:rFonts w:ascii="Arial" w:hAnsi="Arial"/>
        </w:rPr>
      </w:pPr>
    </w:p>
    <w:p w14:paraId="B3100000">
      <w:pPr>
        <w:rPr>
          <w:rFonts w:ascii="Arial" w:hAnsi="Arial"/>
        </w:rPr>
      </w:pPr>
    </w:p>
    <w:p w14:paraId="B4100000">
      <w:pPr>
        <w:rPr>
          <w:rFonts w:ascii="Arial" w:hAnsi="Arial"/>
        </w:rPr>
      </w:pPr>
    </w:p>
    <w:p w14:paraId="B5100000">
      <w:pPr>
        <w:rPr>
          <w:rFonts w:ascii="Arial" w:hAnsi="Arial"/>
        </w:rPr>
      </w:pPr>
    </w:p>
    <w:p w14:paraId="B6100000">
      <w:pPr>
        <w:rPr>
          <w:rFonts w:ascii="Arial" w:hAnsi="Arial"/>
        </w:rPr>
      </w:pPr>
    </w:p>
    <w:p w14:paraId="B7100000">
      <w:pPr>
        <w:rPr>
          <w:rFonts w:ascii="Arial" w:hAnsi="Arial"/>
        </w:rPr>
      </w:pPr>
    </w:p>
    <w:p w14:paraId="B8100000">
      <w:pPr>
        <w:rPr>
          <w:rFonts w:ascii="Arial" w:hAnsi="Arial"/>
        </w:rPr>
      </w:pPr>
    </w:p>
    <w:p w14:paraId="B9100000">
      <w:pPr>
        <w:rPr>
          <w:rFonts w:ascii="Arial" w:hAnsi="Arial"/>
        </w:rPr>
      </w:pPr>
    </w:p>
    <w:p w14:paraId="BA100000">
      <w:pPr>
        <w:pStyle w:val="Style_6"/>
        <w:tabs>
          <w:tab w:leader="none" w:pos="360" w:val="clear"/>
          <w:tab w:leader="none" w:pos="5529" w:val="left"/>
        </w:tabs>
        <w:spacing w:after="0" w:before="0"/>
        <w:ind/>
        <w:rPr>
          <w:rFonts w:ascii="Arial" w:hAnsi="Arial"/>
          <w:b w:val="0"/>
          <w:sz w:val="24"/>
        </w:rPr>
      </w:pPr>
      <w:r>
        <w:rPr>
          <w:rFonts w:ascii="Arial" w:hAnsi="Arial"/>
          <w:b w:val="0"/>
          <w:sz w:val="24"/>
        </w:rPr>
        <w:tab/>
      </w:r>
      <w:r>
        <w:rPr>
          <w:rFonts w:ascii="Arial" w:hAnsi="Arial"/>
          <w:b w:val="0"/>
          <w:sz w:val="24"/>
        </w:rPr>
        <w:t xml:space="preserve">         </w:t>
      </w:r>
      <w:r>
        <w:rPr>
          <w:rFonts w:ascii="Arial" w:hAnsi="Arial"/>
          <w:b w:val="0"/>
          <w:sz w:val="24"/>
        </w:rPr>
        <w:t xml:space="preserve">                              Приложение №</w:t>
      </w:r>
      <w:r>
        <w:rPr>
          <w:rFonts w:ascii="Arial" w:hAnsi="Arial"/>
          <w:b w:val="0"/>
          <w:sz w:val="24"/>
        </w:rPr>
        <w:t>13</w:t>
      </w:r>
    </w:p>
    <w:p w14:paraId="BB100000">
      <w:pPr>
        <w:pStyle w:val="Style_6"/>
        <w:tabs>
          <w:tab w:leader="none" w:pos="360" w:val="clear"/>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 xml:space="preserve">                   </w:t>
      </w:r>
      <w:r>
        <w:rPr>
          <w:rFonts w:ascii="Arial" w:hAnsi="Arial"/>
          <w:b w:val="0"/>
          <w:sz w:val="24"/>
        </w:rPr>
        <w:t xml:space="preserve"> </w:t>
      </w:r>
      <w:r>
        <w:rPr>
          <w:rFonts w:ascii="Arial" w:hAnsi="Arial"/>
          <w:b w:val="0"/>
          <w:sz w:val="24"/>
        </w:rPr>
        <w:t xml:space="preserve"> </w:t>
      </w:r>
      <w:r>
        <w:rPr>
          <w:rFonts w:ascii="Arial" w:hAnsi="Arial"/>
          <w:b w:val="0"/>
          <w:sz w:val="24"/>
        </w:rPr>
        <w:t>к  решению</w:t>
      </w:r>
      <w:r>
        <w:rPr>
          <w:rFonts w:ascii="Arial" w:hAnsi="Arial"/>
          <w:b w:val="0"/>
          <w:sz w:val="24"/>
        </w:rPr>
        <w:t xml:space="preserve"> Собрания депутатов</w:t>
      </w:r>
    </w:p>
    <w:p w14:paraId="BC10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Миленинского сельсовета Фатежского района</w:t>
      </w:r>
    </w:p>
    <w:p w14:paraId="BD10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BE10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BF10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Курской области на 2024 год и плановый период 2025 и 2026</w:t>
      </w:r>
      <w:r>
        <w:rPr>
          <w:rFonts w:ascii="Arial" w:hAnsi="Arial"/>
          <w:b w:val="0"/>
          <w:sz w:val="24"/>
        </w:rPr>
        <w:t xml:space="preserve"> годов»</w:t>
      </w:r>
    </w:p>
    <w:p w14:paraId="C0100000">
      <w:pPr>
        <w:ind/>
        <w:jc w:val="right"/>
        <w:rPr>
          <w:rFonts w:ascii="Arial" w:hAnsi="Arial"/>
        </w:rPr>
      </w:pPr>
      <w:r>
        <w:rPr>
          <w:rFonts w:ascii="Arial" w:hAnsi="Arial"/>
        </w:rPr>
        <w:t xml:space="preserve">                                                                              </w:t>
      </w:r>
      <w:r>
        <w:rPr>
          <w:rFonts w:ascii="Arial" w:hAnsi="Arial"/>
        </w:rPr>
        <w:t>о</w:t>
      </w:r>
      <w:r>
        <w:rPr>
          <w:rFonts w:ascii="Arial" w:hAnsi="Arial"/>
        </w:rPr>
        <w:t>т</w:t>
      </w:r>
      <w:r>
        <w:rPr>
          <w:rFonts w:ascii="Arial" w:hAnsi="Arial"/>
        </w:rPr>
        <w:t xml:space="preserve"> 25</w:t>
      </w:r>
      <w:r>
        <w:rPr>
          <w:rFonts w:ascii="Arial" w:hAnsi="Arial"/>
        </w:rPr>
        <w:t xml:space="preserve"> декабря 2023 года   №</w:t>
      </w:r>
      <w:r>
        <w:rPr>
          <w:rFonts w:ascii="Arial" w:hAnsi="Arial"/>
        </w:rPr>
        <w:t xml:space="preserve"> 49</w:t>
      </w:r>
    </w:p>
    <w:p w14:paraId="C1100000">
      <w:pPr>
        <w:ind/>
        <w:jc w:val="both"/>
        <w:rPr>
          <w:rFonts w:ascii="Arial" w:hAnsi="Arial"/>
        </w:rPr>
      </w:pPr>
    </w:p>
    <w:p w14:paraId="C2100000">
      <w:pPr>
        <w:ind/>
        <w:jc w:val="center"/>
        <w:rPr>
          <w:rFonts w:ascii="Arial" w:hAnsi="Arial"/>
          <w:b w:val="1"/>
        </w:rPr>
      </w:pPr>
      <w:r>
        <w:rPr>
          <w:rFonts w:ascii="Arial" w:hAnsi="Arial"/>
          <w:b w:val="1"/>
        </w:rPr>
        <w:t>Программа муниципальных внутренних заимствований муниципального образования</w:t>
      </w:r>
    </w:p>
    <w:p w14:paraId="C3100000">
      <w:pPr>
        <w:ind/>
        <w:jc w:val="center"/>
        <w:rPr>
          <w:rFonts w:ascii="Arial" w:hAnsi="Arial"/>
          <w:b w:val="1"/>
        </w:rPr>
      </w:pPr>
      <w:r>
        <w:rPr>
          <w:rFonts w:ascii="Arial" w:hAnsi="Arial"/>
          <w:b w:val="1"/>
        </w:rPr>
        <w:t>«Миленинский сельсовет» Фатежского района Курской области на плановый период</w:t>
      </w:r>
    </w:p>
    <w:p w14:paraId="C4100000">
      <w:pPr>
        <w:ind/>
        <w:jc w:val="center"/>
        <w:rPr>
          <w:rFonts w:ascii="Arial" w:hAnsi="Arial"/>
          <w:b w:val="1"/>
        </w:rPr>
      </w:pPr>
      <w:r>
        <w:rPr>
          <w:rFonts w:ascii="Arial" w:hAnsi="Arial"/>
          <w:b w:val="1"/>
        </w:rPr>
        <w:t>202</w:t>
      </w:r>
      <w:r>
        <w:rPr>
          <w:rFonts w:ascii="Arial" w:hAnsi="Arial"/>
          <w:b w:val="1"/>
        </w:rPr>
        <w:t>5</w:t>
      </w:r>
      <w:r>
        <w:rPr>
          <w:rFonts w:ascii="Arial" w:hAnsi="Arial"/>
          <w:b w:val="1"/>
        </w:rPr>
        <w:t xml:space="preserve"> и 202</w:t>
      </w:r>
      <w:r>
        <w:rPr>
          <w:rFonts w:ascii="Arial" w:hAnsi="Arial"/>
          <w:b w:val="1"/>
        </w:rPr>
        <w:t>6</w:t>
      </w:r>
      <w:r>
        <w:rPr>
          <w:rFonts w:ascii="Arial" w:hAnsi="Arial"/>
          <w:b w:val="1"/>
        </w:rPr>
        <w:t xml:space="preserve"> годов</w:t>
      </w:r>
    </w:p>
    <w:p w14:paraId="C5100000">
      <w:pPr>
        <w:ind/>
        <w:jc w:val="both"/>
        <w:rPr>
          <w:rFonts w:ascii="Arial" w:hAnsi="Arial"/>
        </w:rPr>
      </w:pPr>
    </w:p>
    <w:p w14:paraId="C6100000">
      <w:pPr>
        <w:numPr>
          <w:ilvl w:val="0"/>
          <w:numId w:val="11"/>
        </w:numPr>
        <w:tabs>
          <w:tab w:leader="none" w:pos="1065" w:val="left"/>
        </w:tabs>
        <w:ind/>
        <w:jc w:val="both"/>
        <w:rPr>
          <w:rFonts w:ascii="Arial" w:hAnsi="Arial"/>
        </w:rPr>
      </w:pPr>
      <w:r>
        <w:rPr>
          <w:rFonts w:ascii="Arial" w:hAnsi="Arial"/>
        </w:rPr>
        <w:t xml:space="preserve">Привлечение внутренних заимствований </w:t>
      </w:r>
    </w:p>
    <w:p w14:paraId="C7100000">
      <w:pPr>
        <w:ind/>
        <w:jc w:val="both"/>
        <w:rPr>
          <w:rFonts w:ascii="Arial" w:hAnsi="Arial"/>
        </w:rPr>
      </w:pPr>
    </w:p>
    <w:tbl>
      <w:tblPr>
        <w:tblStyle w:val="Style_7"/>
        <w:tblLayout w:type="fixed"/>
      </w:tblPr>
      <w:tblGrid>
        <w:gridCol w:w="608"/>
        <w:gridCol w:w="5350"/>
        <w:gridCol w:w="2027"/>
        <w:gridCol w:w="2221"/>
      </w:tblGrid>
      <w:tr>
        <w:trPr>
          <w:trHeight w:hRule="atLeast" w:val="1241"/>
        </w:trPr>
        <w:tc>
          <w:tcPr>
            <w:tcW w:type="dxa" w:w="608"/>
            <w:tcBorders>
              <w:top w:color="000000" w:sz="4" w:val="single"/>
              <w:left w:color="000000" w:sz="4" w:val="single"/>
              <w:bottom w:color="000000" w:sz="4" w:val="single"/>
              <w:right w:sz="4" w:val="nil"/>
            </w:tcBorders>
          </w:tcPr>
          <w:p w14:paraId="C8100000">
            <w:pPr>
              <w:ind/>
              <w:jc w:val="center"/>
              <w:rPr>
                <w:rFonts w:ascii="Arial" w:hAnsi="Arial"/>
                <w:b w:val="1"/>
              </w:rPr>
            </w:pPr>
          </w:p>
          <w:p w14:paraId="C9100000">
            <w:pPr>
              <w:ind/>
              <w:jc w:val="center"/>
              <w:rPr>
                <w:rFonts w:ascii="Arial" w:hAnsi="Arial"/>
                <w:b w:val="1"/>
              </w:rPr>
            </w:pPr>
            <w:r>
              <w:rPr>
                <w:rFonts w:ascii="Arial" w:hAnsi="Arial"/>
                <w:b w:val="1"/>
              </w:rPr>
              <w:t>№ п/п</w:t>
            </w:r>
          </w:p>
        </w:tc>
        <w:tc>
          <w:tcPr>
            <w:tcW w:type="dxa" w:w="5350"/>
            <w:tcBorders>
              <w:top w:color="000000" w:sz="4" w:val="single"/>
              <w:left w:color="000000" w:sz="4" w:val="single"/>
              <w:bottom w:color="000000" w:sz="4" w:val="single"/>
              <w:right w:sz="4" w:val="nil"/>
            </w:tcBorders>
          </w:tcPr>
          <w:p w14:paraId="CA100000">
            <w:pPr>
              <w:ind/>
              <w:jc w:val="center"/>
              <w:rPr>
                <w:rFonts w:ascii="Arial" w:hAnsi="Arial"/>
                <w:b w:val="1"/>
              </w:rPr>
            </w:pPr>
          </w:p>
          <w:p w14:paraId="CB100000">
            <w:pPr>
              <w:ind/>
              <w:jc w:val="center"/>
              <w:rPr>
                <w:rFonts w:ascii="Arial" w:hAnsi="Arial"/>
                <w:b w:val="1"/>
              </w:rPr>
            </w:pPr>
            <w:r>
              <w:rPr>
                <w:rFonts w:ascii="Arial" w:hAnsi="Arial"/>
                <w:b w:val="1"/>
              </w:rPr>
              <w:t>Виды долговых обязательств</w:t>
            </w:r>
          </w:p>
        </w:tc>
        <w:tc>
          <w:tcPr>
            <w:tcW w:type="dxa" w:w="2027"/>
            <w:tcBorders>
              <w:top w:color="000000" w:sz="4" w:val="single"/>
              <w:left w:color="000000" w:sz="4" w:val="single"/>
              <w:bottom w:color="000000" w:sz="4" w:val="single"/>
              <w:right w:sz="4" w:val="nil"/>
            </w:tcBorders>
          </w:tcPr>
          <w:p w14:paraId="CC100000">
            <w:pPr>
              <w:ind/>
              <w:jc w:val="center"/>
              <w:rPr>
                <w:rFonts w:ascii="Arial" w:hAnsi="Arial"/>
                <w:b w:val="1"/>
              </w:rPr>
            </w:pPr>
            <w:r>
              <w:rPr>
                <w:rFonts w:ascii="Arial" w:hAnsi="Arial"/>
                <w:b w:val="1"/>
              </w:rPr>
              <w:t>Объем пр</w:t>
            </w:r>
            <w:r>
              <w:rPr>
                <w:rFonts w:ascii="Arial" w:hAnsi="Arial"/>
                <w:b w:val="1"/>
              </w:rPr>
              <w:t>ивлечения средств в 202</w:t>
            </w:r>
            <w:r>
              <w:rPr>
                <w:rFonts w:ascii="Arial" w:hAnsi="Arial"/>
                <w:b w:val="1"/>
              </w:rPr>
              <w:t xml:space="preserve">5 </w:t>
            </w:r>
            <w:r>
              <w:rPr>
                <w:rFonts w:ascii="Arial" w:hAnsi="Arial"/>
                <w:b w:val="1"/>
              </w:rPr>
              <w:t>году (рублей)</w:t>
            </w:r>
          </w:p>
        </w:tc>
        <w:tc>
          <w:tcPr>
            <w:tcW w:type="dxa" w:w="2221"/>
            <w:tcBorders>
              <w:top w:color="000000" w:sz="4" w:val="single"/>
              <w:left w:color="000000" w:sz="4" w:val="single"/>
              <w:bottom w:color="000000" w:sz="4" w:val="single"/>
              <w:right w:color="000000" w:sz="4" w:val="single"/>
            </w:tcBorders>
          </w:tcPr>
          <w:p w14:paraId="CD100000">
            <w:pPr>
              <w:ind/>
              <w:jc w:val="center"/>
              <w:rPr>
                <w:rFonts w:ascii="Arial" w:hAnsi="Arial"/>
                <w:b w:val="1"/>
              </w:rPr>
            </w:pPr>
            <w:r>
              <w:rPr>
                <w:rFonts w:ascii="Arial" w:hAnsi="Arial"/>
                <w:b w:val="1"/>
              </w:rPr>
              <w:t>Объем привлечения средств в 2026</w:t>
            </w:r>
            <w:r>
              <w:rPr>
                <w:rFonts w:ascii="Arial" w:hAnsi="Arial"/>
                <w:b w:val="1"/>
              </w:rPr>
              <w:t xml:space="preserve"> году (рублей)</w:t>
            </w:r>
          </w:p>
        </w:tc>
      </w:tr>
      <w:tr>
        <w:tc>
          <w:tcPr>
            <w:tcW w:type="dxa" w:w="608"/>
            <w:tcBorders>
              <w:top w:color="000000" w:sz="4" w:val="single"/>
              <w:left w:color="000000" w:sz="4" w:val="single"/>
              <w:bottom w:color="000000" w:sz="4" w:val="single"/>
              <w:right w:sz="4" w:val="nil"/>
            </w:tcBorders>
          </w:tcPr>
          <w:p w14:paraId="CE100000">
            <w:pPr>
              <w:ind/>
              <w:jc w:val="both"/>
              <w:rPr>
                <w:rFonts w:ascii="Arial" w:hAnsi="Arial"/>
              </w:rPr>
            </w:pPr>
            <w:r>
              <w:rPr>
                <w:rFonts w:ascii="Arial" w:hAnsi="Arial"/>
              </w:rPr>
              <w:t>1.</w:t>
            </w:r>
          </w:p>
        </w:tc>
        <w:tc>
          <w:tcPr>
            <w:tcW w:type="dxa" w:w="5350"/>
            <w:tcBorders>
              <w:top w:color="000000" w:sz="4" w:val="single"/>
              <w:left w:color="000000" w:sz="4" w:val="single"/>
              <w:bottom w:color="000000" w:sz="4" w:val="single"/>
              <w:right w:sz="4" w:val="nil"/>
            </w:tcBorders>
          </w:tcPr>
          <w:p w14:paraId="CF100000">
            <w:pPr>
              <w:ind/>
              <w:jc w:val="both"/>
              <w:rPr>
                <w:rFonts w:ascii="Arial" w:hAnsi="Arial"/>
              </w:rPr>
            </w:pPr>
            <w:r>
              <w:rPr>
                <w:rFonts w:ascii="Arial" w:hAnsi="Arial"/>
              </w:rPr>
              <w:t xml:space="preserve">Муниципальные ценные бумаги </w:t>
            </w:r>
          </w:p>
        </w:tc>
        <w:tc>
          <w:tcPr>
            <w:tcW w:type="dxa" w:w="2027"/>
            <w:tcBorders>
              <w:top w:color="000000" w:sz="4" w:val="single"/>
              <w:left w:color="000000" w:sz="4" w:val="single"/>
              <w:bottom w:color="000000" w:sz="4" w:val="single"/>
              <w:right w:sz="4" w:val="nil"/>
            </w:tcBorders>
            <w:vAlign w:val="center"/>
          </w:tcPr>
          <w:p w14:paraId="D0100000">
            <w:pPr>
              <w:ind/>
              <w:jc w:val="center"/>
              <w:rPr>
                <w:rFonts w:ascii="Arial" w:hAnsi="Arial"/>
              </w:rPr>
            </w:pPr>
            <w:r>
              <w:rPr>
                <w:rFonts w:ascii="Arial" w:hAnsi="Arial"/>
              </w:rPr>
              <w:t>-</w:t>
            </w:r>
          </w:p>
        </w:tc>
        <w:tc>
          <w:tcPr>
            <w:tcW w:type="dxa" w:w="2221"/>
            <w:tcBorders>
              <w:top w:color="000000" w:sz="4" w:val="single"/>
              <w:left w:color="000000" w:sz="4" w:val="single"/>
              <w:bottom w:color="000000" w:sz="4" w:val="single"/>
              <w:right w:color="000000" w:sz="4" w:val="single"/>
            </w:tcBorders>
            <w:vAlign w:val="center"/>
          </w:tcPr>
          <w:p w14:paraId="D1100000">
            <w:pPr>
              <w:ind/>
              <w:jc w:val="center"/>
              <w:rPr>
                <w:rFonts w:ascii="Arial" w:hAnsi="Arial"/>
              </w:rPr>
            </w:pPr>
            <w:r>
              <w:rPr>
                <w:rFonts w:ascii="Arial" w:hAnsi="Arial"/>
              </w:rPr>
              <w:t>-</w:t>
            </w:r>
          </w:p>
        </w:tc>
      </w:tr>
      <w:tr>
        <w:tc>
          <w:tcPr>
            <w:tcW w:type="dxa" w:w="608"/>
            <w:tcBorders>
              <w:top w:color="000000" w:sz="4" w:val="single"/>
              <w:left w:color="000000" w:sz="4" w:val="single"/>
              <w:bottom w:color="000000" w:sz="4" w:val="single"/>
              <w:right w:sz="4" w:val="nil"/>
            </w:tcBorders>
          </w:tcPr>
          <w:p w14:paraId="D2100000">
            <w:pPr>
              <w:ind/>
              <w:jc w:val="both"/>
              <w:rPr>
                <w:rFonts w:ascii="Arial" w:hAnsi="Arial"/>
              </w:rPr>
            </w:pPr>
            <w:r>
              <w:rPr>
                <w:rFonts w:ascii="Arial" w:hAnsi="Arial"/>
              </w:rPr>
              <w:t>2.</w:t>
            </w:r>
          </w:p>
        </w:tc>
        <w:tc>
          <w:tcPr>
            <w:tcW w:type="dxa" w:w="5350"/>
            <w:tcBorders>
              <w:top w:color="000000" w:sz="4" w:val="single"/>
              <w:left w:color="000000" w:sz="4" w:val="single"/>
              <w:bottom w:color="000000" w:sz="4" w:val="single"/>
              <w:right w:sz="4" w:val="nil"/>
            </w:tcBorders>
          </w:tcPr>
          <w:p w14:paraId="D3100000">
            <w:pPr>
              <w:ind/>
              <w:jc w:val="both"/>
              <w:rPr>
                <w:rFonts w:ascii="Arial" w:hAnsi="Arial"/>
              </w:rPr>
            </w:pPr>
            <w:r>
              <w:rPr>
                <w:rFonts w:ascii="Arial" w:hAnsi="Arial"/>
              </w:rPr>
              <w:t>Бюджетные кредиты от других бюджетов бюджетной системы Российской Федерации, в том числе:</w:t>
            </w:r>
          </w:p>
        </w:tc>
        <w:tc>
          <w:tcPr>
            <w:tcW w:type="dxa" w:w="2027"/>
            <w:tcBorders>
              <w:top w:color="000000" w:sz="4" w:val="single"/>
              <w:left w:color="000000" w:sz="4" w:val="single"/>
              <w:bottom w:color="000000" w:sz="4" w:val="single"/>
              <w:right w:sz="4" w:val="nil"/>
            </w:tcBorders>
            <w:vAlign w:val="center"/>
          </w:tcPr>
          <w:p w14:paraId="D4100000">
            <w:pPr>
              <w:ind/>
              <w:jc w:val="center"/>
              <w:rPr>
                <w:rFonts w:ascii="Arial" w:hAnsi="Arial"/>
              </w:rPr>
            </w:pPr>
          </w:p>
          <w:p w14:paraId="D5100000">
            <w:pPr>
              <w:ind/>
              <w:jc w:val="center"/>
              <w:rPr>
                <w:rFonts w:ascii="Arial" w:hAnsi="Arial"/>
              </w:rPr>
            </w:pPr>
            <w:r>
              <w:rPr>
                <w:rFonts w:ascii="Arial" w:hAnsi="Arial"/>
              </w:rPr>
              <w:t>-</w:t>
            </w:r>
          </w:p>
        </w:tc>
        <w:tc>
          <w:tcPr>
            <w:tcW w:type="dxa" w:w="2221"/>
            <w:tcBorders>
              <w:top w:color="000000" w:sz="4" w:val="single"/>
              <w:left w:color="000000" w:sz="4" w:val="single"/>
              <w:bottom w:color="000000" w:sz="4" w:val="single"/>
              <w:right w:color="000000" w:sz="4" w:val="single"/>
            </w:tcBorders>
            <w:vAlign w:val="center"/>
          </w:tcPr>
          <w:p w14:paraId="D6100000">
            <w:pPr>
              <w:ind/>
              <w:jc w:val="center"/>
              <w:rPr>
                <w:rFonts w:ascii="Arial" w:hAnsi="Arial"/>
              </w:rPr>
            </w:pPr>
          </w:p>
          <w:p w14:paraId="D7100000">
            <w:pPr>
              <w:ind/>
              <w:jc w:val="center"/>
              <w:rPr>
                <w:rFonts w:ascii="Arial" w:hAnsi="Arial"/>
              </w:rPr>
            </w:pPr>
            <w:r>
              <w:rPr>
                <w:rFonts w:ascii="Arial" w:hAnsi="Arial"/>
              </w:rPr>
              <w:t>-</w:t>
            </w:r>
          </w:p>
        </w:tc>
      </w:tr>
      <w:tr>
        <w:tc>
          <w:tcPr>
            <w:tcW w:type="dxa" w:w="608"/>
            <w:tcBorders>
              <w:top w:color="000000" w:sz="4" w:val="single"/>
              <w:left w:color="000000" w:sz="4" w:val="single"/>
              <w:bottom w:color="000000" w:sz="4" w:val="single"/>
              <w:right w:sz="4" w:val="nil"/>
            </w:tcBorders>
          </w:tcPr>
          <w:p w14:paraId="D8100000">
            <w:pPr>
              <w:ind/>
              <w:jc w:val="both"/>
              <w:rPr>
                <w:rFonts w:ascii="Arial" w:hAnsi="Arial"/>
              </w:rPr>
            </w:pPr>
          </w:p>
        </w:tc>
        <w:tc>
          <w:tcPr>
            <w:tcW w:type="dxa" w:w="5350"/>
            <w:tcBorders>
              <w:top w:color="000000" w:sz="4" w:val="single"/>
              <w:left w:color="000000" w:sz="4" w:val="single"/>
              <w:bottom w:color="000000" w:sz="4" w:val="single"/>
              <w:right w:sz="4" w:val="nil"/>
            </w:tcBorders>
          </w:tcPr>
          <w:p w14:paraId="D9100000">
            <w:pPr>
              <w:ind/>
              <w:jc w:val="both"/>
              <w:rPr>
                <w:rFonts w:ascii="Arial" w:hAnsi="Arial"/>
              </w:rPr>
            </w:pPr>
            <w:r>
              <w:rPr>
                <w:rFonts w:ascii="Arial" w:hAnsi="Arial"/>
              </w:rPr>
              <w:t>бюджетные кредиты на пополнение остатков средств на счетах бюджетов субъектов муниципального образования</w:t>
            </w:r>
          </w:p>
        </w:tc>
        <w:tc>
          <w:tcPr>
            <w:tcW w:type="dxa" w:w="2027"/>
            <w:tcBorders>
              <w:top w:color="000000" w:sz="4" w:val="single"/>
              <w:left w:color="000000" w:sz="4" w:val="single"/>
              <w:bottom w:color="000000" w:sz="4" w:val="single"/>
              <w:right w:sz="4" w:val="nil"/>
            </w:tcBorders>
            <w:vAlign w:val="center"/>
          </w:tcPr>
          <w:p w14:paraId="DA100000">
            <w:pPr>
              <w:ind/>
              <w:jc w:val="center"/>
              <w:rPr>
                <w:rFonts w:ascii="Arial" w:hAnsi="Arial"/>
              </w:rPr>
            </w:pPr>
            <w:r>
              <w:rPr>
                <w:rFonts w:ascii="Arial" w:hAnsi="Arial"/>
              </w:rPr>
              <w:t>-</w:t>
            </w:r>
          </w:p>
        </w:tc>
        <w:tc>
          <w:tcPr>
            <w:tcW w:type="dxa" w:w="2221"/>
            <w:tcBorders>
              <w:top w:color="000000" w:sz="4" w:val="single"/>
              <w:left w:color="000000" w:sz="4" w:val="single"/>
              <w:bottom w:color="000000" w:sz="4" w:val="single"/>
              <w:right w:color="000000" w:sz="4" w:val="single"/>
            </w:tcBorders>
            <w:vAlign w:val="center"/>
          </w:tcPr>
          <w:p w14:paraId="DB100000">
            <w:pPr>
              <w:ind/>
              <w:jc w:val="center"/>
              <w:rPr>
                <w:rFonts w:ascii="Arial" w:hAnsi="Arial"/>
              </w:rPr>
            </w:pPr>
            <w:r>
              <w:rPr>
                <w:rFonts w:ascii="Arial" w:hAnsi="Arial"/>
              </w:rPr>
              <w:t>-</w:t>
            </w:r>
          </w:p>
        </w:tc>
      </w:tr>
      <w:tr>
        <w:tc>
          <w:tcPr>
            <w:tcW w:type="dxa" w:w="608"/>
            <w:tcBorders>
              <w:top w:color="000000" w:sz="4" w:val="single"/>
              <w:left w:color="000000" w:sz="4" w:val="single"/>
              <w:bottom w:color="000000" w:sz="4" w:val="single"/>
              <w:right w:sz="4" w:val="nil"/>
            </w:tcBorders>
          </w:tcPr>
          <w:p w14:paraId="DC100000">
            <w:pPr>
              <w:ind/>
              <w:jc w:val="both"/>
              <w:rPr>
                <w:rFonts w:ascii="Arial" w:hAnsi="Arial"/>
              </w:rPr>
            </w:pPr>
            <w:r>
              <w:rPr>
                <w:rFonts w:ascii="Arial" w:hAnsi="Arial"/>
              </w:rPr>
              <w:t>3.</w:t>
            </w:r>
          </w:p>
        </w:tc>
        <w:tc>
          <w:tcPr>
            <w:tcW w:type="dxa" w:w="5350"/>
            <w:tcBorders>
              <w:top w:color="000000" w:sz="4" w:val="single"/>
              <w:left w:color="000000" w:sz="4" w:val="single"/>
              <w:bottom w:color="000000" w:sz="4" w:val="single"/>
              <w:right w:sz="4" w:val="nil"/>
            </w:tcBorders>
          </w:tcPr>
          <w:p w14:paraId="DD100000">
            <w:pPr>
              <w:ind/>
              <w:jc w:val="both"/>
              <w:rPr>
                <w:rFonts w:ascii="Arial" w:hAnsi="Arial"/>
              </w:rPr>
            </w:pPr>
            <w:r>
              <w:rPr>
                <w:rFonts w:ascii="Arial" w:hAnsi="Arial"/>
              </w:rPr>
              <w:t>Кредиты кредитных организаций</w:t>
            </w:r>
          </w:p>
        </w:tc>
        <w:tc>
          <w:tcPr>
            <w:tcW w:type="dxa" w:w="2027"/>
            <w:tcBorders>
              <w:top w:color="000000" w:sz="4" w:val="single"/>
              <w:left w:color="000000" w:sz="4" w:val="single"/>
              <w:bottom w:color="000000" w:sz="4" w:val="single"/>
              <w:right w:sz="4" w:val="nil"/>
            </w:tcBorders>
            <w:vAlign w:val="center"/>
          </w:tcPr>
          <w:p w14:paraId="DE100000">
            <w:pPr>
              <w:ind/>
              <w:jc w:val="center"/>
              <w:rPr>
                <w:rFonts w:ascii="Arial" w:hAnsi="Arial"/>
              </w:rPr>
            </w:pPr>
            <w:r>
              <w:rPr>
                <w:rFonts w:ascii="Arial" w:hAnsi="Arial"/>
              </w:rPr>
              <w:t>-</w:t>
            </w:r>
          </w:p>
        </w:tc>
        <w:tc>
          <w:tcPr>
            <w:tcW w:type="dxa" w:w="2221"/>
            <w:tcBorders>
              <w:top w:color="000000" w:sz="4" w:val="single"/>
              <w:left w:color="000000" w:sz="4" w:val="single"/>
              <w:bottom w:color="000000" w:sz="4" w:val="single"/>
              <w:right w:color="000000" w:sz="4" w:val="single"/>
            </w:tcBorders>
            <w:vAlign w:val="center"/>
          </w:tcPr>
          <w:p w14:paraId="DF100000">
            <w:pPr>
              <w:ind/>
              <w:jc w:val="center"/>
              <w:rPr>
                <w:rFonts w:ascii="Arial" w:hAnsi="Arial"/>
              </w:rPr>
            </w:pPr>
            <w:r>
              <w:rPr>
                <w:rFonts w:ascii="Arial" w:hAnsi="Arial"/>
              </w:rPr>
              <w:t>-</w:t>
            </w:r>
          </w:p>
        </w:tc>
      </w:tr>
      <w:tr>
        <w:tc>
          <w:tcPr>
            <w:tcW w:type="dxa" w:w="608"/>
            <w:tcBorders>
              <w:top w:color="000000" w:sz="4" w:val="single"/>
              <w:left w:color="000000" w:sz="4" w:val="single"/>
              <w:bottom w:color="000000" w:sz="4" w:val="single"/>
              <w:right w:sz="4" w:val="nil"/>
            </w:tcBorders>
          </w:tcPr>
          <w:p w14:paraId="E0100000">
            <w:pPr>
              <w:ind/>
              <w:jc w:val="both"/>
              <w:rPr>
                <w:rFonts w:ascii="Arial" w:hAnsi="Arial"/>
              </w:rPr>
            </w:pPr>
          </w:p>
        </w:tc>
        <w:tc>
          <w:tcPr>
            <w:tcW w:type="dxa" w:w="5350"/>
            <w:tcBorders>
              <w:top w:color="000000" w:sz="4" w:val="single"/>
              <w:left w:color="000000" w:sz="4" w:val="single"/>
              <w:bottom w:color="000000" w:sz="4" w:val="single"/>
              <w:right w:sz="4" w:val="nil"/>
            </w:tcBorders>
          </w:tcPr>
          <w:p w14:paraId="E1100000">
            <w:pPr>
              <w:ind/>
              <w:jc w:val="both"/>
              <w:rPr>
                <w:rFonts w:ascii="Arial" w:hAnsi="Arial"/>
              </w:rPr>
            </w:pPr>
            <w:r>
              <w:rPr>
                <w:rFonts w:ascii="Arial" w:hAnsi="Arial"/>
              </w:rPr>
              <w:t>Итого</w:t>
            </w:r>
          </w:p>
        </w:tc>
        <w:tc>
          <w:tcPr>
            <w:tcW w:type="dxa" w:w="2027"/>
            <w:tcBorders>
              <w:top w:color="000000" w:sz="4" w:val="single"/>
              <w:left w:color="000000" w:sz="4" w:val="single"/>
              <w:bottom w:color="000000" w:sz="4" w:val="single"/>
              <w:right w:sz="4" w:val="nil"/>
            </w:tcBorders>
            <w:vAlign w:val="center"/>
          </w:tcPr>
          <w:p w14:paraId="E2100000">
            <w:pPr>
              <w:ind/>
              <w:jc w:val="center"/>
              <w:rPr>
                <w:rFonts w:ascii="Arial" w:hAnsi="Arial"/>
              </w:rPr>
            </w:pPr>
            <w:r>
              <w:rPr>
                <w:rFonts w:ascii="Arial" w:hAnsi="Arial"/>
              </w:rPr>
              <w:t>-</w:t>
            </w:r>
          </w:p>
        </w:tc>
        <w:tc>
          <w:tcPr>
            <w:tcW w:type="dxa" w:w="2221"/>
            <w:tcBorders>
              <w:top w:color="000000" w:sz="4" w:val="single"/>
              <w:left w:color="000000" w:sz="4" w:val="single"/>
              <w:bottom w:color="000000" w:sz="4" w:val="single"/>
              <w:right w:color="000000" w:sz="4" w:val="single"/>
            </w:tcBorders>
            <w:vAlign w:val="center"/>
          </w:tcPr>
          <w:p w14:paraId="E3100000">
            <w:pPr>
              <w:ind/>
              <w:jc w:val="center"/>
              <w:rPr>
                <w:rFonts w:ascii="Arial" w:hAnsi="Arial"/>
              </w:rPr>
            </w:pPr>
            <w:r>
              <w:rPr>
                <w:rFonts w:ascii="Arial" w:hAnsi="Arial"/>
              </w:rPr>
              <w:t>-</w:t>
            </w:r>
          </w:p>
        </w:tc>
      </w:tr>
    </w:tbl>
    <w:p w14:paraId="E4100000">
      <w:pPr>
        <w:ind/>
        <w:jc w:val="both"/>
        <w:rPr>
          <w:rFonts w:ascii="Arial" w:hAnsi="Arial"/>
        </w:rPr>
      </w:pPr>
    </w:p>
    <w:p w14:paraId="E5100000">
      <w:pPr>
        <w:numPr>
          <w:ilvl w:val="0"/>
          <w:numId w:val="11"/>
        </w:numPr>
        <w:tabs>
          <w:tab w:leader="none" w:pos="1065" w:val="left"/>
        </w:tabs>
        <w:ind/>
        <w:jc w:val="both"/>
        <w:rPr>
          <w:rFonts w:ascii="Arial" w:hAnsi="Arial"/>
        </w:rPr>
      </w:pPr>
      <w:r>
        <w:rPr>
          <w:rFonts w:ascii="Arial" w:hAnsi="Arial"/>
        </w:rPr>
        <w:t>Погашение внутренних заимствований</w:t>
      </w:r>
    </w:p>
    <w:p w14:paraId="E6100000">
      <w:pPr>
        <w:ind w:firstLine="0" w:left="705"/>
        <w:jc w:val="both"/>
        <w:rPr>
          <w:rFonts w:ascii="Arial" w:hAnsi="Arial"/>
        </w:rPr>
      </w:pPr>
    </w:p>
    <w:tbl>
      <w:tblPr>
        <w:tblStyle w:val="Style_7"/>
        <w:tblLayout w:type="fixed"/>
      </w:tblPr>
      <w:tblGrid>
        <w:gridCol w:w="612"/>
        <w:gridCol w:w="5387"/>
        <w:gridCol w:w="2041"/>
        <w:gridCol w:w="2166"/>
      </w:tblGrid>
      <w:tr>
        <w:trPr>
          <w:trHeight w:hRule="atLeast" w:val="1120"/>
        </w:trPr>
        <w:tc>
          <w:tcPr>
            <w:tcW w:type="dxa" w:w="612"/>
            <w:tcBorders>
              <w:top w:color="000000" w:sz="4" w:val="single"/>
              <w:left w:color="000000" w:sz="4" w:val="single"/>
              <w:bottom w:color="000000" w:sz="4" w:val="single"/>
              <w:right w:sz="4" w:val="nil"/>
            </w:tcBorders>
          </w:tcPr>
          <w:p w14:paraId="E7100000">
            <w:pPr>
              <w:ind/>
              <w:jc w:val="center"/>
              <w:rPr>
                <w:rFonts w:ascii="Arial" w:hAnsi="Arial"/>
                <w:b w:val="1"/>
              </w:rPr>
            </w:pPr>
          </w:p>
          <w:p w14:paraId="E8100000">
            <w:pPr>
              <w:ind/>
              <w:jc w:val="center"/>
              <w:rPr>
                <w:rFonts w:ascii="Arial" w:hAnsi="Arial"/>
                <w:b w:val="1"/>
              </w:rPr>
            </w:pPr>
            <w:r>
              <w:rPr>
                <w:rFonts w:ascii="Arial" w:hAnsi="Arial"/>
                <w:b w:val="1"/>
              </w:rPr>
              <w:t>№ п/п</w:t>
            </w:r>
          </w:p>
        </w:tc>
        <w:tc>
          <w:tcPr>
            <w:tcW w:type="dxa" w:w="5387"/>
            <w:tcBorders>
              <w:top w:color="000000" w:sz="4" w:val="single"/>
              <w:left w:color="000000" w:sz="4" w:val="single"/>
              <w:bottom w:color="000000" w:sz="4" w:val="single"/>
              <w:right w:sz="4" w:val="nil"/>
            </w:tcBorders>
          </w:tcPr>
          <w:p w14:paraId="E9100000">
            <w:pPr>
              <w:ind/>
              <w:jc w:val="center"/>
              <w:rPr>
                <w:rFonts w:ascii="Arial" w:hAnsi="Arial"/>
                <w:b w:val="1"/>
              </w:rPr>
            </w:pPr>
          </w:p>
          <w:p w14:paraId="EA100000">
            <w:pPr>
              <w:ind/>
              <w:jc w:val="center"/>
              <w:rPr>
                <w:rFonts w:ascii="Arial" w:hAnsi="Arial"/>
                <w:b w:val="1"/>
              </w:rPr>
            </w:pPr>
            <w:r>
              <w:rPr>
                <w:rFonts w:ascii="Arial" w:hAnsi="Arial"/>
                <w:b w:val="1"/>
              </w:rPr>
              <w:t>Виды долговых обязательств</w:t>
            </w:r>
          </w:p>
        </w:tc>
        <w:tc>
          <w:tcPr>
            <w:tcW w:type="dxa" w:w="2041"/>
            <w:tcBorders>
              <w:top w:color="000000" w:sz="4" w:val="single"/>
              <w:left w:color="000000" w:sz="4" w:val="single"/>
              <w:bottom w:color="000000" w:sz="4" w:val="single"/>
              <w:right w:sz="4" w:val="nil"/>
            </w:tcBorders>
          </w:tcPr>
          <w:p w14:paraId="EB100000">
            <w:pPr>
              <w:ind/>
              <w:jc w:val="center"/>
              <w:rPr>
                <w:rFonts w:ascii="Arial" w:hAnsi="Arial"/>
                <w:b w:val="1"/>
              </w:rPr>
            </w:pPr>
            <w:r>
              <w:rPr>
                <w:rFonts w:ascii="Arial" w:hAnsi="Arial"/>
                <w:b w:val="1"/>
              </w:rPr>
              <w:t xml:space="preserve">Объем </w:t>
            </w:r>
          </w:p>
          <w:p w14:paraId="EC100000">
            <w:pPr>
              <w:ind/>
              <w:jc w:val="center"/>
              <w:rPr>
                <w:rFonts w:ascii="Arial" w:hAnsi="Arial"/>
                <w:b w:val="1"/>
              </w:rPr>
            </w:pPr>
            <w:r>
              <w:rPr>
                <w:rFonts w:ascii="Arial" w:hAnsi="Arial"/>
                <w:b w:val="1"/>
              </w:rPr>
              <w:t xml:space="preserve">погашения средств в 2025 </w:t>
            </w:r>
            <w:r>
              <w:rPr>
                <w:rFonts w:ascii="Arial" w:hAnsi="Arial"/>
                <w:b w:val="1"/>
              </w:rPr>
              <w:t>году (рублей)</w:t>
            </w:r>
          </w:p>
        </w:tc>
        <w:tc>
          <w:tcPr>
            <w:tcW w:type="dxa" w:w="2166"/>
            <w:tcBorders>
              <w:top w:color="000000" w:sz="4" w:val="single"/>
              <w:left w:color="000000" w:sz="4" w:val="single"/>
              <w:bottom w:color="000000" w:sz="4" w:val="single"/>
              <w:right w:color="000000" w:sz="4" w:val="single"/>
            </w:tcBorders>
          </w:tcPr>
          <w:p w14:paraId="ED100000">
            <w:pPr>
              <w:ind/>
              <w:jc w:val="center"/>
              <w:rPr>
                <w:rFonts w:ascii="Arial" w:hAnsi="Arial"/>
                <w:b w:val="1"/>
              </w:rPr>
            </w:pPr>
            <w:r>
              <w:rPr>
                <w:rFonts w:ascii="Arial" w:hAnsi="Arial"/>
                <w:b w:val="1"/>
              </w:rPr>
              <w:t>Объем пог</w:t>
            </w:r>
            <w:r>
              <w:rPr>
                <w:rFonts w:ascii="Arial" w:hAnsi="Arial"/>
                <w:b w:val="1"/>
              </w:rPr>
              <w:t>ашения средств в 202</w:t>
            </w:r>
            <w:r>
              <w:rPr>
                <w:rFonts w:ascii="Arial" w:hAnsi="Arial"/>
                <w:b w:val="1"/>
              </w:rPr>
              <w:t xml:space="preserve">6 </w:t>
            </w:r>
            <w:r>
              <w:rPr>
                <w:rFonts w:ascii="Arial" w:hAnsi="Arial"/>
                <w:b w:val="1"/>
              </w:rPr>
              <w:t xml:space="preserve"> году (рублей)</w:t>
            </w:r>
          </w:p>
        </w:tc>
      </w:tr>
      <w:tr>
        <w:tc>
          <w:tcPr>
            <w:tcW w:type="dxa" w:w="612"/>
            <w:tcBorders>
              <w:top w:color="000000" w:sz="4" w:val="single"/>
              <w:left w:color="000000" w:sz="4" w:val="single"/>
              <w:bottom w:color="000000" w:sz="4" w:val="single"/>
              <w:right w:sz="4" w:val="nil"/>
            </w:tcBorders>
          </w:tcPr>
          <w:p w14:paraId="EE100000">
            <w:pPr>
              <w:ind/>
              <w:jc w:val="both"/>
              <w:rPr>
                <w:rFonts w:ascii="Arial" w:hAnsi="Arial"/>
              </w:rPr>
            </w:pPr>
            <w:r>
              <w:rPr>
                <w:rFonts w:ascii="Arial" w:hAnsi="Arial"/>
              </w:rPr>
              <w:t>1.</w:t>
            </w:r>
          </w:p>
        </w:tc>
        <w:tc>
          <w:tcPr>
            <w:tcW w:type="dxa" w:w="5387"/>
            <w:tcBorders>
              <w:top w:color="000000" w:sz="4" w:val="single"/>
              <w:left w:color="000000" w:sz="4" w:val="single"/>
              <w:bottom w:color="000000" w:sz="4" w:val="single"/>
              <w:right w:sz="4" w:val="nil"/>
            </w:tcBorders>
          </w:tcPr>
          <w:p w14:paraId="EF100000">
            <w:pPr>
              <w:ind/>
              <w:jc w:val="both"/>
              <w:rPr>
                <w:rFonts w:ascii="Arial" w:hAnsi="Arial"/>
              </w:rPr>
            </w:pPr>
            <w:r>
              <w:rPr>
                <w:rFonts w:ascii="Arial" w:hAnsi="Arial"/>
              </w:rPr>
              <w:t xml:space="preserve">Муниципальные ценные бумаги </w:t>
            </w:r>
          </w:p>
        </w:tc>
        <w:tc>
          <w:tcPr>
            <w:tcW w:type="dxa" w:w="2041"/>
            <w:tcBorders>
              <w:top w:color="000000" w:sz="4" w:val="single"/>
              <w:left w:color="000000" w:sz="4" w:val="single"/>
              <w:bottom w:color="000000" w:sz="4" w:val="single"/>
              <w:right w:sz="4" w:val="nil"/>
            </w:tcBorders>
            <w:vAlign w:val="center"/>
          </w:tcPr>
          <w:p w14:paraId="F0100000">
            <w:pPr>
              <w:ind/>
              <w:jc w:val="center"/>
              <w:rPr>
                <w:rFonts w:ascii="Arial" w:hAnsi="Arial"/>
              </w:rPr>
            </w:pPr>
            <w:r>
              <w:rPr>
                <w:rFonts w:ascii="Arial" w:hAnsi="Arial"/>
              </w:rPr>
              <w:t>-</w:t>
            </w:r>
          </w:p>
        </w:tc>
        <w:tc>
          <w:tcPr>
            <w:tcW w:type="dxa" w:w="2166"/>
            <w:tcBorders>
              <w:top w:color="000000" w:sz="4" w:val="single"/>
              <w:left w:color="000000" w:sz="4" w:val="single"/>
              <w:bottom w:color="000000" w:sz="4" w:val="single"/>
              <w:right w:color="000000" w:sz="4" w:val="single"/>
            </w:tcBorders>
            <w:vAlign w:val="center"/>
          </w:tcPr>
          <w:p w14:paraId="F1100000">
            <w:pPr>
              <w:ind/>
              <w:jc w:val="center"/>
              <w:rPr>
                <w:rFonts w:ascii="Arial" w:hAnsi="Arial"/>
              </w:rPr>
            </w:pPr>
            <w:r>
              <w:rPr>
                <w:rFonts w:ascii="Arial" w:hAnsi="Arial"/>
              </w:rPr>
              <w:t>-</w:t>
            </w:r>
          </w:p>
        </w:tc>
      </w:tr>
      <w:tr>
        <w:tc>
          <w:tcPr>
            <w:tcW w:type="dxa" w:w="612"/>
            <w:tcBorders>
              <w:top w:color="000000" w:sz="4" w:val="single"/>
              <w:left w:color="000000" w:sz="4" w:val="single"/>
              <w:bottom w:color="000000" w:sz="4" w:val="single"/>
              <w:right w:sz="4" w:val="nil"/>
            </w:tcBorders>
          </w:tcPr>
          <w:p w14:paraId="F2100000">
            <w:pPr>
              <w:ind/>
              <w:jc w:val="both"/>
              <w:rPr>
                <w:rFonts w:ascii="Arial" w:hAnsi="Arial"/>
              </w:rPr>
            </w:pPr>
            <w:r>
              <w:rPr>
                <w:rFonts w:ascii="Arial" w:hAnsi="Arial"/>
              </w:rPr>
              <w:t>2.</w:t>
            </w:r>
          </w:p>
        </w:tc>
        <w:tc>
          <w:tcPr>
            <w:tcW w:type="dxa" w:w="5387"/>
            <w:tcBorders>
              <w:top w:color="000000" w:sz="4" w:val="single"/>
              <w:left w:color="000000" w:sz="4" w:val="single"/>
              <w:bottom w:color="000000" w:sz="4" w:val="single"/>
              <w:right w:sz="4" w:val="nil"/>
            </w:tcBorders>
          </w:tcPr>
          <w:p w14:paraId="F3100000">
            <w:pPr>
              <w:ind/>
              <w:jc w:val="both"/>
              <w:rPr>
                <w:rFonts w:ascii="Arial" w:hAnsi="Arial"/>
              </w:rPr>
            </w:pPr>
            <w:r>
              <w:rPr>
                <w:rFonts w:ascii="Arial" w:hAnsi="Arial"/>
              </w:rPr>
              <w:t>Бюджетные кредиты от других бюджетов бюджетной системы Российской Федерации</w:t>
            </w:r>
          </w:p>
        </w:tc>
        <w:tc>
          <w:tcPr>
            <w:tcW w:type="dxa" w:w="2041"/>
            <w:tcBorders>
              <w:top w:color="000000" w:sz="4" w:val="single"/>
              <w:left w:color="000000" w:sz="4" w:val="single"/>
              <w:bottom w:color="000000" w:sz="4" w:val="single"/>
              <w:right w:sz="4" w:val="nil"/>
            </w:tcBorders>
            <w:vAlign w:val="center"/>
          </w:tcPr>
          <w:p w14:paraId="F4100000">
            <w:pPr>
              <w:ind/>
              <w:jc w:val="center"/>
              <w:rPr>
                <w:rFonts w:ascii="Arial" w:hAnsi="Arial"/>
              </w:rPr>
            </w:pPr>
          </w:p>
          <w:p w14:paraId="F5100000">
            <w:pPr>
              <w:ind/>
              <w:jc w:val="center"/>
              <w:rPr>
                <w:rFonts w:ascii="Arial" w:hAnsi="Arial"/>
              </w:rPr>
            </w:pPr>
            <w:r>
              <w:rPr>
                <w:rFonts w:ascii="Arial" w:hAnsi="Arial"/>
              </w:rPr>
              <w:t>-</w:t>
            </w:r>
          </w:p>
        </w:tc>
        <w:tc>
          <w:tcPr>
            <w:tcW w:type="dxa" w:w="2166"/>
            <w:tcBorders>
              <w:top w:color="000000" w:sz="4" w:val="single"/>
              <w:left w:color="000000" w:sz="4" w:val="single"/>
              <w:bottom w:color="000000" w:sz="4" w:val="single"/>
              <w:right w:color="000000" w:sz="4" w:val="single"/>
            </w:tcBorders>
            <w:vAlign w:val="center"/>
          </w:tcPr>
          <w:p w14:paraId="F6100000">
            <w:pPr>
              <w:ind/>
              <w:jc w:val="center"/>
              <w:rPr>
                <w:rFonts w:ascii="Arial" w:hAnsi="Arial"/>
              </w:rPr>
            </w:pPr>
            <w:r>
              <w:rPr>
                <w:rFonts w:ascii="Arial" w:hAnsi="Arial"/>
              </w:rPr>
              <w:t>-</w:t>
            </w:r>
          </w:p>
        </w:tc>
      </w:tr>
      <w:tr>
        <w:tc>
          <w:tcPr>
            <w:tcW w:type="dxa" w:w="612"/>
            <w:tcBorders>
              <w:top w:color="000000" w:sz="4" w:val="single"/>
              <w:left w:color="000000" w:sz="4" w:val="single"/>
              <w:bottom w:color="000000" w:sz="4" w:val="single"/>
              <w:right w:sz="4" w:val="nil"/>
            </w:tcBorders>
          </w:tcPr>
          <w:p w14:paraId="F7100000">
            <w:pPr>
              <w:ind/>
              <w:jc w:val="both"/>
              <w:rPr>
                <w:rFonts w:ascii="Arial" w:hAnsi="Arial"/>
              </w:rPr>
            </w:pPr>
          </w:p>
        </w:tc>
        <w:tc>
          <w:tcPr>
            <w:tcW w:type="dxa" w:w="5387"/>
            <w:tcBorders>
              <w:top w:color="000000" w:sz="4" w:val="single"/>
              <w:left w:color="000000" w:sz="4" w:val="single"/>
              <w:bottom w:color="000000" w:sz="4" w:val="single"/>
              <w:right w:sz="4" w:val="nil"/>
            </w:tcBorders>
          </w:tcPr>
          <w:p w14:paraId="F8100000">
            <w:pPr>
              <w:rPr>
                <w:rFonts w:ascii="Arial" w:hAnsi="Arial"/>
              </w:rPr>
            </w:pPr>
            <w:r>
              <w:rPr>
                <w:rFonts w:ascii="Arial" w:hAnsi="Arial"/>
              </w:rPr>
              <w:t xml:space="preserve">бюджетные кредиты на пополнение остатков средств на счетах бюджетов субъектов муниципального образования </w:t>
            </w:r>
          </w:p>
        </w:tc>
        <w:tc>
          <w:tcPr>
            <w:tcW w:type="dxa" w:w="2041"/>
            <w:tcBorders>
              <w:top w:color="000000" w:sz="4" w:val="single"/>
              <w:left w:color="000000" w:sz="4" w:val="single"/>
              <w:bottom w:color="000000" w:sz="4" w:val="single"/>
              <w:right w:sz="4" w:val="nil"/>
            </w:tcBorders>
            <w:vAlign w:val="center"/>
          </w:tcPr>
          <w:p w14:paraId="F9100000">
            <w:pPr>
              <w:ind/>
              <w:jc w:val="center"/>
              <w:rPr>
                <w:rFonts w:ascii="Arial" w:hAnsi="Arial"/>
              </w:rPr>
            </w:pPr>
            <w:r>
              <w:rPr>
                <w:rFonts w:ascii="Arial" w:hAnsi="Arial"/>
              </w:rPr>
              <w:t>-</w:t>
            </w:r>
          </w:p>
        </w:tc>
        <w:tc>
          <w:tcPr>
            <w:tcW w:type="dxa" w:w="2166"/>
            <w:tcBorders>
              <w:top w:color="000000" w:sz="4" w:val="single"/>
              <w:left w:color="000000" w:sz="4" w:val="single"/>
              <w:bottom w:color="000000" w:sz="4" w:val="single"/>
              <w:right w:color="000000" w:sz="4" w:val="single"/>
            </w:tcBorders>
            <w:vAlign w:val="center"/>
          </w:tcPr>
          <w:p w14:paraId="FA100000">
            <w:pPr>
              <w:ind/>
              <w:jc w:val="center"/>
              <w:rPr>
                <w:rFonts w:ascii="Arial" w:hAnsi="Arial"/>
              </w:rPr>
            </w:pPr>
            <w:r>
              <w:rPr>
                <w:rFonts w:ascii="Arial" w:hAnsi="Arial"/>
              </w:rPr>
              <w:t>-</w:t>
            </w:r>
          </w:p>
        </w:tc>
      </w:tr>
      <w:tr>
        <w:tc>
          <w:tcPr>
            <w:tcW w:type="dxa" w:w="612"/>
            <w:tcBorders>
              <w:top w:color="000000" w:sz="4" w:val="single"/>
              <w:left w:color="000000" w:sz="4" w:val="single"/>
              <w:bottom w:color="000000" w:sz="4" w:val="single"/>
              <w:right w:sz="4" w:val="nil"/>
            </w:tcBorders>
          </w:tcPr>
          <w:p w14:paraId="FB100000">
            <w:pPr>
              <w:ind/>
              <w:jc w:val="both"/>
              <w:rPr>
                <w:rFonts w:ascii="Arial" w:hAnsi="Arial"/>
              </w:rPr>
            </w:pPr>
          </w:p>
        </w:tc>
        <w:tc>
          <w:tcPr>
            <w:tcW w:type="dxa" w:w="5387"/>
            <w:tcBorders>
              <w:top w:color="000000" w:sz="4" w:val="single"/>
              <w:left w:color="000000" w:sz="4" w:val="single"/>
              <w:bottom w:color="000000" w:sz="4" w:val="single"/>
              <w:right w:sz="4" w:val="nil"/>
            </w:tcBorders>
          </w:tcPr>
          <w:p w14:paraId="FC100000">
            <w:pPr>
              <w:rPr>
                <w:rFonts w:ascii="Arial" w:hAnsi="Arial"/>
              </w:rPr>
            </w:pPr>
            <w:r>
              <w:rPr>
                <w:rFonts w:ascii="Arial" w:hAnsi="Arial"/>
              </w:rPr>
              <w:t>бюджетные кредиты на частичное покрытие дефицита бюджета субъекта муниципального образования</w:t>
            </w:r>
          </w:p>
        </w:tc>
        <w:tc>
          <w:tcPr>
            <w:tcW w:type="dxa" w:w="2041"/>
            <w:tcBorders>
              <w:top w:color="000000" w:sz="4" w:val="single"/>
              <w:left w:color="000000" w:sz="4" w:val="single"/>
              <w:bottom w:color="000000" w:sz="4" w:val="single"/>
              <w:right w:sz="4" w:val="nil"/>
            </w:tcBorders>
            <w:vAlign w:val="center"/>
          </w:tcPr>
          <w:p w14:paraId="FD100000">
            <w:pPr>
              <w:ind/>
              <w:jc w:val="center"/>
              <w:rPr>
                <w:rFonts w:ascii="Arial" w:hAnsi="Arial"/>
              </w:rPr>
            </w:pPr>
            <w:r>
              <w:rPr>
                <w:rFonts w:ascii="Arial" w:hAnsi="Arial"/>
              </w:rPr>
              <w:t>-</w:t>
            </w:r>
          </w:p>
        </w:tc>
        <w:tc>
          <w:tcPr>
            <w:tcW w:type="dxa" w:w="2166"/>
            <w:tcBorders>
              <w:top w:color="000000" w:sz="4" w:val="single"/>
              <w:left w:color="000000" w:sz="4" w:val="single"/>
              <w:bottom w:color="000000" w:sz="4" w:val="single"/>
              <w:right w:color="000000" w:sz="4" w:val="single"/>
            </w:tcBorders>
            <w:vAlign w:val="center"/>
          </w:tcPr>
          <w:p w14:paraId="FE100000">
            <w:pPr>
              <w:ind/>
              <w:jc w:val="center"/>
              <w:rPr>
                <w:rFonts w:ascii="Arial" w:hAnsi="Arial"/>
              </w:rPr>
            </w:pPr>
            <w:r>
              <w:rPr>
                <w:rFonts w:ascii="Arial" w:hAnsi="Arial"/>
              </w:rPr>
              <w:t>-</w:t>
            </w:r>
          </w:p>
        </w:tc>
      </w:tr>
      <w:tr>
        <w:tc>
          <w:tcPr>
            <w:tcW w:type="dxa" w:w="612"/>
            <w:tcBorders>
              <w:top w:color="000000" w:sz="4" w:val="single"/>
              <w:left w:color="000000" w:sz="4" w:val="single"/>
              <w:bottom w:color="000000" w:sz="4" w:val="single"/>
              <w:right w:sz="4" w:val="nil"/>
            </w:tcBorders>
          </w:tcPr>
          <w:p w14:paraId="FF100000">
            <w:pPr>
              <w:ind/>
              <w:jc w:val="both"/>
              <w:rPr>
                <w:rFonts w:ascii="Arial" w:hAnsi="Arial"/>
              </w:rPr>
            </w:pPr>
            <w:r>
              <w:rPr>
                <w:rFonts w:ascii="Arial" w:hAnsi="Arial"/>
              </w:rPr>
              <w:t>3.</w:t>
            </w:r>
          </w:p>
        </w:tc>
        <w:tc>
          <w:tcPr>
            <w:tcW w:type="dxa" w:w="5387"/>
            <w:tcBorders>
              <w:top w:color="000000" w:sz="4" w:val="single"/>
              <w:left w:color="000000" w:sz="4" w:val="single"/>
              <w:bottom w:color="000000" w:sz="4" w:val="single"/>
              <w:right w:sz="4" w:val="nil"/>
            </w:tcBorders>
          </w:tcPr>
          <w:p w14:paraId="00110000">
            <w:pPr>
              <w:ind/>
              <w:jc w:val="both"/>
              <w:rPr>
                <w:rFonts w:ascii="Arial" w:hAnsi="Arial"/>
              </w:rPr>
            </w:pPr>
            <w:r>
              <w:rPr>
                <w:rFonts w:ascii="Arial" w:hAnsi="Arial"/>
              </w:rPr>
              <w:t>Кредиты кредитных организаций</w:t>
            </w:r>
          </w:p>
        </w:tc>
        <w:tc>
          <w:tcPr>
            <w:tcW w:type="dxa" w:w="2041"/>
            <w:tcBorders>
              <w:top w:color="000000" w:sz="4" w:val="single"/>
              <w:left w:color="000000" w:sz="4" w:val="single"/>
              <w:bottom w:color="000000" w:sz="4" w:val="single"/>
              <w:right w:sz="4" w:val="nil"/>
            </w:tcBorders>
            <w:vAlign w:val="center"/>
          </w:tcPr>
          <w:p w14:paraId="01110000">
            <w:pPr>
              <w:ind/>
              <w:jc w:val="center"/>
              <w:rPr>
                <w:rFonts w:ascii="Arial" w:hAnsi="Arial"/>
              </w:rPr>
            </w:pPr>
            <w:r>
              <w:rPr>
                <w:rFonts w:ascii="Arial" w:hAnsi="Arial"/>
              </w:rPr>
              <w:t>-</w:t>
            </w:r>
          </w:p>
        </w:tc>
        <w:tc>
          <w:tcPr>
            <w:tcW w:type="dxa" w:w="2166"/>
            <w:tcBorders>
              <w:top w:color="000000" w:sz="4" w:val="single"/>
              <w:left w:color="000000" w:sz="4" w:val="single"/>
              <w:bottom w:color="000000" w:sz="4" w:val="single"/>
              <w:right w:color="000000" w:sz="4" w:val="single"/>
            </w:tcBorders>
            <w:vAlign w:val="center"/>
          </w:tcPr>
          <w:p w14:paraId="02110000">
            <w:pPr>
              <w:ind/>
              <w:jc w:val="center"/>
              <w:rPr>
                <w:rFonts w:ascii="Arial" w:hAnsi="Arial"/>
              </w:rPr>
            </w:pPr>
            <w:r>
              <w:rPr>
                <w:rFonts w:ascii="Arial" w:hAnsi="Arial"/>
              </w:rPr>
              <w:t>-</w:t>
            </w:r>
          </w:p>
        </w:tc>
      </w:tr>
      <w:tr>
        <w:tc>
          <w:tcPr>
            <w:tcW w:type="dxa" w:w="612"/>
            <w:tcBorders>
              <w:top w:color="000000" w:sz="4" w:val="single"/>
              <w:left w:color="000000" w:sz="4" w:val="single"/>
              <w:bottom w:color="000000" w:sz="4" w:val="single"/>
              <w:right w:sz="4" w:val="nil"/>
            </w:tcBorders>
          </w:tcPr>
          <w:p w14:paraId="03110000">
            <w:pPr>
              <w:ind/>
              <w:jc w:val="both"/>
              <w:rPr>
                <w:rFonts w:ascii="Arial" w:hAnsi="Arial"/>
              </w:rPr>
            </w:pPr>
          </w:p>
        </w:tc>
        <w:tc>
          <w:tcPr>
            <w:tcW w:type="dxa" w:w="5387"/>
            <w:tcBorders>
              <w:top w:color="000000" w:sz="4" w:val="single"/>
              <w:left w:color="000000" w:sz="4" w:val="single"/>
              <w:bottom w:color="000000" w:sz="4" w:val="single"/>
              <w:right w:sz="4" w:val="nil"/>
            </w:tcBorders>
          </w:tcPr>
          <w:p w14:paraId="04110000">
            <w:pPr>
              <w:ind/>
              <w:jc w:val="both"/>
              <w:rPr>
                <w:rFonts w:ascii="Arial" w:hAnsi="Arial"/>
              </w:rPr>
            </w:pPr>
            <w:r>
              <w:rPr>
                <w:rFonts w:ascii="Arial" w:hAnsi="Arial"/>
              </w:rPr>
              <w:t>Итого</w:t>
            </w:r>
          </w:p>
        </w:tc>
        <w:tc>
          <w:tcPr>
            <w:tcW w:type="dxa" w:w="2041"/>
            <w:tcBorders>
              <w:top w:color="000000" w:sz="4" w:val="single"/>
              <w:left w:color="000000" w:sz="4" w:val="single"/>
              <w:bottom w:color="000000" w:sz="4" w:val="single"/>
              <w:right w:sz="4" w:val="nil"/>
            </w:tcBorders>
            <w:vAlign w:val="center"/>
          </w:tcPr>
          <w:p w14:paraId="05110000">
            <w:pPr>
              <w:ind/>
              <w:jc w:val="center"/>
              <w:rPr>
                <w:rFonts w:ascii="Arial" w:hAnsi="Arial"/>
              </w:rPr>
            </w:pPr>
            <w:r>
              <w:rPr>
                <w:rFonts w:ascii="Arial" w:hAnsi="Arial"/>
              </w:rPr>
              <w:t>-</w:t>
            </w:r>
          </w:p>
        </w:tc>
        <w:tc>
          <w:tcPr>
            <w:tcW w:type="dxa" w:w="2166"/>
            <w:tcBorders>
              <w:top w:color="000000" w:sz="4" w:val="single"/>
              <w:left w:color="000000" w:sz="4" w:val="single"/>
              <w:bottom w:color="000000" w:sz="4" w:val="single"/>
              <w:right w:color="000000" w:sz="4" w:val="single"/>
            </w:tcBorders>
            <w:vAlign w:val="center"/>
          </w:tcPr>
          <w:p w14:paraId="06110000">
            <w:pPr>
              <w:ind/>
              <w:jc w:val="center"/>
              <w:rPr>
                <w:rFonts w:ascii="Arial" w:hAnsi="Arial"/>
              </w:rPr>
            </w:pPr>
            <w:r>
              <w:rPr>
                <w:rFonts w:ascii="Arial" w:hAnsi="Arial"/>
              </w:rPr>
              <w:t>-</w:t>
            </w:r>
          </w:p>
        </w:tc>
      </w:tr>
    </w:tbl>
    <w:p w14:paraId="07110000">
      <w:pPr>
        <w:sectPr>
          <w:type w:val="continuous"/>
          <w:pgSz w:h="16838" w:orient="portrait" w:w="11906"/>
          <w:pgMar w:bottom="1134" w:footer="720" w:gutter="0" w:header="720" w:left="1134" w:right="566" w:top="1134"/>
        </w:sectPr>
      </w:pPr>
    </w:p>
    <w:p w14:paraId="08110000">
      <w:pPr>
        <w:pStyle w:val="Style_3"/>
        <w:ind w:firstLine="720" w:left="0"/>
        <w:jc w:val="right"/>
        <w:rPr>
          <w:rFonts w:ascii="Arial" w:hAnsi="Arial"/>
          <w:sz w:val="24"/>
        </w:rPr>
      </w:pPr>
    </w:p>
    <w:p w14:paraId="09110000">
      <w:pPr>
        <w:pStyle w:val="Style_3"/>
        <w:ind w:firstLine="720" w:left="0"/>
        <w:jc w:val="right"/>
        <w:rPr>
          <w:rFonts w:ascii="Arial" w:hAnsi="Arial"/>
          <w:sz w:val="24"/>
        </w:rPr>
      </w:pPr>
    </w:p>
    <w:p w14:paraId="0A110000">
      <w:pPr>
        <w:pStyle w:val="Style_3"/>
        <w:ind w:firstLine="720" w:left="0"/>
        <w:jc w:val="right"/>
        <w:rPr>
          <w:rFonts w:ascii="Arial" w:hAnsi="Arial"/>
          <w:sz w:val="24"/>
        </w:rPr>
      </w:pPr>
    </w:p>
    <w:p w14:paraId="0B110000">
      <w:pPr>
        <w:pStyle w:val="Style_3"/>
        <w:ind w:firstLine="720" w:left="0"/>
        <w:jc w:val="right"/>
        <w:rPr>
          <w:rFonts w:ascii="Arial" w:hAnsi="Arial"/>
          <w:sz w:val="24"/>
        </w:rPr>
      </w:pPr>
    </w:p>
    <w:p w14:paraId="0C110000">
      <w:pPr>
        <w:pStyle w:val="Style_6"/>
        <w:tabs>
          <w:tab w:leader="none" w:pos="360" w:val="clear"/>
          <w:tab w:leader="none" w:pos="5529" w:val="left"/>
        </w:tabs>
        <w:spacing w:after="0" w:before="0"/>
        <w:ind/>
        <w:jc w:val="right"/>
        <w:rPr>
          <w:rFonts w:ascii="Arial" w:hAnsi="Arial"/>
          <w:b w:val="0"/>
          <w:sz w:val="24"/>
        </w:rPr>
      </w:pPr>
      <w:r>
        <w:rPr>
          <w:rFonts w:ascii="Arial" w:hAnsi="Arial"/>
          <w:b w:val="0"/>
          <w:sz w:val="24"/>
        </w:rPr>
        <w:t>Приложение № 14</w:t>
      </w:r>
    </w:p>
    <w:p w14:paraId="0D1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к  решению</w:t>
      </w:r>
      <w:r>
        <w:rPr>
          <w:rFonts w:ascii="Arial" w:hAnsi="Arial"/>
          <w:b w:val="0"/>
          <w:sz w:val="24"/>
        </w:rPr>
        <w:t xml:space="preserve"> Собрания депутатов</w:t>
      </w:r>
    </w:p>
    <w:p w14:paraId="0E1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Миленинского сельсовета Фатежского района</w:t>
      </w:r>
    </w:p>
    <w:p w14:paraId="0F1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101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111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Курской области на 2024 год и плановый период 2025 и 2026 годов»</w:t>
      </w:r>
    </w:p>
    <w:p w14:paraId="12110000">
      <w:pPr>
        <w:ind/>
        <w:jc w:val="right"/>
        <w:rPr>
          <w:rFonts w:ascii="Arial" w:hAnsi="Arial"/>
        </w:rPr>
      </w:pPr>
      <w:r>
        <w:rPr>
          <w:rFonts w:ascii="Arial" w:hAnsi="Arial"/>
        </w:rPr>
        <w:t xml:space="preserve">                                                                              </w:t>
      </w:r>
      <w:r>
        <w:rPr>
          <w:rFonts w:ascii="Arial" w:hAnsi="Arial"/>
        </w:rPr>
        <w:t>о</w:t>
      </w:r>
      <w:r>
        <w:rPr>
          <w:rFonts w:ascii="Arial" w:hAnsi="Arial"/>
        </w:rPr>
        <w:t>т</w:t>
      </w:r>
      <w:r>
        <w:rPr>
          <w:rFonts w:ascii="Arial" w:hAnsi="Arial"/>
        </w:rPr>
        <w:t xml:space="preserve"> 25</w:t>
      </w:r>
      <w:r>
        <w:rPr>
          <w:rFonts w:ascii="Arial" w:hAnsi="Arial"/>
        </w:rPr>
        <w:t xml:space="preserve"> декабря 2023 года   №</w:t>
      </w:r>
      <w:r>
        <w:rPr>
          <w:rFonts w:ascii="Arial" w:hAnsi="Arial"/>
        </w:rPr>
        <w:t xml:space="preserve"> 49</w:t>
      </w:r>
    </w:p>
    <w:p w14:paraId="13110000">
      <w:pPr>
        <w:ind/>
        <w:jc w:val="both"/>
        <w:rPr>
          <w:rFonts w:ascii="Arial" w:hAnsi="Arial"/>
        </w:rPr>
      </w:pPr>
    </w:p>
    <w:p w14:paraId="14110000">
      <w:pPr>
        <w:ind/>
        <w:jc w:val="center"/>
        <w:rPr>
          <w:rFonts w:ascii="Arial" w:hAnsi="Arial"/>
          <w:b w:val="1"/>
        </w:rPr>
      </w:pPr>
      <w:r>
        <w:rPr>
          <w:rFonts w:ascii="Arial" w:hAnsi="Arial"/>
          <w:b w:val="1"/>
        </w:rPr>
        <w:t>Программа муниципальных гарантий муниципального образования «Миленинский сельсовет» Фатежског</w:t>
      </w:r>
      <w:r>
        <w:rPr>
          <w:rFonts w:ascii="Arial" w:hAnsi="Arial"/>
          <w:b w:val="1"/>
        </w:rPr>
        <w:t>о района Курской области на 202</w:t>
      </w:r>
      <w:r>
        <w:rPr>
          <w:rFonts w:ascii="Arial" w:hAnsi="Arial"/>
          <w:b w:val="1"/>
        </w:rPr>
        <w:t>4</w:t>
      </w:r>
      <w:r>
        <w:rPr>
          <w:rFonts w:ascii="Arial" w:hAnsi="Arial"/>
          <w:b w:val="1"/>
        </w:rPr>
        <w:t xml:space="preserve"> год</w:t>
      </w:r>
    </w:p>
    <w:p w14:paraId="15110000">
      <w:pPr>
        <w:ind/>
        <w:jc w:val="both"/>
        <w:rPr>
          <w:rFonts w:ascii="Arial" w:hAnsi="Arial"/>
          <w:b w:val="1"/>
        </w:rPr>
      </w:pPr>
    </w:p>
    <w:p w14:paraId="16110000">
      <w:pPr>
        <w:ind/>
        <w:jc w:val="center"/>
        <w:rPr>
          <w:rFonts w:ascii="Arial" w:hAnsi="Arial"/>
        </w:rPr>
      </w:pPr>
      <w:r>
        <w:rPr>
          <w:rFonts w:ascii="Arial" w:hAnsi="Arial"/>
        </w:rPr>
        <w:t>1.1. Перечень подлежащих предоставлен</w:t>
      </w:r>
      <w:r>
        <w:rPr>
          <w:rFonts w:ascii="Arial" w:hAnsi="Arial"/>
        </w:rPr>
        <w:t>ию муниципальных гарантий в 2023</w:t>
      </w:r>
      <w:r>
        <w:rPr>
          <w:rFonts w:ascii="Arial" w:hAnsi="Arial"/>
        </w:rPr>
        <w:t xml:space="preserve"> году</w:t>
      </w:r>
    </w:p>
    <w:tbl>
      <w:tblPr>
        <w:tblStyle w:val="Style_7"/>
        <w:tblLayout w:type="fixed"/>
      </w:tblPr>
      <w:tblGrid>
        <w:gridCol w:w="397"/>
        <w:gridCol w:w="1870"/>
        <w:gridCol w:w="1757"/>
        <w:gridCol w:w="1745"/>
        <w:gridCol w:w="1462"/>
        <w:gridCol w:w="1757"/>
        <w:gridCol w:w="1038"/>
      </w:tblGrid>
      <w:tr>
        <w:tc>
          <w:tcPr>
            <w:tcW w:type="dxa" w:w="397"/>
            <w:tcBorders>
              <w:top w:color="000000" w:sz="4" w:val="single"/>
              <w:left w:color="000000" w:sz="4" w:val="single"/>
              <w:bottom w:color="000000" w:sz="4" w:val="single"/>
              <w:right w:sz="4" w:val="nil"/>
            </w:tcBorders>
          </w:tcPr>
          <w:p w14:paraId="17110000">
            <w:pPr>
              <w:ind/>
              <w:jc w:val="center"/>
              <w:rPr>
                <w:rFonts w:ascii="Arial" w:hAnsi="Arial"/>
              </w:rPr>
            </w:pPr>
          </w:p>
        </w:tc>
        <w:tc>
          <w:tcPr>
            <w:tcW w:type="dxa" w:w="1870"/>
            <w:tcBorders>
              <w:top w:color="000000" w:sz="4" w:val="single"/>
              <w:left w:color="000000" w:sz="4" w:val="single"/>
              <w:bottom w:color="000000" w:sz="4" w:val="single"/>
              <w:right w:sz="4" w:val="nil"/>
            </w:tcBorders>
          </w:tcPr>
          <w:p w14:paraId="18110000">
            <w:pPr>
              <w:ind/>
              <w:jc w:val="center"/>
              <w:rPr>
                <w:rFonts w:ascii="Arial" w:hAnsi="Arial"/>
              </w:rPr>
            </w:pPr>
            <w:r>
              <w:rPr>
                <w:rFonts w:ascii="Arial" w:hAnsi="Arial"/>
              </w:rPr>
              <w:t>Цель гарантирования</w:t>
            </w:r>
          </w:p>
        </w:tc>
        <w:tc>
          <w:tcPr>
            <w:tcW w:type="dxa" w:w="1757"/>
            <w:tcBorders>
              <w:top w:color="000000" w:sz="4" w:val="single"/>
              <w:left w:color="000000" w:sz="4" w:val="single"/>
              <w:bottom w:color="000000" w:sz="4" w:val="single"/>
              <w:right w:sz="4" w:val="nil"/>
            </w:tcBorders>
          </w:tcPr>
          <w:p w14:paraId="19110000">
            <w:pPr>
              <w:ind/>
              <w:jc w:val="center"/>
              <w:rPr>
                <w:rFonts w:ascii="Arial" w:hAnsi="Arial"/>
              </w:rPr>
            </w:pPr>
            <w:r>
              <w:rPr>
                <w:rFonts w:ascii="Arial" w:hAnsi="Arial"/>
              </w:rPr>
              <w:t>Наименование принципала</w:t>
            </w:r>
          </w:p>
        </w:tc>
        <w:tc>
          <w:tcPr>
            <w:tcW w:type="dxa" w:w="1745"/>
            <w:tcBorders>
              <w:top w:color="000000" w:sz="4" w:val="single"/>
              <w:left w:color="000000" w:sz="4" w:val="single"/>
              <w:bottom w:color="000000" w:sz="4" w:val="single"/>
              <w:right w:sz="4" w:val="nil"/>
            </w:tcBorders>
          </w:tcPr>
          <w:p w14:paraId="1A110000">
            <w:pPr>
              <w:ind w:firstLine="0" w:left="-93" w:right="-108"/>
              <w:jc w:val="center"/>
              <w:rPr>
                <w:rFonts w:ascii="Arial" w:hAnsi="Arial"/>
              </w:rPr>
            </w:pPr>
            <w:r>
              <w:rPr>
                <w:rFonts w:ascii="Arial" w:hAnsi="Arial"/>
              </w:rPr>
              <w:t>Сумма гарантирования, тыс. рублей</w:t>
            </w:r>
          </w:p>
        </w:tc>
        <w:tc>
          <w:tcPr>
            <w:tcW w:type="dxa" w:w="1462"/>
            <w:tcBorders>
              <w:top w:color="000000" w:sz="4" w:val="single"/>
              <w:left w:color="000000" w:sz="4" w:val="single"/>
              <w:bottom w:color="000000" w:sz="4" w:val="single"/>
              <w:right w:sz="4" w:val="nil"/>
            </w:tcBorders>
          </w:tcPr>
          <w:p w14:paraId="1B110000">
            <w:pPr>
              <w:ind/>
              <w:jc w:val="center"/>
              <w:rPr>
                <w:rFonts w:ascii="Arial" w:hAnsi="Arial"/>
              </w:rPr>
            </w:pPr>
            <w:r>
              <w:rPr>
                <w:rFonts w:ascii="Arial" w:hAnsi="Arial"/>
              </w:rPr>
              <w:t>Наличие права регрессного требования</w:t>
            </w:r>
          </w:p>
        </w:tc>
        <w:tc>
          <w:tcPr>
            <w:tcW w:type="dxa" w:w="1757"/>
            <w:tcBorders>
              <w:top w:color="000000" w:sz="4" w:val="single"/>
              <w:left w:color="000000" w:sz="4" w:val="single"/>
              <w:bottom w:color="000000" w:sz="4" w:val="single"/>
              <w:right w:sz="4" w:val="nil"/>
            </w:tcBorders>
          </w:tcPr>
          <w:p w14:paraId="1C110000">
            <w:pPr>
              <w:ind/>
              <w:jc w:val="center"/>
              <w:rPr>
                <w:rFonts w:ascii="Arial" w:hAnsi="Arial"/>
              </w:rPr>
            </w:pPr>
            <w:r>
              <w:rPr>
                <w:rFonts w:ascii="Arial" w:hAnsi="Arial"/>
              </w:rPr>
              <w:t>Наименование кредитора</w:t>
            </w:r>
          </w:p>
        </w:tc>
        <w:tc>
          <w:tcPr>
            <w:tcW w:type="dxa" w:w="1038"/>
            <w:tcBorders>
              <w:top w:color="000000" w:sz="4" w:val="single"/>
              <w:left w:color="000000" w:sz="4" w:val="single"/>
              <w:bottom w:color="000000" w:sz="4" w:val="single"/>
              <w:right w:color="000000" w:sz="4" w:val="single"/>
            </w:tcBorders>
          </w:tcPr>
          <w:p w14:paraId="1D110000">
            <w:pPr>
              <w:ind w:right="-108"/>
              <w:jc w:val="center"/>
              <w:rPr>
                <w:rFonts w:ascii="Arial" w:hAnsi="Arial"/>
              </w:rPr>
            </w:pPr>
            <w:r>
              <w:rPr>
                <w:rFonts w:ascii="Arial" w:hAnsi="Arial"/>
              </w:rPr>
              <w:t>Срок гарантии</w:t>
            </w:r>
          </w:p>
        </w:tc>
      </w:tr>
      <w:tr>
        <w:tc>
          <w:tcPr>
            <w:tcW w:type="dxa" w:w="397"/>
            <w:tcBorders>
              <w:top w:color="000000" w:sz="4" w:val="single"/>
              <w:left w:color="000000" w:sz="4" w:val="single"/>
              <w:bottom w:color="000000" w:sz="4" w:val="single"/>
              <w:right w:sz="4" w:val="nil"/>
            </w:tcBorders>
          </w:tcPr>
          <w:p w14:paraId="1E110000">
            <w:pPr>
              <w:ind/>
              <w:jc w:val="center"/>
              <w:rPr>
                <w:rFonts w:ascii="Arial" w:hAnsi="Arial"/>
              </w:rPr>
            </w:pPr>
            <w:r>
              <w:rPr>
                <w:rFonts w:ascii="Arial" w:hAnsi="Arial"/>
              </w:rPr>
              <w:t>1</w:t>
            </w:r>
          </w:p>
        </w:tc>
        <w:tc>
          <w:tcPr>
            <w:tcW w:type="dxa" w:w="1870"/>
            <w:tcBorders>
              <w:top w:color="000000" w:sz="4" w:val="single"/>
              <w:left w:color="000000" w:sz="4" w:val="single"/>
              <w:bottom w:color="000000" w:sz="4" w:val="single"/>
              <w:right w:sz="4" w:val="nil"/>
            </w:tcBorders>
          </w:tcPr>
          <w:p w14:paraId="1F110000">
            <w:pPr>
              <w:ind/>
              <w:jc w:val="center"/>
              <w:rPr>
                <w:rFonts w:ascii="Arial" w:hAnsi="Arial"/>
              </w:rPr>
            </w:pPr>
            <w:r>
              <w:rPr>
                <w:rFonts w:ascii="Arial" w:hAnsi="Arial"/>
              </w:rPr>
              <w:t>2</w:t>
            </w:r>
          </w:p>
        </w:tc>
        <w:tc>
          <w:tcPr>
            <w:tcW w:type="dxa" w:w="1757"/>
            <w:tcBorders>
              <w:top w:color="000000" w:sz="4" w:val="single"/>
              <w:left w:color="000000" w:sz="4" w:val="single"/>
              <w:bottom w:color="000000" w:sz="4" w:val="single"/>
              <w:right w:sz="4" w:val="nil"/>
            </w:tcBorders>
          </w:tcPr>
          <w:p w14:paraId="20110000">
            <w:pPr>
              <w:ind/>
              <w:jc w:val="center"/>
              <w:rPr>
                <w:rFonts w:ascii="Arial" w:hAnsi="Arial"/>
              </w:rPr>
            </w:pPr>
            <w:r>
              <w:rPr>
                <w:rFonts w:ascii="Arial" w:hAnsi="Arial"/>
              </w:rPr>
              <w:t>3</w:t>
            </w:r>
          </w:p>
        </w:tc>
        <w:tc>
          <w:tcPr>
            <w:tcW w:type="dxa" w:w="1745"/>
            <w:tcBorders>
              <w:top w:color="000000" w:sz="4" w:val="single"/>
              <w:left w:color="000000" w:sz="4" w:val="single"/>
              <w:bottom w:color="000000" w:sz="4" w:val="single"/>
              <w:right w:sz="4" w:val="nil"/>
            </w:tcBorders>
          </w:tcPr>
          <w:p w14:paraId="21110000">
            <w:pPr>
              <w:ind/>
              <w:jc w:val="center"/>
              <w:rPr>
                <w:rFonts w:ascii="Arial" w:hAnsi="Arial"/>
              </w:rPr>
            </w:pPr>
            <w:r>
              <w:rPr>
                <w:rFonts w:ascii="Arial" w:hAnsi="Arial"/>
              </w:rPr>
              <w:t>4</w:t>
            </w:r>
          </w:p>
        </w:tc>
        <w:tc>
          <w:tcPr>
            <w:tcW w:type="dxa" w:w="1462"/>
            <w:tcBorders>
              <w:top w:color="000000" w:sz="4" w:val="single"/>
              <w:left w:color="000000" w:sz="4" w:val="single"/>
              <w:bottom w:color="000000" w:sz="4" w:val="single"/>
              <w:right w:sz="4" w:val="nil"/>
            </w:tcBorders>
          </w:tcPr>
          <w:p w14:paraId="22110000">
            <w:pPr>
              <w:ind/>
              <w:jc w:val="center"/>
              <w:rPr>
                <w:rFonts w:ascii="Arial" w:hAnsi="Arial"/>
              </w:rPr>
            </w:pPr>
            <w:r>
              <w:rPr>
                <w:rFonts w:ascii="Arial" w:hAnsi="Arial"/>
              </w:rPr>
              <w:t>5</w:t>
            </w:r>
          </w:p>
        </w:tc>
        <w:tc>
          <w:tcPr>
            <w:tcW w:type="dxa" w:w="1757"/>
            <w:tcBorders>
              <w:top w:color="000000" w:sz="4" w:val="single"/>
              <w:left w:color="000000" w:sz="4" w:val="single"/>
              <w:bottom w:color="000000" w:sz="4" w:val="single"/>
              <w:right w:sz="4" w:val="nil"/>
            </w:tcBorders>
          </w:tcPr>
          <w:p w14:paraId="23110000">
            <w:pPr>
              <w:ind/>
              <w:jc w:val="center"/>
              <w:rPr>
                <w:rFonts w:ascii="Arial" w:hAnsi="Arial"/>
              </w:rPr>
            </w:pPr>
            <w:r>
              <w:rPr>
                <w:rFonts w:ascii="Arial" w:hAnsi="Arial"/>
              </w:rPr>
              <w:t>6</w:t>
            </w:r>
          </w:p>
        </w:tc>
        <w:tc>
          <w:tcPr>
            <w:tcW w:type="dxa" w:w="1038"/>
            <w:tcBorders>
              <w:top w:color="000000" w:sz="4" w:val="single"/>
              <w:left w:color="000000" w:sz="4" w:val="single"/>
              <w:bottom w:color="000000" w:sz="4" w:val="single"/>
              <w:right w:color="000000" w:sz="4" w:val="single"/>
            </w:tcBorders>
          </w:tcPr>
          <w:p w14:paraId="24110000">
            <w:pPr>
              <w:ind/>
              <w:jc w:val="center"/>
              <w:rPr>
                <w:rFonts w:ascii="Arial" w:hAnsi="Arial"/>
              </w:rPr>
            </w:pPr>
            <w:r>
              <w:rPr>
                <w:rFonts w:ascii="Arial" w:hAnsi="Arial"/>
              </w:rPr>
              <w:t>7</w:t>
            </w:r>
          </w:p>
        </w:tc>
      </w:tr>
      <w:tr>
        <w:tc>
          <w:tcPr>
            <w:tcW w:type="dxa" w:w="397"/>
            <w:tcBorders>
              <w:top w:color="000000" w:sz="4" w:val="single"/>
              <w:left w:color="000000" w:sz="4" w:val="single"/>
              <w:bottom w:color="000000" w:sz="4" w:val="single"/>
              <w:right w:sz="4" w:val="nil"/>
            </w:tcBorders>
          </w:tcPr>
          <w:p w14:paraId="25110000">
            <w:pPr>
              <w:ind/>
              <w:jc w:val="center"/>
              <w:rPr>
                <w:rFonts w:ascii="Arial" w:hAnsi="Arial"/>
              </w:rPr>
            </w:pPr>
            <w:r>
              <w:rPr>
                <w:rFonts w:ascii="Arial" w:hAnsi="Arial"/>
              </w:rPr>
              <w:t>1.</w:t>
            </w:r>
          </w:p>
        </w:tc>
        <w:tc>
          <w:tcPr>
            <w:tcW w:type="dxa" w:w="1870"/>
            <w:tcBorders>
              <w:top w:color="000000" w:sz="4" w:val="single"/>
              <w:left w:color="000000" w:sz="4" w:val="single"/>
              <w:bottom w:color="000000" w:sz="4" w:val="single"/>
              <w:right w:sz="4" w:val="nil"/>
            </w:tcBorders>
          </w:tcPr>
          <w:p w14:paraId="26110000">
            <w:pPr>
              <w:rPr>
                <w:rFonts w:ascii="Arial" w:hAnsi="Arial"/>
              </w:rPr>
            </w:pPr>
            <w:r>
              <w:rPr>
                <w:rFonts w:ascii="Arial" w:hAnsi="Arial"/>
              </w:rPr>
              <w:t>-</w:t>
            </w:r>
          </w:p>
        </w:tc>
        <w:tc>
          <w:tcPr>
            <w:tcW w:type="dxa" w:w="1757"/>
            <w:tcBorders>
              <w:top w:color="000000" w:sz="4" w:val="single"/>
              <w:left w:color="000000" w:sz="4" w:val="single"/>
              <w:bottom w:color="000000" w:sz="4" w:val="single"/>
              <w:right w:sz="4" w:val="nil"/>
            </w:tcBorders>
          </w:tcPr>
          <w:p w14:paraId="27110000">
            <w:pPr>
              <w:ind/>
              <w:jc w:val="center"/>
              <w:rPr>
                <w:rFonts w:ascii="Arial" w:hAnsi="Arial"/>
              </w:rPr>
            </w:pPr>
            <w:r>
              <w:rPr>
                <w:rFonts w:ascii="Arial" w:hAnsi="Arial"/>
              </w:rPr>
              <w:t>-</w:t>
            </w:r>
          </w:p>
        </w:tc>
        <w:tc>
          <w:tcPr>
            <w:tcW w:type="dxa" w:w="1745"/>
            <w:tcBorders>
              <w:top w:color="000000" w:sz="4" w:val="single"/>
              <w:left w:color="000000" w:sz="4" w:val="single"/>
              <w:bottom w:color="000000" w:sz="4" w:val="single"/>
              <w:right w:sz="4" w:val="nil"/>
            </w:tcBorders>
          </w:tcPr>
          <w:p w14:paraId="28110000">
            <w:pPr>
              <w:ind/>
              <w:jc w:val="center"/>
              <w:rPr>
                <w:rFonts w:ascii="Arial" w:hAnsi="Arial"/>
              </w:rPr>
            </w:pPr>
            <w:r>
              <w:rPr>
                <w:rFonts w:ascii="Arial" w:hAnsi="Arial"/>
              </w:rPr>
              <w:t>-</w:t>
            </w:r>
          </w:p>
        </w:tc>
        <w:tc>
          <w:tcPr>
            <w:tcW w:type="dxa" w:w="1462"/>
            <w:tcBorders>
              <w:top w:color="000000" w:sz="4" w:val="single"/>
              <w:left w:color="000000" w:sz="4" w:val="single"/>
              <w:bottom w:color="000000" w:sz="4" w:val="single"/>
              <w:right w:sz="4" w:val="nil"/>
            </w:tcBorders>
          </w:tcPr>
          <w:p w14:paraId="29110000">
            <w:pPr>
              <w:ind/>
              <w:jc w:val="center"/>
              <w:rPr>
                <w:rFonts w:ascii="Arial" w:hAnsi="Arial"/>
              </w:rPr>
            </w:pPr>
            <w:r>
              <w:rPr>
                <w:rFonts w:ascii="Arial" w:hAnsi="Arial"/>
              </w:rPr>
              <w:t>-</w:t>
            </w:r>
          </w:p>
        </w:tc>
        <w:tc>
          <w:tcPr>
            <w:tcW w:type="dxa" w:w="1757"/>
            <w:tcBorders>
              <w:top w:color="000000" w:sz="4" w:val="single"/>
              <w:left w:color="000000" w:sz="4" w:val="single"/>
              <w:bottom w:color="000000" w:sz="4" w:val="single"/>
              <w:right w:sz="4" w:val="nil"/>
            </w:tcBorders>
          </w:tcPr>
          <w:p w14:paraId="2A110000">
            <w:pPr>
              <w:ind/>
              <w:jc w:val="center"/>
              <w:rPr>
                <w:rFonts w:ascii="Arial" w:hAnsi="Arial"/>
              </w:rPr>
            </w:pPr>
            <w:r>
              <w:rPr>
                <w:rFonts w:ascii="Arial" w:hAnsi="Arial"/>
              </w:rPr>
              <w:t>-</w:t>
            </w:r>
          </w:p>
        </w:tc>
        <w:tc>
          <w:tcPr>
            <w:tcW w:type="dxa" w:w="1038"/>
            <w:tcBorders>
              <w:top w:color="000000" w:sz="4" w:val="single"/>
              <w:left w:color="000000" w:sz="4" w:val="single"/>
              <w:bottom w:color="000000" w:sz="4" w:val="single"/>
              <w:right w:color="000000" w:sz="4" w:val="single"/>
            </w:tcBorders>
          </w:tcPr>
          <w:p w14:paraId="2B110000">
            <w:pPr>
              <w:ind/>
              <w:jc w:val="center"/>
              <w:rPr>
                <w:rFonts w:ascii="Arial" w:hAnsi="Arial"/>
              </w:rPr>
            </w:pPr>
            <w:r>
              <w:rPr>
                <w:rFonts w:ascii="Arial" w:hAnsi="Arial"/>
              </w:rPr>
              <w:t>-</w:t>
            </w:r>
          </w:p>
        </w:tc>
      </w:tr>
      <w:tr>
        <w:tc>
          <w:tcPr>
            <w:tcW w:type="dxa" w:w="397"/>
            <w:tcBorders>
              <w:top w:color="000000" w:sz="4" w:val="single"/>
              <w:left w:color="000000" w:sz="4" w:val="single"/>
              <w:bottom w:color="000000" w:sz="4" w:val="single"/>
              <w:right w:sz="4" w:val="nil"/>
            </w:tcBorders>
          </w:tcPr>
          <w:p w14:paraId="2C110000">
            <w:pPr>
              <w:ind/>
              <w:jc w:val="center"/>
              <w:rPr>
                <w:rFonts w:ascii="Arial" w:hAnsi="Arial"/>
              </w:rPr>
            </w:pPr>
          </w:p>
        </w:tc>
        <w:tc>
          <w:tcPr>
            <w:tcW w:type="dxa" w:w="1870"/>
            <w:tcBorders>
              <w:top w:color="000000" w:sz="4" w:val="single"/>
              <w:left w:color="000000" w:sz="4" w:val="single"/>
              <w:bottom w:color="000000" w:sz="4" w:val="single"/>
              <w:right w:sz="4" w:val="nil"/>
            </w:tcBorders>
          </w:tcPr>
          <w:p w14:paraId="2D110000">
            <w:pPr>
              <w:rPr>
                <w:rFonts w:ascii="Arial" w:hAnsi="Arial"/>
              </w:rPr>
            </w:pPr>
            <w:r>
              <w:rPr>
                <w:rFonts w:ascii="Arial" w:hAnsi="Arial"/>
              </w:rPr>
              <w:t>Всего</w:t>
            </w:r>
          </w:p>
        </w:tc>
        <w:tc>
          <w:tcPr>
            <w:tcW w:type="dxa" w:w="1757"/>
            <w:tcBorders>
              <w:top w:color="000000" w:sz="4" w:val="single"/>
              <w:left w:color="000000" w:sz="4" w:val="single"/>
              <w:bottom w:color="000000" w:sz="4" w:val="single"/>
              <w:right w:sz="4" w:val="nil"/>
            </w:tcBorders>
          </w:tcPr>
          <w:p w14:paraId="2E110000">
            <w:pPr>
              <w:ind/>
              <w:jc w:val="center"/>
              <w:rPr>
                <w:rFonts w:ascii="Arial" w:hAnsi="Arial"/>
              </w:rPr>
            </w:pPr>
          </w:p>
        </w:tc>
        <w:tc>
          <w:tcPr>
            <w:tcW w:type="dxa" w:w="1745"/>
            <w:tcBorders>
              <w:top w:color="000000" w:sz="4" w:val="single"/>
              <w:left w:color="000000" w:sz="4" w:val="single"/>
              <w:bottom w:color="000000" w:sz="4" w:val="single"/>
              <w:right w:sz="4" w:val="nil"/>
            </w:tcBorders>
          </w:tcPr>
          <w:p w14:paraId="2F110000">
            <w:pPr>
              <w:ind/>
              <w:jc w:val="center"/>
              <w:rPr>
                <w:rFonts w:ascii="Arial" w:hAnsi="Arial"/>
              </w:rPr>
            </w:pPr>
          </w:p>
        </w:tc>
        <w:tc>
          <w:tcPr>
            <w:tcW w:type="dxa" w:w="1462"/>
            <w:tcBorders>
              <w:top w:color="000000" w:sz="4" w:val="single"/>
              <w:left w:color="000000" w:sz="4" w:val="single"/>
              <w:bottom w:color="000000" w:sz="4" w:val="single"/>
              <w:right w:sz="4" w:val="nil"/>
            </w:tcBorders>
          </w:tcPr>
          <w:p w14:paraId="30110000">
            <w:pPr>
              <w:ind/>
              <w:jc w:val="center"/>
              <w:rPr>
                <w:rFonts w:ascii="Arial" w:hAnsi="Arial"/>
              </w:rPr>
            </w:pPr>
          </w:p>
        </w:tc>
        <w:tc>
          <w:tcPr>
            <w:tcW w:type="dxa" w:w="1757"/>
            <w:tcBorders>
              <w:top w:color="000000" w:sz="4" w:val="single"/>
              <w:left w:color="000000" w:sz="4" w:val="single"/>
              <w:bottom w:color="000000" w:sz="4" w:val="single"/>
              <w:right w:sz="4" w:val="nil"/>
            </w:tcBorders>
          </w:tcPr>
          <w:p w14:paraId="31110000">
            <w:pPr>
              <w:ind/>
              <w:jc w:val="center"/>
              <w:rPr>
                <w:rFonts w:ascii="Arial" w:hAnsi="Arial"/>
              </w:rPr>
            </w:pPr>
          </w:p>
        </w:tc>
        <w:tc>
          <w:tcPr>
            <w:tcW w:type="dxa" w:w="1038"/>
            <w:tcBorders>
              <w:top w:color="000000" w:sz="4" w:val="single"/>
              <w:left w:color="000000" w:sz="4" w:val="single"/>
              <w:bottom w:color="000000" w:sz="4" w:val="single"/>
              <w:right w:color="000000" w:sz="4" w:val="single"/>
            </w:tcBorders>
          </w:tcPr>
          <w:p w14:paraId="32110000">
            <w:pPr>
              <w:ind/>
              <w:jc w:val="center"/>
              <w:rPr>
                <w:rFonts w:ascii="Arial" w:hAnsi="Arial"/>
              </w:rPr>
            </w:pPr>
          </w:p>
        </w:tc>
      </w:tr>
    </w:tbl>
    <w:p w14:paraId="33110000">
      <w:pPr>
        <w:rPr>
          <w:rFonts w:ascii="Arial" w:hAnsi="Arial"/>
        </w:rPr>
      </w:pPr>
    </w:p>
    <w:p w14:paraId="34110000">
      <w:pPr>
        <w:ind/>
        <w:jc w:val="center"/>
        <w:rPr>
          <w:rFonts w:ascii="Arial" w:hAnsi="Arial"/>
        </w:rPr>
      </w:pPr>
      <w:r>
        <w:rPr>
          <w:rFonts w:ascii="Arial" w:hAnsi="Arial"/>
        </w:rPr>
        <w:t>1.2. Общий объем бюджетных ассигнований, предусмотренных на исполнение муниципальных гарантий по возмо</w:t>
      </w:r>
      <w:r>
        <w:rPr>
          <w:rFonts w:ascii="Arial" w:hAnsi="Arial"/>
        </w:rPr>
        <w:t>жным гарантийным случаям, в 202</w:t>
      </w:r>
      <w:r>
        <w:rPr>
          <w:rFonts w:ascii="Arial" w:hAnsi="Arial"/>
        </w:rPr>
        <w:t xml:space="preserve"> году</w:t>
      </w:r>
    </w:p>
    <w:tbl>
      <w:tblPr>
        <w:tblStyle w:val="Style_7"/>
        <w:tblLayout w:type="fixed"/>
      </w:tblPr>
      <w:tblGrid>
        <w:gridCol w:w="3553"/>
        <w:gridCol w:w="6473"/>
      </w:tblGrid>
      <w:tr>
        <w:tc>
          <w:tcPr>
            <w:tcW w:type="dxa" w:w="3553"/>
            <w:tcBorders>
              <w:top w:color="000000" w:sz="4" w:val="single"/>
              <w:left w:color="000000" w:sz="4" w:val="single"/>
              <w:bottom w:color="000000" w:sz="4" w:val="single"/>
              <w:right w:sz="4" w:val="nil"/>
            </w:tcBorders>
          </w:tcPr>
          <w:p w14:paraId="35110000">
            <w:pPr>
              <w:ind/>
              <w:jc w:val="center"/>
              <w:rPr>
                <w:rFonts w:ascii="Arial" w:hAnsi="Arial"/>
              </w:rPr>
            </w:pPr>
            <w:r>
              <w:rPr>
                <w:rFonts w:ascii="Arial" w:hAnsi="Arial"/>
              </w:rPr>
              <w:t xml:space="preserve">Исполнение муниципальных гарантий </w:t>
            </w:r>
          </w:p>
        </w:tc>
        <w:tc>
          <w:tcPr>
            <w:tcW w:type="dxa" w:w="6473"/>
            <w:tcBorders>
              <w:top w:color="000000" w:sz="4" w:val="single"/>
              <w:left w:color="000000" w:sz="4" w:val="single"/>
              <w:bottom w:color="000000" w:sz="4" w:val="single"/>
              <w:right w:color="000000" w:sz="4" w:val="single"/>
            </w:tcBorders>
          </w:tcPr>
          <w:p w14:paraId="36110000">
            <w:pPr>
              <w:ind/>
              <w:jc w:val="center"/>
              <w:rPr>
                <w:rFonts w:ascii="Arial" w:hAnsi="Arial"/>
              </w:rPr>
            </w:pPr>
            <w:r>
              <w:rPr>
                <w:rFonts w:ascii="Arial" w:hAnsi="Arial"/>
              </w:rPr>
              <w:t>Объем бюджетных ассигнований на исполнение гарантий по возможным гарантийным случаям, тыс. рублей</w:t>
            </w:r>
          </w:p>
        </w:tc>
      </w:tr>
      <w:tr>
        <w:tc>
          <w:tcPr>
            <w:tcW w:type="dxa" w:w="3553"/>
            <w:tcBorders>
              <w:top w:color="000000" w:sz="4" w:val="single"/>
              <w:left w:color="000000" w:sz="4" w:val="single"/>
              <w:bottom w:color="000000" w:sz="4" w:val="single"/>
              <w:right w:sz="4" w:val="nil"/>
            </w:tcBorders>
          </w:tcPr>
          <w:p w14:paraId="37110000">
            <w:pPr>
              <w:ind/>
              <w:jc w:val="both"/>
              <w:rPr>
                <w:rFonts w:ascii="Arial" w:hAnsi="Arial"/>
              </w:rPr>
            </w:pPr>
            <w:r>
              <w:rPr>
                <w:rFonts w:ascii="Arial" w:hAnsi="Arial"/>
              </w:rPr>
              <w:t>За счет источников финансирования дефицита местного бюджета</w:t>
            </w:r>
          </w:p>
        </w:tc>
        <w:tc>
          <w:tcPr>
            <w:tcW w:type="dxa" w:w="6473"/>
            <w:tcBorders>
              <w:top w:color="000000" w:sz="4" w:val="single"/>
              <w:left w:color="000000" w:sz="4" w:val="single"/>
              <w:bottom w:color="000000" w:sz="4" w:val="single"/>
              <w:right w:color="000000" w:sz="4" w:val="single"/>
            </w:tcBorders>
          </w:tcPr>
          <w:p w14:paraId="38110000">
            <w:pPr>
              <w:ind/>
              <w:jc w:val="center"/>
              <w:rPr>
                <w:rFonts w:ascii="Arial" w:hAnsi="Arial"/>
              </w:rPr>
            </w:pPr>
            <w:r>
              <w:rPr>
                <w:rFonts w:ascii="Arial" w:hAnsi="Arial"/>
              </w:rPr>
              <w:t>0</w:t>
            </w:r>
          </w:p>
        </w:tc>
      </w:tr>
      <w:tr>
        <w:tc>
          <w:tcPr>
            <w:tcW w:type="dxa" w:w="3553"/>
            <w:tcBorders>
              <w:top w:color="000000" w:sz="4" w:val="single"/>
              <w:left w:color="000000" w:sz="4" w:val="single"/>
              <w:bottom w:color="000000" w:sz="4" w:val="single"/>
              <w:right w:sz="4" w:val="nil"/>
            </w:tcBorders>
          </w:tcPr>
          <w:p w14:paraId="39110000">
            <w:pPr>
              <w:ind/>
              <w:jc w:val="both"/>
              <w:rPr>
                <w:rFonts w:ascii="Arial" w:hAnsi="Arial"/>
              </w:rPr>
            </w:pPr>
            <w:r>
              <w:rPr>
                <w:rFonts w:ascii="Arial" w:hAnsi="Arial"/>
              </w:rPr>
              <w:t>За счет расходов местного бюджета</w:t>
            </w:r>
          </w:p>
        </w:tc>
        <w:tc>
          <w:tcPr>
            <w:tcW w:type="dxa" w:w="6473"/>
            <w:tcBorders>
              <w:top w:color="000000" w:sz="4" w:val="single"/>
              <w:left w:color="000000" w:sz="4" w:val="single"/>
              <w:bottom w:color="000000" w:sz="4" w:val="single"/>
              <w:right w:color="000000" w:sz="4" w:val="single"/>
            </w:tcBorders>
          </w:tcPr>
          <w:p w14:paraId="3A110000">
            <w:pPr>
              <w:ind/>
              <w:jc w:val="center"/>
              <w:rPr>
                <w:rFonts w:ascii="Arial" w:hAnsi="Arial"/>
              </w:rPr>
            </w:pPr>
            <w:r>
              <w:rPr>
                <w:rFonts w:ascii="Arial" w:hAnsi="Arial"/>
              </w:rPr>
              <w:t>0</w:t>
            </w:r>
          </w:p>
        </w:tc>
      </w:tr>
    </w:tbl>
    <w:p w14:paraId="3B110000">
      <w:pPr>
        <w:ind/>
        <w:jc w:val="both"/>
        <w:rPr>
          <w:rFonts w:ascii="Arial" w:hAnsi="Arial"/>
        </w:rPr>
      </w:pPr>
    </w:p>
    <w:p w14:paraId="3C110000">
      <w:pPr>
        <w:ind/>
        <w:jc w:val="both"/>
        <w:rPr>
          <w:rFonts w:ascii="Arial" w:hAnsi="Arial"/>
        </w:rPr>
      </w:pPr>
    </w:p>
    <w:p w14:paraId="3D110000">
      <w:pPr>
        <w:ind/>
        <w:jc w:val="both"/>
        <w:rPr>
          <w:rFonts w:ascii="Arial" w:hAnsi="Arial"/>
        </w:rPr>
      </w:pPr>
    </w:p>
    <w:p w14:paraId="3E110000">
      <w:pPr>
        <w:pStyle w:val="Style_3"/>
        <w:ind/>
        <w:jc w:val="right"/>
        <w:rPr>
          <w:rFonts w:ascii="Arial" w:hAnsi="Arial"/>
          <w:sz w:val="24"/>
        </w:rPr>
      </w:pPr>
    </w:p>
    <w:p w14:paraId="3F110000">
      <w:pPr>
        <w:pStyle w:val="Style_3"/>
        <w:ind/>
        <w:jc w:val="right"/>
        <w:rPr>
          <w:rFonts w:ascii="Arial" w:hAnsi="Arial"/>
          <w:sz w:val="24"/>
        </w:rPr>
      </w:pPr>
    </w:p>
    <w:p w14:paraId="40110000">
      <w:pPr>
        <w:pStyle w:val="Style_3"/>
        <w:ind/>
        <w:jc w:val="right"/>
        <w:rPr>
          <w:rFonts w:ascii="Arial" w:hAnsi="Arial"/>
          <w:sz w:val="24"/>
        </w:rPr>
      </w:pPr>
    </w:p>
    <w:p w14:paraId="41110000">
      <w:pPr>
        <w:pStyle w:val="Style_3"/>
        <w:ind/>
        <w:jc w:val="right"/>
        <w:rPr>
          <w:rFonts w:ascii="Arial" w:hAnsi="Arial"/>
          <w:sz w:val="24"/>
        </w:rPr>
      </w:pPr>
    </w:p>
    <w:p w14:paraId="42110000">
      <w:pPr>
        <w:pStyle w:val="Style_3"/>
        <w:ind/>
        <w:jc w:val="right"/>
        <w:rPr>
          <w:rFonts w:ascii="Arial" w:hAnsi="Arial"/>
          <w:sz w:val="24"/>
        </w:rPr>
      </w:pPr>
    </w:p>
    <w:p w14:paraId="43110000">
      <w:pPr>
        <w:pStyle w:val="Style_3"/>
        <w:ind/>
        <w:jc w:val="right"/>
        <w:rPr>
          <w:rFonts w:ascii="Arial" w:hAnsi="Arial"/>
          <w:sz w:val="24"/>
        </w:rPr>
      </w:pPr>
    </w:p>
    <w:p w14:paraId="44110000">
      <w:pPr>
        <w:pStyle w:val="Style_3"/>
        <w:ind/>
        <w:jc w:val="right"/>
        <w:rPr>
          <w:rFonts w:ascii="Arial" w:hAnsi="Arial"/>
          <w:sz w:val="24"/>
        </w:rPr>
      </w:pPr>
    </w:p>
    <w:p w14:paraId="45110000">
      <w:pPr>
        <w:pStyle w:val="Style_3"/>
        <w:ind/>
        <w:jc w:val="right"/>
        <w:rPr>
          <w:rFonts w:ascii="Arial" w:hAnsi="Arial"/>
          <w:sz w:val="24"/>
        </w:rPr>
      </w:pPr>
    </w:p>
    <w:p w14:paraId="46110000">
      <w:pPr>
        <w:pStyle w:val="Style_3"/>
        <w:ind/>
        <w:jc w:val="right"/>
        <w:rPr>
          <w:rFonts w:ascii="Arial" w:hAnsi="Arial"/>
          <w:sz w:val="24"/>
        </w:rPr>
      </w:pPr>
    </w:p>
    <w:p w14:paraId="47110000">
      <w:pPr>
        <w:pStyle w:val="Style_3"/>
        <w:rPr>
          <w:rFonts w:ascii="Arial" w:hAnsi="Arial"/>
          <w:sz w:val="24"/>
        </w:rPr>
      </w:pPr>
    </w:p>
    <w:p w14:paraId="48110000">
      <w:pPr>
        <w:pStyle w:val="Style_3"/>
        <w:ind/>
        <w:jc w:val="right"/>
        <w:rPr>
          <w:rFonts w:ascii="Arial" w:hAnsi="Arial"/>
          <w:sz w:val="24"/>
        </w:rPr>
      </w:pPr>
    </w:p>
    <w:p w14:paraId="49110000">
      <w:pPr>
        <w:pStyle w:val="Style_3"/>
        <w:ind/>
        <w:jc w:val="right"/>
        <w:rPr>
          <w:rFonts w:ascii="Arial" w:hAnsi="Arial"/>
          <w:sz w:val="24"/>
        </w:rPr>
      </w:pPr>
    </w:p>
    <w:p w14:paraId="4A110000">
      <w:pPr>
        <w:pStyle w:val="Style_3"/>
        <w:ind/>
        <w:jc w:val="right"/>
        <w:rPr>
          <w:rFonts w:ascii="Arial" w:hAnsi="Arial"/>
          <w:sz w:val="24"/>
        </w:rPr>
      </w:pPr>
    </w:p>
    <w:p w14:paraId="4B110000">
      <w:pPr>
        <w:pStyle w:val="Style_6"/>
        <w:tabs>
          <w:tab w:leader="none" w:pos="360" w:val="clear"/>
          <w:tab w:leader="none" w:pos="5529" w:val="left"/>
        </w:tabs>
        <w:spacing w:after="0" w:before="0"/>
        <w:ind/>
        <w:jc w:val="right"/>
        <w:rPr>
          <w:rFonts w:ascii="Arial" w:hAnsi="Arial"/>
          <w:b w:val="0"/>
          <w:sz w:val="24"/>
        </w:rPr>
      </w:pPr>
      <w:r>
        <w:rPr>
          <w:rFonts w:ascii="Arial" w:hAnsi="Arial"/>
          <w:b w:val="0"/>
          <w:sz w:val="24"/>
        </w:rPr>
        <w:t>Приложение № 15</w:t>
      </w:r>
    </w:p>
    <w:p w14:paraId="4C1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к решению</w:t>
      </w:r>
      <w:r>
        <w:rPr>
          <w:rFonts w:ascii="Arial" w:hAnsi="Arial"/>
          <w:b w:val="0"/>
          <w:sz w:val="24"/>
        </w:rPr>
        <w:t xml:space="preserve"> </w:t>
      </w:r>
      <w:r>
        <w:rPr>
          <w:rFonts w:ascii="Arial" w:hAnsi="Arial"/>
          <w:b w:val="0"/>
          <w:sz w:val="24"/>
        </w:rPr>
        <w:t xml:space="preserve"> Собрания депутатов</w:t>
      </w:r>
    </w:p>
    <w:p w14:paraId="4D1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w:t>
      </w:r>
      <w:r>
        <w:rPr>
          <w:rFonts w:ascii="Arial" w:hAnsi="Arial"/>
          <w:b w:val="0"/>
          <w:sz w:val="24"/>
        </w:rPr>
        <w:t>Миленинского сельсовета Фатежского района</w:t>
      </w:r>
    </w:p>
    <w:p w14:paraId="4E1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«О Бюджете муниципального образования</w:t>
      </w:r>
    </w:p>
    <w:p w14:paraId="4F1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 xml:space="preserve"> «Миленинский сельсовет» Фатежского района</w:t>
      </w:r>
    </w:p>
    <w:p w14:paraId="50110000">
      <w:pPr>
        <w:pStyle w:val="Style_6"/>
        <w:numPr>
          <w:ilvl w:val="0"/>
          <w:numId w:val="9"/>
        </w:numPr>
        <w:tabs>
          <w:tab w:leader="none" w:pos="0" w:val="left"/>
          <w:tab w:leader="none" w:pos="5529" w:val="left"/>
        </w:tabs>
        <w:spacing w:after="0" w:before="0"/>
        <w:ind/>
        <w:jc w:val="right"/>
        <w:rPr>
          <w:rFonts w:ascii="Arial" w:hAnsi="Arial"/>
          <w:b w:val="0"/>
          <w:sz w:val="24"/>
        </w:rPr>
      </w:pPr>
      <w:r>
        <w:rPr>
          <w:rFonts w:ascii="Arial" w:hAnsi="Arial"/>
          <w:b w:val="0"/>
          <w:sz w:val="24"/>
        </w:rPr>
        <w:t>Курской области на 2024 год и плановый период 2025 и 2026 годов»</w:t>
      </w:r>
    </w:p>
    <w:p w14:paraId="51110000">
      <w:pPr>
        <w:ind/>
        <w:jc w:val="right"/>
        <w:rPr>
          <w:rFonts w:ascii="Arial" w:hAnsi="Arial"/>
        </w:rPr>
      </w:pPr>
      <w:r>
        <w:rPr>
          <w:rFonts w:ascii="Arial" w:hAnsi="Arial"/>
        </w:rPr>
        <w:t xml:space="preserve">                                                                              </w:t>
      </w:r>
      <w:r>
        <w:rPr>
          <w:rFonts w:ascii="Arial" w:hAnsi="Arial"/>
        </w:rPr>
        <w:t>о</w:t>
      </w:r>
      <w:r>
        <w:rPr>
          <w:rFonts w:ascii="Arial" w:hAnsi="Arial"/>
        </w:rPr>
        <w:t>т</w:t>
      </w:r>
      <w:r>
        <w:rPr>
          <w:rFonts w:ascii="Arial" w:hAnsi="Arial"/>
        </w:rPr>
        <w:t xml:space="preserve"> 25</w:t>
      </w:r>
      <w:r>
        <w:rPr>
          <w:rFonts w:ascii="Arial" w:hAnsi="Arial"/>
        </w:rPr>
        <w:t xml:space="preserve"> декабря 2023 года   №</w:t>
      </w:r>
      <w:r>
        <w:rPr>
          <w:rFonts w:ascii="Arial" w:hAnsi="Arial"/>
        </w:rPr>
        <w:t xml:space="preserve"> 49</w:t>
      </w:r>
    </w:p>
    <w:p w14:paraId="52110000">
      <w:pPr>
        <w:ind/>
        <w:jc w:val="right"/>
        <w:rPr>
          <w:rFonts w:ascii="Arial" w:hAnsi="Arial"/>
        </w:rPr>
      </w:pPr>
    </w:p>
    <w:p w14:paraId="53110000">
      <w:pPr>
        <w:ind/>
        <w:jc w:val="center"/>
        <w:rPr>
          <w:rFonts w:ascii="Arial" w:hAnsi="Arial"/>
          <w:b w:val="1"/>
        </w:rPr>
      </w:pPr>
      <w:r>
        <w:rPr>
          <w:rFonts w:ascii="Arial" w:hAnsi="Arial"/>
          <w:b w:val="1"/>
        </w:rPr>
        <w:t xml:space="preserve">Программа муниципальных гарантий муниципального образования «Миленинский сельсовет» Фатежского района Курской </w:t>
      </w:r>
      <w:r>
        <w:rPr>
          <w:rFonts w:ascii="Arial" w:hAnsi="Arial"/>
          <w:b w:val="1"/>
        </w:rPr>
        <w:t>области на плановый период 202</w:t>
      </w:r>
      <w:r>
        <w:rPr>
          <w:rFonts w:ascii="Arial" w:hAnsi="Arial"/>
          <w:b w:val="1"/>
        </w:rPr>
        <w:t>5 и 2026</w:t>
      </w:r>
      <w:r>
        <w:rPr>
          <w:rFonts w:ascii="Arial" w:hAnsi="Arial"/>
          <w:b w:val="1"/>
        </w:rPr>
        <w:t xml:space="preserve"> годов</w:t>
      </w:r>
    </w:p>
    <w:p w14:paraId="54110000">
      <w:pPr>
        <w:ind/>
        <w:jc w:val="both"/>
        <w:rPr>
          <w:rFonts w:ascii="Arial" w:hAnsi="Arial"/>
          <w:b w:val="1"/>
        </w:rPr>
      </w:pPr>
    </w:p>
    <w:p w14:paraId="55110000">
      <w:pPr>
        <w:ind/>
        <w:jc w:val="center"/>
        <w:rPr>
          <w:rFonts w:ascii="Arial" w:hAnsi="Arial"/>
        </w:rPr>
      </w:pPr>
      <w:r>
        <w:rPr>
          <w:rFonts w:ascii="Arial" w:hAnsi="Arial"/>
        </w:rPr>
        <w:t>1.1. Перечень подлежащих предоставлен</w:t>
      </w:r>
      <w:r>
        <w:rPr>
          <w:rFonts w:ascii="Arial" w:hAnsi="Arial"/>
        </w:rPr>
        <w:t xml:space="preserve">ию муниципальных гарантий в </w:t>
      </w:r>
      <w:r>
        <w:rPr>
          <w:rFonts w:ascii="Arial" w:hAnsi="Arial"/>
        </w:rPr>
        <w:t>2025-2026</w:t>
      </w:r>
      <w:r>
        <w:rPr>
          <w:rFonts w:ascii="Arial" w:hAnsi="Arial"/>
        </w:rPr>
        <w:t xml:space="preserve"> годов</w:t>
      </w:r>
    </w:p>
    <w:p w14:paraId="56110000">
      <w:pPr>
        <w:ind/>
        <w:jc w:val="center"/>
        <w:rPr>
          <w:rFonts w:ascii="Arial" w:hAnsi="Arial"/>
        </w:rPr>
      </w:pPr>
    </w:p>
    <w:tbl>
      <w:tblPr>
        <w:tblStyle w:val="Style_7"/>
        <w:tblLayout w:type="fixed"/>
      </w:tblPr>
      <w:tblGrid>
        <w:gridCol w:w="397"/>
        <w:gridCol w:w="1870"/>
        <w:gridCol w:w="1757"/>
        <w:gridCol w:w="1745"/>
        <w:gridCol w:w="1462"/>
        <w:gridCol w:w="1757"/>
        <w:gridCol w:w="1038"/>
      </w:tblGrid>
      <w:tr>
        <w:tc>
          <w:tcPr>
            <w:tcW w:type="dxa" w:w="397"/>
            <w:tcBorders>
              <w:top w:color="000000" w:sz="4" w:val="single"/>
              <w:left w:color="000000" w:sz="4" w:val="single"/>
              <w:bottom w:color="000000" w:sz="4" w:val="single"/>
              <w:right w:sz="4" w:val="nil"/>
            </w:tcBorders>
          </w:tcPr>
          <w:p w14:paraId="57110000">
            <w:pPr>
              <w:ind/>
              <w:jc w:val="center"/>
              <w:rPr>
                <w:rFonts w:ascii="Arial" w:hAnsi="Arial"/>
              </w:rPr>
            </w:pPr>
          </w:p>
        </w:tc>
        <w:tc>
          <w:tcPr>
            <w:tcW w:type="dxa" w:w="1870"/>
            <w:tcBorders>
              <w:top w:color="000000" w:sz="4" w:val="single"/>
              <w:left w:color="000000" w:sz="4" w:val="single"/>
              <w:bottom w:color="000000" w:sz="4" w:val="single"/>
              <w:right w:sz="4" w:val="nil"/>
            </w:tcBorders>
          </w:tcPr>
          <w:p w14:paraId="58110000">
            <w:pPr>
              <w:ind/>
              <w:jc w:val="center"/>
              <w:rPr>
                <w:rFonts w:ascii="Arial" w:hAnsi="Arial"/>
              </w:rPr>
            </w:pPr>
            <w:r>
              <w:rPr>
                <w:rFonts w:ascii="Arial" w:hAnsi="Arial"/>
              </w:rPr>
              <w:t>Цель гарантирования</w:t>
            </w:r>
          </w:p>
        </w:tc>
        <w:tc>
          <w:tcPr>
            <w:tcW w:type="dxa" w:w="1757"/>
            <w:tcBorders>
              <w:top w:color="000000" w:sz="4" w:val="single"/>
              <w:left w:color="000000" w:sz="4" w:val="single"/>
              <w:bottom w:color="000000" w:sz="4" w:val="single"/>
              <w:right w:sz="4" w:val="nil"/>
            </w:tcBorders>
          </w:tcPr>
          <w:p w14:paraId="59110000">
            <w:pPr>
              <w:ind/>
              <w:jc w:val="center"/>
              <w:rPr>
                <w:rFonts w:ascii="Arial" w:hAnsi="Arial"/>
              </w:rPr>
            </w:pPr>
            <w:r>
              <w:rPr>
                <w:rFonts w:ascii="Arial" w:hAnsi="Arial"/>
              </w:rPr>
              <w:t>Наименование принципала</w:t>
            </w:r>
          </w:p>
        </w:tc>
        <w:tc>
          <w:tcPr>
            <w:tcW w:type="dxa" w:w="1745"/>
            <w:tcBorders>
              <w:top w:color="000000" w:sz="4" w:val="single"/>
              <w:left w:color="000000" w:sz="4" w:val="single"/>
              <w:bottom w:color="000000" w:sz="4" w:val="single"/>
              <w:right w:sz="4" w:val="nil"/>
            </w:tcBorders>
          </w:tcPr>
          <w:p w14:paraId="5A110000">
            <w:pPr>
              <w:ind w:firstLine="0" w:left="-93" w:right="-108"/>
              <w:jc w:val="center"/>
              <w:rPr>
                <w:rFonts w:ascii="Arial" w:hAnsi="Arial"/>
              </w:rPr>
            </w:pPr>
            <w:r>
              <w:rPr>
                <w:rFonts w:ascii="Arial" w:hAnsi="Arial"/>
              </w:rPr>
              <w:t>Сумма гарантирования, тыс. рублей</w:t>
            </w:r>
          </w:p>
        </w:tc>
        <w:tc>
          <w:tcPr>
            <w:tcW w:type="dxa" w:w="1462"/>
            <w:tcBorders>
              <w:top w:color="000000" w:sz="4" w:val="single"/>
              <w:left w:color="000000" w:sz="4" w:val="single"/>
              <w:bottom w:color="000000" w:sz="4" w:val="single"/>
              <w:right w:sz="4" w:val="nil"/>
            </w:tcBorders>
          </w:tcPr>
          <w:p w14:paraId="5B110000">
            <w:pPr>
              <w:ind/>
              <w:jc w:val="center"/>
              <w:rPr>
                <w:rFonts w:ascii="Arial" w:hAnsi="Arial"/>
              </w:rPr>
            </w:pPr>
            <w:r>
              <w:rPr>
                <w:rFonts w:ascii="Arial" w:hAnsi="Arial"/>
              </w:rPr>
              <w:t>Наличие права регрессного требования</w:t>
            </w:r>
          </w:p>
        </w:tc>
        <w:tc>
          <w:tcPr>
            <w:tcW w:type="dxa" w:w="1757"/>
            <w:tcBorders>
              <w:top w:color="000000" w:sz="4" w:val="single"/>
              <w:left w:color="000000" w:sz="4" w:val="single"/>
              <w:bottom w:color="000000" w:sz="4" w:val="single"/>
              <w:right w:sz="4" w:val="nil"/>
            </w:tcBorders>
          </w:tcPr>
          <w:p w14:paraId="5C110000">
            <w:pPr>
              <w:ind/>
              <w:jc w:val="center"/>
              <w:rPr>
                <w:rFonts w:ascii="Arial" w:hAnsi="Arial"/>
              </w:rPr>
            </w:pPr>
            <w:r>
              <w:rPr>
                <w:rFonts w:ascii="Arial" w:hAnsi="Arial"/>
              </w:rPr>
              <w:t>Наименование кредитора</w:t>
            </w:r>
          </w:p>
        </w:tc>
        <w:tc>
          <w:tcPr>
            <w:tcW w:type="dxa" w:w="1038"/>
            <w:tcBorders>
              <w:top w:color="000000" w:sz="4" w:val="single"/>
              <w:left w:color="000000" w:sz="4" w:val="single"/>
              <w:bottom w:color="000000" w:sz="4" w:val="single"/>
              <w:right w:color="000000" w:sz="4" w:val="single"/>
            </w:tcBorders>
          </w:tcPr>
          <w:p w14:paraId="5D110000">
            <w:pPr>
              <w:ind w:right="-108"/>
              <w:jc w:val="center"/>
              <w:rPr>
                <w:rFonts w:ascii="Arial" w:hAnsi="Arial"/>
              </w:rPr>
            </w:pPr>
            <w:r>
              <w:rPr>
                <w:rFonts w:ascii="Arial" w:hAnsi="Arial"/>
              </w:rPr>
              <w:t>Срок гарантии</w:t>
            </w:r>
          </w:p>
        </w:tc>
      </w:tr>
      <w:tr>
        <w:tc>
          <w:tcPr>
            <w:tcW w:type="dxa" w:w="397"/>
            <w:tcBorders>
              <w:top w:color="000000" w:sz="4" w:val="single"/>
              <w:left w:color="000000" w:sz="4" w:val="single"/>
              <w:bottom w:color="000000" w:sz="4" w:val="single"/>
              <w:right w:sz="4" w:val="nil"/>
            </w:tcBorders>
          </w:tcPr>
          <w:p w14:paraId="5E110000">
            <w:pPr>
              <w:ind/>
              <w:jc w:val="center"/>
              <w:rPr>
                <w:rFonts w:ascii="Arial" w:hAnsi="Arial"/>
              </w:rPr>
            </w:pPr>
            <w:r>
              <w:rPr>
                <w:rFonts w:ascii="Arial" w:hAnsi="Arial"/>
              </w:rPr>
              <w:t>1</w:t>
            </w:r>
          </w:p>
        </w:tc>
        <w:tc>
          <w:tcPr>
            <w:tcW w:type="dxa" w:w="1870"/>
            <w:tcBorders>
              <w:top w:color="000000" w:sz="4" w:val="single"/>
              <w:left w:color="000000" w:sz="4" w:val="single"/>
              <w:bottom w:color="000000" w:sz="4" w:val="single"/>
              <w:right w:sz="4" w:val="nil"/>
            </w:tcBorders>
          </w:tcPr>
          <w:p w14:paraId="5F110000">
            <w:pPr>
              <w:ind/>
              <w:jc w:val="center"/>
              <w:rPr>
                <w:rFonts w:ascii="Arial" w:hAnsi="Arial"/>
              </w:rPr>
            </w:pPr>
            <w:r>
              <w:rPr>
                <w:rFonts w:ascii="Arial" w:hAnsi="Arial"/>
              </w:rPr>
              <w:t>2</w:t>
            </w:r>
          </w:p>
        </w:tc>
        <w:tc>
          <w:tcPr>
            <w:tcW w:type="dxa" w:w="1757"/>
            <w:tcBorders>
              <w:top w:color="000000" w:sz="4" w:val="single"/>
              <w:left w:color="000000" w:sz="4" w:val="single"/>
              <w:bottom w:color="000000" w:sz="4" w:val="single"/>
              <w:right w:sz="4" w:val="nil"/>
            </w:tcBorders>
          </w:tcPr>
          <w:p w14:paraId="60110000">
            <w:pPr>
              <w:ind/>
              <w:jc w:val="center"/>
              <w:rPr>
                <w:rFonts w:ascii="Arial" w:hAnsi="Arial"/>
              </w:rPr>
            </w:pPr>
            <w:r>
              <w:rPr>
                <w:rFonts w:ascii="Arial" w:hAnsi="Arial"/>
              </w:rPr>
              <w:t>3</w:t>
            </w:r>
          </w:p>
        </w:tc>
        <w:tc>
          <w:tcPr>
            <w:tcW w:type="dxa" w:w="1745"/>
            <w:tcBorders>
              <w:top w:color="000000" w:sz="4" w:val="single"/>
              <w:left w:color="000000" w:sz="4" w:val="single"/>
              <w:bottom w:color="000000" w:sz="4" w:val="single"/>
              <w:right w:sz="4" w:val="nil"/>
            </w:tcBorders>
          </w:tcPr>
          <w:p w14:paraId="61110000">
            <w:pPr>
              <w:ind/>
              <w:jc w:val="center"/>
              <w:rPr>
                <w:rFonts w:ascii="Arial" w:hAnsi="Arial"/>
              </w:rPr>
            </w:pPr>
            <w:r>
              <w:rPr>
                <w:rFonts w:ascii="Arial" w:hAnsi="Arial"/>
              </w:rPr>
              <w:t>4</w:t>
            </w:r>
          </w:p>
        </w:tc>
        <w:tc>
          <w:tcPr>
            <w:tcW w:type="dxa" w:w="1462"/>
            <w:tcBorders>
              <w:top w:color="000000" w:sz="4" w:val="single"/>
              <w:left w:color="000000" w:sz="4" w:val="single"/>
              <w:bottom w:color="000000" w:sz="4" w:val="single"/>
              <w:right w:sz="4" w:val="nil"/>
            </w:tcBorders>
          </w:tcPr>
          <w:p w14:paraId="62110000">
            <w:pPr>
              <w:ind/>
              <w:jc w:val="center"/>
              <w:rPr>
                <w:rFonts w:ascii="Arial" w:hAnsi="Arial"/>
              </w:rPr>
            </w:pPr>
            <w:r>
              <w:rPr>
                <w:rFonts w:ascii="Arial" w:hAnsi="Arial"/>
              </w:rPr>
              <w:t>5</w:t>
            </w:r>
          </w:p>
        </w:tc>
        <w:tc>
          <w:tcPr>
            <w:tcW w:type="dxa" w:w="1757"/>
            <w:tcBorders>
              <w:top w:color="000000" w:sz="4" w:val="single"/>
              <w:left w:color="000000" w:sz="4" w:val="single"/>
              <w:bottom w:color="000000" w:sz="4" w:val="single"/>
              <w:right w:sz="4" w:val="nil"/>
            </w:tcBorders>
          </w:tcPr>
          <w:p w14:paraId="63110000">
            <w:pPr>
              <w:ind/>
              <w:jc w:val="center"/>
              <w:rPr>
                <w:rFonts w:ascii="Arial" w:hAnsi="Arial"/>
              </w:rPr>
            </w:pPr>
            <w:r>
              <w:rPr>
                <w:rFonts w:ascii="Arial" w:hAnsi="Arial"/>
              </w:rPr>
              <w:t>6</w:t>
            </w:r>
          </w:p>
        </w:tc>
        <w:tc>
          <w:tcPr>
            <w:tcW w:type="dxa" w:w="1038"/>
            <w:tcBorders>
              <w:top w:color="000000" w:sz="4" w:val="single"/>
              <w:left w:color="000000" w:sz="4" w:val="single"/>
              <w:bottom w:color="000000" w:sz="4" w:val="single"/>
              <w:right w:color="000000" w:sz="4" w:val="single"/>
            </w:tcBorders>
          </w:tcPr>
          <w:p w14:paraId="64110000">
            <w:pPr>
              <w:ind/>
              <w:jc w:val="center"/>
              <w:rPr>
                <w:rFonts w:ascii="Arial" w:hAnsi="Arial"/>
              </w:rPr>
            </w:pPr>
            <w:r>
              <w:rPr>
                <w:rFonts w:ascii="Arial" w:hAnsi="Arial"/>
              </w:rPr>
              <w:t>7</w:t>
            </w:r>
          </w:p>
        </w:tc>
      </w:tr>
      <w:tr>
        <w:tc>
          <w:tcPr>
            <w:tcW w:type="dxa" w:w="397"/>
            <w:tcBorders>
              <w:top w:color="000000" w:sz="4" w:val="single"/>
              <w:left w:color="000000" w:sz="4" w:val="single"/>
              <w:bottom w:color="000000" w:sz="4" w:val="single"/>
              <w:right w:sz="4" w:val="nil"/>
            </w:tcBorders>
          </w:tcPr>
          <w:p w14:paraId="65110000">
            <w:pPr>
              <w:ind/>
              <w:jc w:val="center"/>
              <w:rPr>
                <w:rFonts w:ascii="Arial" w:hAnsi="Arial"/>
              </w:rPr>
            </w:pPr>
            <w:r>
              <w:rPr>
                <w:rFonts w:ascii="Arial" w:hAnsi="Arial"/>
              </w:rPr>
              <w:t>1.</w:t>
            </w:r>
          </w:p>
        </w:tc>
        <w:tc>
          <w:tcPr>
            <w:tcW w:type="dxa" w:w="1870"/>
            <w:tcBorders>
              <w:top w:color="000000" w:sz="4" w:val="single"/>
              <w:left w:color="000000" w:sz="4" w:val="single"/>
              <w:bottom w:color="000000" w:sz="4" w:val="single"/>
              <w:right w:sz="4" w:val="nil"/>
            </w:tcBorders>
          </w:tcPr>
          <w:p w14:paraId="66110000">
            <w:pPr>
              <w:rPr>
                <w:rFonts w:ascii="Arial" w:hAnsi="Arial"/>
              </w:rPr>
            </w:pPr>
            <w:r>
              <w:rPr>
                <w:rFonts w:ascii="Arial" w:hAnsi="Arial"/>
              </w:rPr>
              <w:t>-</w:t>
            </w:r>
          </w:p>
        </w:tc>
        <w:tc>
          <w:tcPr>
            <w:tcW w:type="dxa" w:w="1757"/>
            <w:tcBorders>
              <w:top w:color="000000" w:sz="4" w:val="single"/>
              <w:left w:color="000000" w:sz="4" w:val="single"/>
              <w:bottom w:color="000000" w:sz="4" w:val="single"/>
              <w:right w:sz="4" w:val="nil"/>
            </w:tcBorders>
          </w:tcPr>
          <w:p w14:paraId="67110000">
            <w:pPr>
              <w:ind/>
              <w:jc w:val="center"/>
              <w:rPr>
                <w:rFonts w:ascii="Arial" w:hAnsi="Arial"/>
              </w:rPr>
            </w:pPr>
            <w:r>
              <w:rPr>
                <w:rFonts w:ascii="Arial" w:hAnsi="Arial"/>
              </w:rPr>
              <w:t>-</w:t>
            </w:r>
          </w:p>
        </w:tc>
        <w:tc>
          <w:tcPr>
            <w:tcW w:type="dxa" w:w="1745"/>
            <w:tcBorders>
              <w:top w:color="000000" w:sz="4" w:val="single"/>
              <w:left w:color="000000" w:sz="4" w:val="single"/>
              <w:bottom w:color="000000" w:sz="4" w:val="single"/>
              <w:right w:sz="4" w:val="nil"/>
            </w:tcBorders>
          </w:tcPr>
          <w:p w14:paraId="68110000">
            <w:pPr>
              <w:ind/>
              <w:jc w:val="center"/>
              <w:rPr>
                <w:rFonts w:ascii="Arial" w:hAnsi="Arial"/>
              </w:rPr>
            </w:pPr>
            <w:r>
              <w:rPr>
                <w:rFonts w:ascii="Arial" w:hAnsi="Arial"/>
              </w:rPr>
              <w:t>-</w:t>
            </w:r>
          </w:p>
        </w:tc>
        <w:tc>
          <w:tcPr>
            <w:tcW w:type="dxa" w:w="1462"/>
            <w:tcBorders>
              <w:top w:color="000000" w:sz="4" w:val="single"/>
              <w:left w:color="000000" w:sz="4" w:val="single"/>
              <w:bottom w:color="000000" w:sz="4" w:val="single"/>
              <w:right w:sz="4" w:val="nil"/>
            </w:tcBorders>
          </w:tcPr>
          <w:p w14:paraId="69110000">
            <w:pPr>
              <w:ind/>
              <w:jc w:val="center"/>
              <w:rPr>
                <w:rFonts w:ascii="Arial" w:hAnsi="Arial"/>
              </w:rPr>
            </w:pPr>
            <w:r>
              <w:rPr>
                <w:rFonts w:ascii="Arial" w:hAnsi="Arial"/>
              </w:rPr>
              <w:t>-</w:t>
            </w:r>
          </w:p>
        </w:tc>
        <w:tc>
          <w:tcPr>
            <w:tcW w:type="dxa" w:w="1757"/>
            <w:tcBorders>
              <w:top w:color="000000" w:sz="4" w:val="single"/>
              <w:left w:color="000000" w:sz="4" w:val="single"/>
              <w:bottom w:color="000000" w:sz="4" w:val="single"/>
              <w:right w:sz="4" w:val="nil"/>
            </w:tcBorders>
          </w:tcPr>
          <w:p w14:paraId="6A110000">
            <w:pPr>
              <w:ind/>
              <w:jc w:val="center"/>
              <w:rPr>
                <w:rFonts w:ascii="Arial" w:hAnsi="Arial"/>
              </w:rPr>
            </w:pPr>
            <w:r>
              <w:rPr>
                <w:rFonts w:ascii="Arial" w:hAnsi="Arial"/>
              </w:rPr>
              <w:t>-</w:t>
            </w:r>
          </w:p>
        </w:tc>
        <w:tc>
          <w:tcPr>
            <w:tcW w:type="dxa" w:w="1038"/>
            <w:tcBorders>
              <w:top w:color="000000" w:sz="4" w:val="single"/>
              <w:left w:color="000000" w:sz="4" w:val="single"/>
              <w:bottom w:color="000000" w:sz="4" w:val="single"/>
              <w:right w:color="000000" w:sz="4" w:val="single"/>
            </w:tcBorders>
          </w:tcPr>
          <w:p w14:paraId="6B110000">
            <w:pPr>
              <w:ind/>
              <w:jc w:val="center"/>
              <w:rPr>
                <w:rFonts w:ascii="Arial" w:hAnsi="Arial"/>
              </w:rPr>
            </w:pPr>
            <w:r>
              <w:rPr>
                <w:rFonts w:ascii="Arial" w:hAnsi="Arial"/>
              </w:rPr>
              <w:t>-</w:t>
            </w:r>
          </w:p>
        </w:tc>
      </w:tr>
      <w:tr>
        <w:tc>
          <w:tcPr>
            <w:tcW w:type="dxa" w:w="397"/>
            <w:tcBorders>
              <w:top w:color="000000" w:sz="4" w:val="single"/>
              <w:left w:color="000000" w:sz="4" w:val="single"/>
              <w:bottom w:color="000000" w:sz="4" w:val="single"/>
              <w:right w:sz="4" w:val="nil"/>
            </w:tcBorders>
          </w:tcPr>
          <w:p w14:paraId="6C110000">
            <w:pPr>
              <w:ind/>
              <w:jc w:val="center"/>
              <w:rPr>
                <w:rFonts w:ascii="Arial" w:hAnsi="Arial"/>
              </w:rPr>
            </w:pPr>
          </w:p>
        </w:tc>
        <w:tc>
          <w:tcPr>
            <w:tcW w:type="dxa" w:w="1870"/>
            <w:tcBorders>
              <w:top w:color="000000" w:sz="4" w:val="single"/>
              <w:left w:color="000000" w:sz="4" w:val="single"/>
              <w:bottom w:color="000000" w:sz="4" w:val="single"/>
              <w:right w:sz="4" w:val="nil"/>
            </w:tcBorders>
          </w:tcPr>
          <w:p w14:paraId="6D110000">
            <w:pPr>
              <w:rPr>
                <w:rFonts w:ascii="Arial" w:hAnsi="Arial"/>
              </w:rPr>
            </w:pPr>
            <w:r>
              <w:rPr>
                <w:rFonts w:ascii="Arial" w:hAnsi="Arial"/>
              </w:rPr>
              <w:t>Всего</w:t>
            </w:r>
          </w:p>
        </w:tc>
        <w:tc>
          <w:tcPr>
            <w:tcW w:type="dxa" w:w="1757"/>
            <w:tcBorders>
              <w:top w:color="000000" w:sz="4" w:val="single"/>
              <w:left w:color="000000" w:sz="4" w:val="single"/>
              <w:bottom w:color="000000" w:sz="4" w:val="single"/>
              <w:right w:sz="4" w:val="nil"/>
            </w:tcBorders>
          </w:tcPr>
          <w:p w14:paraId="6E110000">
            <w:pPr>
              <w:ind/>
              <w:jc w:val="center"/>
              <w:rPr>
                <w:rFonts w:ascii="Arial" w:hAnsi="Arial"/>
              </w:rPr>
            </w:pPr>
          </w:p>
        </w:tc>
        <w:tc>
          <w:tcPr>
            <w:tcW w:type="dxa" w:w="1745"/>
            <w:tcBorders>
              <w:top w:color="000000" w:sz="4" w:val="single"/>
              <w:left w:color="000000" w:sz="4" w:val="single"/>
              <w:bottom w:color="000000" w:sz="4" w:val="single"/>
              <w:right w:sz="4" w:val="nil"/>
            </w:tcBorders>
          </w:tcPr>
          <w:p w14:paraId="6F110000">
            <w:pPr>
              <w:ind/>
              <w:jc w:val="center"/>
              <w:rPr>
                <w:rFonts w:ascii="Arial" w:hAnsi="Arial"/>
              </w:rPr>
            </w:pPr>
          </w:p>
        </w:tc>
        <w:tc>
          <w:tcPr>
            <w:tcW w:type="dxa" w:w="1462"/>
            <w:tcBorders>
              <w:top w:color="000000" w:sz="4" w:val="single"/>
              <w:left w:color="000000" w:sz="4" w:val="single"/>
              <w:bottom w:color="000000" w:sz="4" w:val="single"/>
              <w:right w:sz="4" w:val="nil"/>
            </w:tcBorders>
          </w:tcPr>
          <w:p w14:paraId="70110000">
            <w:pPr>
              <w:ind/>
              <w:jc w:val="center"/>
              <w:rPr>
                <w:rFonts w:ascii="Arial" w:hAnsi="Arial"/>
              </w:rPr>
            </w:pPr>
          </w:p>
        </w:tc>
        <w:tc>
          <w:tcPr>
            <w:tcW w:type="dxa" w:w="1757"/>
            <w:tcBorders>
              <w:top w:color="000000" w:sz="4" w:val="single"/>
              <w:left w:color="000000" w:sz="4" w:val="single"/>
              <w:bottom w:color="000000" w:sz="4" w:val="single"/>
              <w:right w:sz="4" w:val="nil"/>
            </w:tcBorders>
          </w:tcPr>
          <w:p w14:paraId="71110000">
            <w:pPr>
              <w:ind/>
              <w:jc w:val="center"/>
              <w:rPr>
                <w:rFonts w:ascii="Arial" w:hAnsi="Arial"/>
              </w:rPr>
            </w:pPr>
          </w:p>
        </w:tc>
        <w:tc>
          <w:tcPr>
            <w:tcW w:type="dxa" w:w="1038"/>
            <w:tcBorders>
              <w:top w:color="000000" w:sz="4" w:val="single"/>
              <w:left w:color="000000" w:sz="4" w:val="single"/>
              <w:bottom w:color="000000" w:sz="4" w:val="single"/>
              <w:right w:color="000000" w:sz="4" w:val="single"/>
            </w:tcBorders>
          </w:tcPr>
          <w:p w14:paraId="72110000">
            <w:pPr>
              <w:ind/>
              <w:jc w:val="center"/>
              <w:rPr>
                <w:rFonts w:ascii="Arial" w:hAnsi="Arial"/>
              </w:rPr>
            </w:pPr>
          </w:p>
        </w:tc>
      </w:tr>
    </w:tbl>
    <w:p w14:paraId="73110000">
      <w:pPr>
        <w:rPr>
          <w:rFonts w:ascii="Arial" w:hAnsi="Arial"/>
        </w:rPr>
      </w:pPr>
    </w:p>
    <w:p w14:paraId="74110000">
      <w:pPr>
        <w:ind/>
        <w:jc w:val="center"/>
        <w:rPr>
          <w:rFonts w:ascii="Arial" w:hAnsi="Arial"/>
        </w:rPr>
      </w:pPr>
      <w:r>
        <w:rPr>
          <w:rFonts w:ascii="Arial" w:hAnsi="Arial"/>
        </w:rPr>
        <w:t>1.2. Общий объем бюджетных ассигнований, предусмотренных на исполнение муниципальных гарантий по возможным</w:t>
      </w:r>
      <w:r>
        <w:rPr>
          <w:rFonts w:ascii="Arial" w:hAnsi="Arial"/>
        </w:rPr>
        <w:t xml:space="preserve"> гарантийным случаям, в </w:t>
      </w:r>
      <w:r>
        <w:rPr>
          <w:rFonts w:ascii="Arial" w:hAnsi="Arial"/>
        </w:rPr>
        <w:t>2025-2026</w:t>
      </w:r>
      <w:r>
        <w:rPr>
          <w:rFonts w:ascii="Arial" w:hAnsi="Arial"/>
        </w:rPr>
        <w:t xml:space="preserve"> годов</w:t>
      </w:r>
    </w:p>
    <w:tbl>
      <w:tblPr>
        <w:tblStyle w:val="Style_7"/>
        <w:tblLayout w:type="fixed"/>
      </w:tblPr>
      <w:tblGrid>
        <w:gridCol w:w="3553"/>
        <w:gridCol w:w="6473"/>
      </w:tblGrid>
      <w:tr>
        <w:tc>
          <w:tcPr>
            <w:tcW w:type="dxa" w:w="3553"/>
            <w:tcBorders>
              <w:top w:color="000000" w:sz="4" w:val="single"/>
              <w:left w:color="000000" w:sz="4" w:val="single"/>
              <w:bottom w:color="000000" w:sz="4" w:val="single"/>
              <w:right w:sz="4" w:val="nil"/>
            </w:tcBorders>
          </w:tcPr>
          <w:p w14:paraId="75110000">
            <w:pPr>
              <w:ind/>
              <w:jc w:val="center"/>
              <w:rPr>
                <w:rFonts w:ascii="Arial" w:hAnsi="Arial"/>
              </w:rPr>
            </w:pPr>
            <w:r>
              <w:rPr>
                <w:rFonts w:ascii="Arial" w:hAnsi="Arial"/>
              </w:rPr>
              <w:t xml:space="preserve">Исполнение муниципальных гарантий </w:t>
            </w:r>
          </w:p>
        </w:tc>
        <w:tc>
          <w:tcPr>
            <w:tcW w:type="dxa" w:w="6473"/>
            <w:tcBorders>
              <w:top w:color="000000" w:sz="4" w:val="single"/>
              <w:left w:color="000000" w:sz="4" w:val="single"/>
              <w:bottom w:color="000000" w:sz="4" w:val="single"/>
              <w:right w:color="000000" w:sz="4" w:val="single"/>
            </w:tcBorders>
          </w:tcPr>
          <w:p w14:paraId="76110000">
            <w:pPr>
              <w:ind/>
              <w:jc w:val="center"/>
              <w:rPr>
                <w:rFonts w:ascii="Arial" w:hAnsi="Arial"/>
              </w:rPr>
            </w:pPr>
            <w:r>
              <w:rPr>
                <w:rFonts w:ascii="Arial" w:hAnsi="Arial"/>
              </w:rPr>
              <w:t>Объем бюджетных ассигнований на исполнение гарантий по возможным гарантийным случаям, тыс. рублей</w:t>
            </w:r>
          </w:p>
        </w:tc>
      </w:tr>
      <w:tr>
        <w:tc>
          <w:tcPr>
            <w:tcW w:type="dxa" w:w="3553"/>
            <w:tcBorders>
              <w:top w:color="000000" w:sz="4" w:val="single"/>
              <w:left w:color="000000" w:sz="4" w:val="single"/>
              <w:bottom w:color="000000" w:sz="4" w:val="single"/>
              <w:right w:sz="4" w:val="nil"/>
            </w:tcBorders>
          </w:tcPr>
          <w:p w14:paraId="77110000">
            <w:pPr>
              <w:ind/>
              <w:jc w:val="both"/>
              <w:rPr>
                <w:rFonts w:ascii="Arial" w:hAnsi="Arial"/>
              </w:rPr>
            </w:pPr>
            <w:r>
              <w:rPr>
                <w:rFonts w:ascii="Arial" w:hAnsi="Arial"/>
              </w:rPr>
              <w:t>За счет источников финансирования дефицита местного бюджета</w:t>
            </w:r>
          </w:p>
        </w:tc>
        <w:tc>
          <w:tcPr>
            <w:tcW w:type="dxa" w:w="6473"/>
            <w:tcBorders>
              <w:top w:color="000000" w:sz="4" w:val="single"/>
              <w:left w:color="000000" w:sz="4" w:val="single"/>
              <w:bottom w:color="000000" w:sz="4" w:val="single"/>
              <w:right w:color="000000" w:sz="4" w:val="single"/>
            </w:tcBorders>
          </w:tcPr>
          <w:p w14:paraId="78110000">
            <w:pPr>
              <w:ind/>
              <w:jc w:val="center"/>
              <w:rPr>
                <w:rFonts w:ascii="Arial" w:hAnsi="Arial"/>
              </w:rPr>
            </w:pPr>
            <w:r>
              <w:rPr>
                <w:rFonts w:ascii="Arial" w:hAnsi="Arial"/>
              </w:rPr>
              <w:t>0</w:t>
            </w:r>
          </w:p>
        </w:tc>
      </w:tr>
      <w:tr>
        <w:tc>
          <w:tcPr>
            <w:tcW w:type="dxa" w:w="3553"/>
            <w:tcBorders>
              <w:top w:color="000000" w:sz="4" w:val="single"/>
              <w:left w:color="000000" w:sz="4" w:val="single"/>
              <w:bottom w:color="000000" w:sz="4" w:val="single"/>
              <w:right w:sz="4" w:val="nil"/>
            </w:tcBorders>
          </w:tcPr>
          <w:p w14:paraId="79110000">
            <w:pPr>
              <w:ind/>
              <w:jc w:val="both"/>
              <w:rPr>
                <w:rFonts w:ascii="Arial" w:hAnsi="Arial"/>
              </w:rPr>
            </w:pPr>
            <w:r>
              <w:rPr>
                <w:rFonts w:ascii="Arial" w:hAnsi="Arial"/>
              </w:rPr>
              <w:t>За счет расходов местного бюджета</w:t>
            </w:r>
          </w:p>
        </w:tc>
        <w:tc>
          <w:tcPr>
            <w:tcW w:type="dxa" w:w="6473"/>
            <w:tcBorders>
              <w:top w:color="000000" w:sz="4" w:val="single"/>
              <w:left w:color="000000" w:sz="4" w:val="single"/>
              <w:bottom w:color="000000" w:sz="4" w:val="single"/>
              <w:right w:color="000000" w:sz="4" w:val="single"/>
            </w:tcBorders>
          </w:tcPr>
          <w:p w14:paraId="7A110000">
            <w:pPr>
              <w:ind/>
              <w:jc w:val="center"/>
              <w:rPr>
                <w:rFonts w:ascii="Arial" w:hAnsi="Arial"/>
              </w:rPr>
            </w:pPr>
            <w:r>
              <w:rPr>
                <w:rFonts w:ascii="Arial" w:hAnsi="Arial"/>
              </w:rPr>
              <w:t>0</w:t>
            </w:r>
          </w:p>
        </w:tc>
      </w:tr>
    </w:tbl>
    <w:p w14:paraId="7B110000">
      <w:pPr>
        <w:rPr>
          <w:rFonts w:ascii="Arial" w:hAnsi="Arial"/>
        </w:rPr>
      </w:pPr>
    </w:p>
    <w:p w14:paraId="7C110000">
      <w:pPr>
        <w:rPr>
          <w:rFonts w:ascii="Arial" w:hAnsi="Arial"/>
        </w:rPr>
      </w:pPr>
    </w:p>
    <w:p w14:paraId="7D110000">
      <w:pPr>
        <w:rPr>
          <w:rFonts w:ascii="Arial" w:hAnsi="Arial"/>
        </w:rPr>
      </w:pPr>
    </w:p>
    <w:p w14:paraId="7E110000">
      <w:pPr>
        <w:rPr>
          <w:rFonts w:ascii="Arial" w:hAnsi="Arial"/>
        </w:rPr>
      </w:pPr>
    </w:p>
    <w:p w14:paraId="7F110000">
      <w:pPr>
        <w:rPr>
          <w:rFonts w:ascii="Arial" w:hAnsi="Arial"/>
        </w:rPr>
      </w:pPr>
    </w:p>
    <w:p w14:paraId="80110000">
      <w:pPr>
        <w:rPr>
          <w:rFonts w:ascii="Arial" w:hAnsi="Arial"/>
        </w:rPr>
      </w:pPr>
    </w:p>
    <w:p w14:paraId="81110000">
      <w:pPr>
        <w:tabs>
          <w:tab w:leader="none" w:pos="3105" w:val="left"/>
        </w:tabs>
        <w:ind/>
        <w:rPr>
          <w:rFonts w:ascii="Arial" w:hAnsi="Arial"/>
        </w:rPr>
      </w:pPr>
      <w:r>
        <w:rPr>
          <w:rFonts w:ascii="Arial" w:hAnsi="Arial"/>
        </w:rPr>
        <w:t xml:space="preserve">        </w:t>
      </w:r>
    </w:p>
    <w:sectPr>
      <w:headerReference r:id="rId3" w:type="default"/>
      <w:footerReference r:id="rId4" w:type="default"/>
      <w:type w:val="continuous"/>
      <w:pgSz w:h="16838" w:orient="portrait" w:w="11906"/>
      <w:pgMar w:bottom="1134" w:footer="720" w:gutter="0" w:header="720" w:left="1134" w:right="746"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3000000">
    <w:pPr>
      <w:pStyle w:val="Style_1"/>
      <w:ind/>
      <w:jc w:val="right"/>
    </w:pPr>
  </w:p>
  <w:p w14:paraId="04000000">
    <w:pPr>
      <w:pStyle w:val="Style_1"/>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6000000">
    <w:pPr>
      <w:pStyle w:val="Style_1"/>
      <w:ind/>
      <w:jc w:val="right"/>
    </w:pPr>
  </w:p>
  <w:p w14:paraId="07000000">
    <w:pPr>
      <w:pStyle w:val="Style_1"/>
    </w:pP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8000000">
    <w:pPr>
      <w:pStyle w:val="Style_1"/>
      <w:ind/>
      <w:jc w:val="right"/>
    </w:pPr>
  </w:p>
  <w:p w14:paraId="09000000">
    <w:pPr>
      <w:pStyle w:val="Style_1"/>
    </w:pPr>
  </w:p>
</w:ft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rPr>
        <w:rFonts w:ascii="Symbol" w:hAnsi="Symbol"/>
        <w:strike w:val="0"/>
      </w:rPr>
    </w:lvl>
    <w:lvl w:ilvl="1">
      <w:start w:val="1"/>
      <w:numFmt w:val="bullet"/>
      <w:lvlText w:val="o"/>
      <w:lvlJc w:val="left"/>
      <w:rPr>
        <w:rFonts w:ascii="Courier New" w:hAnsi="Courier New"/>
        <w:strike w:val="0"/>
      </w:rPr>
    </w:lvl>
    <w:lvl w:ilvl="2">
      <w:start w:val="1"/>
      <w:numFmt w:val="bullet"/>
      <w:lvlText w:val=""/>
      <w:lvlJc w:val="left"/>
      <w:rPr>
        <w:rFonts w:ascii="Wingdings" w:hAnsi="Wingdings"/>
        <w:strike w:val="0"/>
      </w:rPr>
    </w:lvl>
    <w:lvl w:ilvl="3">
      <w:start w:val="1"/>
      <w:numFmt w:val="bullet"/>
      <w:lvlText w:val=""/>
      <w:lvlJc w:val="left"/>
      <w:rPr>
        <w:rFonts w:ascii="Symbol" w:hAnsi="Symbol"/>
        <w:strike w:val="0"/>
      </w:rPr>
    </w:lvl>
    <w:lvl w:ilvl="4">
      <w:start w:val="1"/>
      <w:numFmt w:val="bullet"/>
      <w:lvlText w:val="o"/>
      <w:lvlJc w:val="left"/>
      <w:rPr>
        <w:rFonts w:ascii="Courier New" w:hAnsi="Courier New"/>
        <w:strike w:val="0"/>
      </w:rPr>
    </w:lvl>
    <w:lvl w:ilvl="5">
      <w:start w:val="1"/>
      <w:numFmt w:val="bullet"/>
      <w:lvlText w:val=""/>
      <w:lvlJc w:val="left"/>
      <w:rPr>
        <w:rFonts w:ascii="Wingdings" w:hAnsi="Wingdings"/>
        <w:strike w:val="0"/>
      </w:rPr>
    </w:lvl>
    <w:lvl w:ilvl="6">
      <w:start w:val="1"/>
      <w:numFmt w:val="bullet"/>
      <w:lvlText w:val=""/>
      <w:lvlJc w:val="left"/>
      <w:rPr>
        <w:rFonts w:ascii="Symbol" w:hAnsi="Symbol"/>
        <w:strike w:val="0"/>
      </w:rPr>
    </w:lvl>
    <w:lvl w:ilvl="7">
      <w:start w:val="1"/>
      <w:numFmt w:val="bullet"/>
      <w:lvlText w:val="o"/>
      <w:lvlJc w:val="left"/>
      <w:rPr>
        <w:rFonts w:ascii="Courier New" w:hAnsi="Courier New"/>
        <w:strike w:val="0"/>
      </w:rPr>
    </w:lvl>
    <w:lvl w:ilvl="8">
      <w:start w:val="1"/>
      <w:numFmt w:val="bullet"/>
      <w:lvlText w:val=""/>
      <w:lvlJc w:val="left"/>
      <w:rPr>
        <w:rFonts w:ascii="Wingdings" w:hAnsi="Wingdings"/>
        <w:strike w:val="0"/>
      </w:rPr>
    </w:lvl>
  </w:abstractNum>
  <w:abstractNum w:abstractNumId="1">
    <w:lvl w:ilvl="0">
      <w:start w:val="1"/>
      <w:numFmt w:val="decimal"/>
      <w:lvlText w:val="%1."/>
      <w:lvlJc w:val="left"/>
      <w:rPr>
        <w:strike w:val="0"/>
      </w:rPr>
    </w:lvl>
    <w:lvl w:ilvl="1">
      <w:start w:val="1"/>
      <w:numFmt w:val="lowerLetter"/>
      <w:lvlText w:val="%2."/>
      <w:lvlJc w:val="left"/>
      <w:rPr>
        <w:strike w:val="0"/>
      </w:rPr>
    </w:lvl>
    <w:lvl w:ilvl="2">
      <w:start w:val="1"/>
      <w:numFmt w:val="lowerRoman"/>
      <w:lvlText w:val="%3."/>
      <w:lvlJc w:val="left"/>
      <w:rPr>
        <w:strike w:val="0"/>
      </w:rPr>
    </w:lvl>
    <w:lvl w:ilvl="3">
      <w:start w:val="1"/>
      <w:numFmt w:val="decimal"/>
      <w:lvlText w:val="%4."/>
      <w:lvlJc w:val="left"/>
      <w:rPr>
        <w:strike w:val="0"/>
      </w:rPr>
    </w:lvl>
    <w:lvl w:ilvl="4">
      <w:start w:val="1"/>
      <w:numFmt w:val="lowerLetter"/>
      <w:lvlText w:val="%5."/>
      <w:lvlJc w:val="left"/>
      <w:rPr>
        <w:strike w:val="0"/>
      </w:rPr>
    </w:lvl>
    <w:lvl w:ilvl="5">
      <w:start w:val="1"/>
      <w:numFmt w:val="lowerRoman"/>
      <w:lvlText w:val="%6."/>
      <w:lvlJc w:val="left"/>
      <w:rPr>
        <w:strike w:val="0"/>
      </w:rPr>
    </w:lvl>
    <w:lvl w:ilvl="6">
      <w:start w:val="1"/>
      <w:numFmt w:val="decimal"/>
      <w:lvlText w:val="%7."/>
      <w:lvlJc w:val="left"/>
      <w:rPr>
        <w:strike w:val="0"/>
      </w:rPr>
    </w:lvl>
    <w:lvl w:ilvl="7">
      <w:start w:val="1"/>
      <w:numFmt w:val="lowerLetter"/>
      <w:lvlText w:val="%8."/>
      <w:lvlJc w:val="left"/>
      <w:rPr>
        <w:strike w:val="0"/>
      </w:rPr>
    </w:lvl>
    <w:lvl w:ilvl="8">
      <w:start w:val="1"/>
      <w:numFmt w:val="lowerRoman"/>
      <w:lvlText w:val="%9."/>
      <w:lvlJc w:val="left"/>
      <w:rPr>
        <w:strike w:val="0"/>
      </w:rPr>
    </w:lvl>
  </w:abstractNum>
  <w:abstractNum w:abstractNumId="2">
    <w:lvl w:ilvl="0">
      <w:start w:val="1"/>
      <w:numFmt w:val="bullet"/>
      <w:lvlText w:val=""/>
      <w:lvlJc w:val="left"/>
      <w:rPr>
        <w:rFonts w:ascii="Symbol" w:hAnsi="Symbol"/>
        <w:strike w:val="0"/>
      </w:rPr>
    </w:lvl>
    <w:lvl w:ilvl="1">
      <w:start w:val="1"/>
      <w:numFmt w:val="bullet"/>
      <w:lvlText w:val="o"/>
      <w:lvlJc w:val="left"/>
      <w:rPr>
        <w:rFonts w:ascii="Courier New" w:hAnsi="Courier New"/>
        <w:strike w:val="0"/>
      </w:rPr>
    </w:lvl>
    <w:lvl w:ilvl="2">
      <w:start w:val="1"/>
      <w:numFmt w:val="bullet"/>
      <w:lvlText w:val=""/>
      <w:lvlJc w:val="left"/>
      <w:rPr>
        <w:rFonts w:ascii="Wingdings" w:hAnsi="Wingdings"/>
        <w:strike w:val="0"/>
      </w:rPr>
    </w:lvl>
    <w:lvl w:ilvl="3">
      <w:start w:val="1"/>
      <w:numFmt w:val="bullet"/>
      <w:lvlText w:val=""/>
      <w:lvlJc w:val="left"/>
      <w:rPr>
        <w:rFonts w:ascii="Symbol" w:hAnsi="Symbol"/>
        <w:strike w:val="0"/>
      </w:rPr>
    </w:lvl>
    <w:lvl w:ilvl="4">
      <w:start w:val="1"/>
      <w:numFmt w:val="bullet"/>
      <w:lvlText w:val="o"/>
      <w:lvlJc w:val="left"/>
      <w:rPr>
        <w:rFonts w:ascii="Courier New" w:hAnsi="Courier New"/>
        <w:strike w:val="0"/>
      </w:rPr>
    </w:lvl>
    <w:lvl w:ilvl="5">
      <w:start w:val="1"/>
      <w:numFmt w:val="bullet"/>
      <w:lvlText w:val=""/>
      <w:lvlJc w:val="left"/>
      <w:rPr>
        <w:rFonts w:ascii="Wingdings" w:hAnsi="Wingdings"/>
        <w:strike w:val="0"/>
      </w:rPr>
    </w:lvl>
    <w:lvl w:ilvl="6">
      <w:start w:val="1"/>
      <w:numFmt w:val="bullet"/>
      <w:lvlText w:val=""/>
      <w:lvlJc w:val="left"/>
      <w:rPr>
        <w:rFonts w:ascii="Symbol" w:hAnsi="Symbol"/>
        <w:strike w:val="0"/>
      </w:rPr>
    </w:lvl>
    <w:lvl w:ilvl="7">
      <w:start w:val="1"/>
      <w:numFmt w:val="bullet"/>
      <w:lvlText w:val="o"/>
      <w:lvlJc w:val="left"/>
      <w:rPr>
        <w:rFonts w:ascii="Courier New" w:hAnsi="Courier New"/>
        <w:strike w:val="0"/>
      </w:rPr>
    </w:lvl>
    <w:lvl w:ilvl="8">
      <w:start w:val="1"/>
      <w:numFmt w:val="bullet"/>
      <w:lvlText w:val=""/>
      <w:lvlJc w:val="left"/>
      <w:rPr>
        <w:rFonts w:ascii="Wingdings" w:hAnsi="Wingdings"/>
        <w:strike w:val="0"/>
      </w:rPr>
    </w:lvl>
  </w:abstractNum>
  <w:abstractNum w:abstractNumId="3">
    <w:lvl w:ilvl="0">
      <w:start w:val="1"/>
      <w:numFmt w:val="bullet"/>
      <w:lvlText w:val=""/>
      <w:lvlJc w:val="left"/>
      <w:rPr>
        <w:rFonts w:ascii="Symbol" w:hAnsi="Symbol"/>
        <w:strike w:val="0"/>
      </w:rPr>
    </w:lvl>
    <w:lvl w:ilvl="1">
      <w:start w:val="1"/>
      <w:numFmt w:val="bullet"/>
      <w:lvlText w:val="o"/>
      <w:lvlJc w:val="left"/>
      <w:rPr>
        <w:rFonts w:ascii="Courier New" w:hAnsi="Courier New"/>
        <w:strike w:val="0"/>
      </w:rPr>
    </w:lvl>
    <w:lvl w:ilvl="2">
      <w:start w:val="1"/>
      <w:numFmt w:val="bullet"/>
      <w:lvlText w:val=""/>
      <w:lvlJc w:val="left"/>
      <w:rPr>
        <w:rFonts w:ascii="Wingdings" w:hAnsi="Wingdings"/>
        <w:strike w:val="0"/>
      </w:rPr>
    </w:lvl>
    <w:lvl w:ilvl="3">
      <w:start w:val="1"/>
      <w:numFmt w:val="bullet"/>
      <w:lvlText w:val=""/>
      <w:lvlJc w:val="left"/>
      <w:rPr>
        <w:rFonts w:ascii="Symbol" w:hAnsi="Symbol"/>
        <w:strike w:val="0"/>
      </w:rPr>
    </w:lvl>
    <w:lvl w:ilvl="4">
      <w:start w:val="1"/>
      <w:numFmt w:val="bullet"/>
      <w:lvlText w:val="o"/>
      <w:lvlJc w:val="left"/>
      <w:rPr>
        <w:rFonts w:ascii="Courier New" w:hAnsi="Courier New"/>
        <w:strike w:val="0"/>
      </w:rPr>
    </w:lvl>
    <w:lvl w:ilvl="5">
      <w:start w:val="1"/>
      <w:numFmt w:val="bullet"/>
      <w:lvlText w:val=""/>
      <w:lvlJc w:val="left"/>
      <w:rPr>
        <w:rFonts w:ascii="Wingdings" w:hAnsi="Wingdings"/>
        <w:strike w:val="0"/>
      </w:rPr>
    </w:lvl>
    <w:lvl w:ilvl="6">
      <w:start w:val="1"/>
      <w:numFmt w:val="bullet"/>
      <w:lvlText w:val=""/>
      <w:lvlJc w:val="left"/>
      <w:rPr>
        <w:rFonts w:ascii="Symbol" w:hAnsi="Symbol"/>
        <w:strike w:val="0"/>
      </w:rPr>
    </w:lvl>
    <w:lvl w:ilvl="7">
      <w:start w:val="1"/>
      <w:numFmt w:val="bullet"/>
      <w:lvlText w:val="o"/>
      <w:lvlJc w:val="left"/>
      <w:rPr>
        <w:rFonts w:ascii="Courier New" w:hAnsi="Courier New"/>
        <w:strike w:val="0"/>
      </w:rPr>
    </w:lvl>
    <w:lvl w:ilvl="8">
      <w:start w:val="1"/>
      <w:numFmt w:val="bullet"/>
      <w:lvlText w:val=""/>
      <w:lvlJc w:val="left"/>
      <w:rPr>
        <w:rFonts w:ascii="Wingdings" w:hAnsi="Wingdings"/>
        <w:strike w:val="0"/>
      </w:rPr>
    </w:lvl>
  </w:abstractNum>
  <w:abstractNum w:abstractNumId="4">
    <w:lvl w:ilvl="0">
      <w:start w:val="1"/>
      <w:numFmt w:val="bullet"/>
      <w:lvlText w:val=""/>
      <w:lvlJc w:val="left"/>
      <w:rPr>
        <w:rFonts w:ascii="Symbol" w:hAnsi="Symbol"/>
        <w:strike w:val="0"/>
      </w:rPr>
    </w:lvl>
    <w:lvl w:ilvl="1">
      <w:start w:val="1"/>
      <w:numFmt w:val="bullet"/>
      <w:lvlText w:val="o"/>
      <w:lvlJc w:val="left"/>
      <w:rPr>
        <w:rFonts w:ascii="Courier New" w:hAnsi="Courier New"/>
        <w:strike w:val="0"/>
      </w:rPr>
    </w:lvl>
    <w:lvl w:ilvl="2">
      <w:start w:val="1"/>
      <w:numFmt w:val="bullet"/>
      <w:lvlText w:val=""/>
      <w:lvlJc w:val="left"/>
      <w:rPr>
        <w:rFonts w:ascii="Wingdings" w:hAnsi="Wingdings"/>
        <w:strike w:val="0"/>
      </w:rPr>
    </w:lvl>
    <w:lvl w:ilvl="3">
      <w:start w:val="1"/>
      <w:numFmt w:val="bullet"/>
      <w:lvlText w:val=""/>
      <w:lvlJc w:val="left"/>
      <w:rPr>
        <w:rFonts w:ascii="Symbol" w:hAnsi="Symbol"/>
        <w:strike w:val="0"/>
      </w:rPr>
    </w:lvl>
    <w:lvl w:ilvl="4">
      <w:start w:val="1"/>
      <w:numFmt w:val="bullet"/>
      <w:lvlText w:val="o"/>
      <w:lvlJc w:val="left"/>
      <w:rPr>
        <w:rFonts w:ascii="Courier New" w:hAnsi="Courier New"/>
        <w:strike w:val="0"/>
      </w:rPr>
    </w:lvl>
    <w:lvl w:ilvl="5">
      <w:start w:val="1"/>
      <w:numFmt w:val="bullet"/>
      <w:lvlText w:val=""/>
      <w:lvlJc w:val="left"/>
      <w:rPr>
        <w:rFonts w:ascii="Wingdings" w:hAnsi="Wingdings"/>
        <w:strike w:val="0"/>
      </w:rPr>
    </w:lvl>
    <w:lvl w:ilvl="6">
      <w:start w:val="1"/>
      <w:numFmt w:val="bullet"/>
      <w:lvlText w:val=""/>
      <w:lvlJc w:val="left"/>
      <w:rPr>
        <w:rFonts w:ascii="Symbol" w:hAnsi="Symbol"/>
        <w:strike w:val="0"/>
      </w:rPr>
    </w:lvl>
    <w:lvl w:ilvl="7">
      <w:start w:val="1"/>
      <w:numFmt w:val="bullet"/>
      <w:lvlText w:val="o"/>
      <w:lvlJc w:val="left"/>
      <w:rPr>
        <w:rFonts w:ascii="Courier New" w:hAnsi="Courier New"/>
        <w:strike w:val="0"/>
      </w:rPr>
    </w:lvl>
    <w:lvl w:ilvl="8">
      <w:start w:val="1"/>
      <w:numFmt w:val="bullet"/>
      <w:lvlText w:val=""/>
      <w:lvlJc w:val="left"/>
      <w:rPr>
        <w:rFonts w:ascii="Wingdings" w:hAnsi="Wingdings"/>
        <w:strike w:val="0"/>
      </w:rPr>
    </w:lvl>
  </w:abstractNum>
  <w:abstractNum w:abstractNumId="5">
    <w:lvl w:ilvl="0">
      <w:start w:val="1"/>
      <w:numFmt w:val="bullet"/>
      <w:lvlText w:val=""/>
      <w:lvlJc w:val="left"/>
      <w:rPr>
        <w:rFonts w:ascii="Symbol" w:hAnsi="Symbol"/>
        <w:strike w:val="0"/>
      </w:rPr>
    </w:lvl>
    <w:lvl w:ilvl="1">
      <w:start w:val="1"/>
      <w:numFmt w:val="bullet"/>
      <w:lvlText w:val="o"/>
      <w:lvlJc w:val="left"/>
      <w:rPr>
        <w:rFonts w:ascii="Courier New" w:hAnsi="Courier New"/>
        <w:strike w:val="0"/>
      </w:rPr>
    </w:lvl>
    <w:lvl w:ilvl="2">
      <w:start w:val="1"/>
      <w:numFmt w:val="bullet"/>
      <w:lvlText w:val=""/>
      <w:lvlJc w:val="left"/>
      <w:rPr>
        <w:rFonts w:ascii="Wingdings" w:hAnsi="Wingdings"/>
        <w:strike w:val="0"/>
      </w:rPr>
    </w:lvl>
    <w:lvl w:ilvl="3">
      <w:start w:val="1"/>
      <w:numFmt w:val="bullet"/>
      <w:lvlText w:val=""/>
      <w:lvlJc w:val="left"/>
      <w:rPr>
        <w:rFonts w:ascii="Symbol" w:hAnsi="Symbol"/>
        <w:strike w:val="0"/>
      </w:rPr>
    </w:lvl>
    <w:lvl w:ilvl="4">
      <w:start w:val="1"/>
      <w:numFmt w:val="bullet"/>
      <w:lvlText w:val="o"/>
      <w:lvlJc w:val="left"/>
      <w:rPr>
        <w:rFonts w:ascii="Courier New" w:hAnsi="Courier New"/>
        <w:strike w:val="0"/>
      </w:rPr>
    </w:lvl>
    <w:lvl w:ilvl="5">
      <w:start w:val="1"/>
      <w:numFmt w:val="bullet"/>
      <w:lvlText w:val=""/>
      <w:lvlJc w:val="left"/>
      <w:rPr>
        <w:rFonts w:ascii="Wingdings" w:hAnsi="Wingdings"/>
        <w:strike w:val="0"/>
      </w:rPr>
    </w:lvl>
    <w:lvl w:ilvl="6">
      <w:start w:val="1"/>
      <w:numFmt w:val="bullet"/>
      <w:lvlText w:val=""/>
      <w:lvlJc w:val="left"/>
      <w:rPr>
        <w:rFonts w:ascii="Symbol" w:hAnsi="Symbol"/>
        <w:strike w:val="0"/>
      </w:rPr>
    </w:lvl>
    <w:lvl w:ilvl="7">
      <w:start w:val="1"/>
      <w:numFmt w:val="bullet"/>
      <w:lvlText w:val="o"/>
      <w:lvlJc w:val="left"/>
      <w:rPr>
        <w:rFonts w:ascii="Courier New" w:hAnsi="Courier New"/>
        <w:strike w:val="0"/>
      </w:rPr>
    </w:lvl>
    <w:lvl w:ilvl="8">
      <w:start w:val="1"/>
      <w:numFmt w:val="bullet"/>
      <w:lvlText w:val=""/>
      <w:lvlJc w:val="left"/>
      <w:rPr>
        <w:rFonts w:ascii="Wingdings" w:hAnsi="Wingdings"/>
        <w:strike w:val="0"/>
      </w:rPr>
    </w:lvl>
  </w:abstractNum>
  <w:abstractNum w:abstractNumId="6">
    <w:lvl w:ilvl="0">
      <w:start w:val="1"/>
      <w:numFmt w:val="decimal"/>
      <w:lvlJc w:val="left"/>
      <w:rPr>
        <w:strike w:val="0"/>
      </w:rPr>
    </w:lvl>
    <w:lvl w:ilvl="1">
      <w:start w:val="1"/>
      <w:numFmt w:val="decimal"/>
      <w:lvlJc w:val="left"/>
      <w:rPr>
        <w:strike w:val="0"/>
      </w:rPr>
    </w:lvl>
    <w:lvl w:ilvl="2">
      <w:start w:val="1"/>
      <w:numFmt w:val="decimal"/>
      <w:lvlJc w:val="left"/>
      <w:rPr>
        <w:strike w:val="0"/>
      </w:rPr>
    </w:lvl>
    <w:lvl w:ilvl="3">
      <w:start w:val="1"/>
      <w:numFmt w:val="decimal"/>
      <w:lvlJc w:val="left"/>
      <w:rPr>
        <w:strike w:val="0"/>
      </w:rPr>
    </w:lvl>
    <w:lvl w:ilvl="4">
      <w:start w:val="1"/>
      <w:numFmt w:val="decimal"/>
      <w:lvlJc w:val="left"/>
      <w:rPr>
        <w:strike w:val="0"/>
      </w:rPr>
    </w:lvl>
    <w:lvl w:ilvl="5">
      <w:start w:val="1"/>
      <w:numFmt w:val="decimal"/>
      <w:lvlJc w:val="left"/>
      <w:rPr>
        <w:strike w:val="0"/>
      </w:rPr>
    </w:lvl>
    <w:lvl w:ilvl="6">
      <w:start w:val="1"/>
      <w:numFmt w:val="decimal"/>
      <w:lvlJc w:val="left"/>
      <w:rPr>
        <w:strike w:val="0"/>
      </w:rPr>
    </w:lvl>
    <w:lvl w:ilvl="7">
      <w:start w:val="1"/>
      <w:numFmt w:val="decimal"/>
      <w:lvlJc w:val="left"/>
      <w:rPr>
        <w:strike w:val="0"/>
      </w:rPr>
    </w:lvl>
    <w:lvl w:ilvl="8">
      <w:start w:val="1"/>
      <w:numFmt w:val="decimal"/>
      <w:lvlJc w:val="left"/>
      <w:rPr>
        <w:strike w:val="0"/>
      </w:rPr>
    </w:lvl>
  </w:abstractNum>
  <w:abstractNum w:abstractNumId="7">
    <w:lvl w:ilvl="0">
      <w:start w:val="1"/>
      <w:numFmt w:val="decimal"/>
      <w:lvlJc w:val="left"/>
      <w:rPr>
        <w:strike w:val="0"/>
      </w:rPr>
    </w:lvl>
    <w:lvl w:ilvl="1">
      <w:start w:val="1"/>
      <w:numFmt w:val="decimal"/>
      <w:lvlJc w:val="left"/>
      <w:rPr>
        <w:strike w:val="0"/>
      </w:rPr>
    </w:lvl>
    <w:lvl w:ilvl="2">
      <w:start w:val="1"/>
      <w:numFmt w:val="decimal"/>
      <w:lvlJc w:val="left"/>
      <w:rPr>
        <w:strike w:val="0"/>
      </w:rPr>
    </w:lvl>
    <w:lvl w:ilvl="3">
      <w:start w:val="1"/>
      <w:numFmt w:val="decimal"/>
      <w:lvlJc w:val="left"/>
      <w:rPr>
        <w:strike w:val="0"/>
      </w:rPr>
    </w:lvl>
    <w:lvl w:ilvl="4">
      <w:start w:val="1"/>
      <w:numFmt w:val="decimal"/>
      <w:lvlJc w:val="left"/>
      <w:rPr>
        <w:strike w:val="0"/>
      </w:rPr>
    </w:lvl>
    <w:lvl w:ilvl="5">
      <w:start w:val="1"/>
      <w:numFmt w:val="decimal"/>
      <w:lvlJc w:val="left"/>
      <w:rPr>
        <w:strike w:val="0"/>
      </w:rPr>
    </w:lvl>
    <w:lvl w:ilvl="6">
      <w:start w:val="1"/>
      <w:numFmt w:val="decimal"/>
      <w:lvlJc w:val="left"/>
      <w:rPr>
        <w:strike w:val="0"/>
      </w:rPr>
    </w:lvl>
    <w:lvl w:ilvl="7">
      <w:start w:val="1"/>
      <w:numFmt w:val="decimal"/>
      <w:lvlJc w:val="left"/>
      <w:rPr>
        <w:strike w:val="0"/>
      </w:rPr>
    </w:lvl>
    <w:lvl w:ilvl="8">
      <w:start w:val="1"/>
      <w:numFmt w:val="decimal"/>
      <w:lvlJc w:val="left"/>
      <w:rPr>
        <w:strike w:val="0"/>
      </w:rPr>
    </w:lvl>
  </w:abstractNum>
  <w:abstractNum w:abstractNumId="8">
    <w:lvl w:ilvl="0">
      <w:start w:val="1"/>
      <w:numFmt w:val="decimal"/>
      <w:lvlJc w:val="left"/>
      <w:rPr>
        <w:strike w:val="0"/>
      </w:rPr>
    </w:lvl>
    <w:lvl w:ilvl="1">
      <w:start w:val="1"/>
      <w:numFmt w:val="decimal"/>
      <w:lvlJc w:val="left"/>
      <w:rPr>
        <w:strike w:val="0"/>
      </w:rPr>
    </w:lvl>
    <w:lvl w:ilvl="2">
      <w:start w:val="1"/>
      <w:numFmt w:val="decimal"/>
      <w:lvlJc w:val="left"/>
      <w:rPr>
        <w:strike w:val="0"/>
      </w:rPr>
    </w:lvl>
    <w:lvl w:ilvl="3">
      <w:start w:val="1"/>
      <w:numFmt w:val="decimal"/>
      <w:lvlJc w:val="left"/>
      <w:rPr>
        <w:strike w:val="0"/>
      </w:rPr>
    </w:lvl>
    <w:lvl w:ilvl="4">
      <w:start w:val="1"/>
      <w:numFmt w:val="decimal"/>
      <w:lvlJc w:val="left"/>
      <w:rPr>
        <w:strike w:val="0"/>
      </w:rPr>
    </w:lvl>
    <w:lvl w:ilvl="5">
      <w:start w:val="1"/>
      <w:numFmt w:val="decimal"/>
      <w:lvlJc w:val="left"/>
      <w:rPr>
        <w:strike w:val="0"/>
      </w:rPr>
    </w:lvl>
    <w:lvl w:ilvl="6">
      <w:start w:val="1"/>
      <w:numFmt w:val="decimal"/>
      <w:lvlJc w:val="left"/>
      <w:rPr>
        <w:strike w:val="0"/>
      </w:rPr>
    </w:lvl>
    <w:lvl w:ilvl="7">
      <w:start w:val="1"/>
      <w:numFmt w:val="decimal"/>
      <w:lvlJc w:val="left"/>
      <w:rPr>
        <w:strike w:val="0"/>
      </w:rPr>
    </w:lvl>
    <w:lvl w:ilvl="8">
      <w:start w:val="1"/>
      <w:numFmt w:val="decimal"/>
      <w:lvlJc w:val="left"/>
      <w:rPr>
        <w:strike w:val="0"/>
      </w:rPr>
    </w:lvl>
  </w:abstractNum>
  <w:abstractNum w:abstractNumId="9">
    <w:lvl w:ilvl="0">
      <w:start w:val="1"/>
      <w:numFmt w:val="decimal"/>
      <w:lvlJc w:val="left"/>
      <w:rPr>
        <w:strike w:val="0"/>
      </w:rPr>
    </w:lvl>
    <w:lvl w:ilvl="1">
      <w:start w:val="1"/>
      <w:numFmt w:val="decimal"/>
      <w:lvlJc w:val="left"/>
      <w:rPr>
        <w:strike w:val="0"/>
      </w:rPr>
    </w:lvl>
    <w:lvl w:ilvl="2">
      <w:start w:val="1"/>
      <w:numFmt w:val="decimal"/>
      <w:lvlJc w:val="left"/>
      <w:rPr>
        <w:strike w:val="0"/>
      </w:rPr>
    </w:lvl>
    <w:lvl w:ilvl="3">
      <w:start w:val="1"/>
      <w:numFmt w:val="decimal"/>
      <w:lvlJc w:val="left"/>
      <w:rPr>
        <w:strike w:val="0"/>
      </w:rPr>
    </w:lvl>
    <w:lvl w:ilvl="4">
      <w:start w:val="1"/>
      <w:numFmt w:val="decimal"/>
      <w:lvlJc w:val="left"/>
      <w:rPr>
        <w:strike w:val="0"/>
      </w:rPr>
    </w:lvl>
    <w:lvl w:ilvl="5">
      <w:start w:val="1"/>
      <w:numFmt w:val="decimal"/>
      <w:lvlJc w:val="left"/>
      <w:rPr>
        <w:strike w:val="0"/>
      </w:rPr>
    </w:lvl>
    <w:lvl w:ilvl="6">
      <w:start w:val="1"/>
      <w:numFmt w:val="decimal"/>
      <w:lvlJc w:val="left"/>
      <w:rPr>
        <w:strike w:val="0"/>
      </w:rPr>
    </w:lvl>
    <w:lvl w:ilvl="7">
      <w:start w:val="1"/>
      <w:numFmt w:val="decimal"/>
      <w:lvlJc w:val="left"/>
      <w:rPr>
        <w:strike w:val="0"/>
      </w:rPr>
    </w:lvl>
    <w:lvl w:ilvl="8">
      <w:start w:val="1"/>
      <w:numFmt w:val="decimal"/>
      <w:lvlJc w:val="left"/>
      <w:rPr>
        <w:strike w:val="0"/>
      </w:rPr>
    </w:lvl>
  </w:abstractNum>
  <w:abstractNum w:abstractNumId="10">
    <w:lvl w:ilvl="0">
      <w:start w:val="1"/>
      <w:numFmt w:val="decimal"/>
      <w:lvlText w:val="%1."/>
      <w:lvlJc w:val="left"/>
      <w:rPr>
        <w:strike w:val="0"/>
      </w:rPr>
    </w:lvl>
    <w:lvl w:ilvl="1">
      <w:start w:val="1"/>
      <w:numFmt w:val="lowerLetter"/>
      <w:lvlText w:val="%2."/>
      <w:lvlJc w:val="left"/>
      <w:rPr>
        <w:strike w:val="0"/>
      </w:rPr>
    </w:lvl>
    <w:lvl w:ilvl="2">
      <w:start w:val="1"/>
      <w:numFmt w:val="lowerRoman"/>
      <w:lvlText w:val="%3."/>
      <w:lvlJc w:val="left"/>
      <w:rPr>
        <w:strike w:val="0"/>
      </w:rPr>
    </w:lvl>
    <w:lvl w:ilvl="3">
      <w:start w:val="1"/>
      <w:numFmt w:val="decimal"/>
      <w:lvlText w:val="%4."/>
      <w:lvlJc w:val="left"/>
      <w:rPr>
        <w:strike w:val="0"/>
      </w:rPr>
    </w:lvl>
    <w:lvl w:ilvl="4">
      <w:start w:val="1"/>
      <w:numFmt w:val="lowerLetter"/>
      <w:lvlText w:val="%5."/>
      <w:lvlJc w:val="left"/>
      <w:rPr>
        <w:strike w:val="0"/>
      </w:rPr>
    </w:lvl>
    <w:lvl w:ilvl="5">
      <w:start w:val="1"/>
      <w:numFmt w:val="lowerRoman"/>
      <w:lvlText w:val="%6."/>
      <w:lvlJc w:val="left"/>
      <w:rPr>
        <w:strike w:val="0"/>
      </w:rPr>
    </w:lvl>
    <w:lvl w:ilvl="6">
      <w:start w:val="1"/>
      <w:numFmt w:val="decimal"/>
      <w:lvlText w:val="%7."/>
      <w:lvlJc w:val="left"/>
      <w:rPr>
        <w:strike w:val="0"/>
      </w:rPr>
    </w:lvl>
    <w:lvl w:ilvl="7">
      <w:start w:val="1"/>
      <w:numFmt w:val="lowerLetter"/>
      <w:lvlText w:val="%8."/>
      <w:lvlJc w:val="left"/>
      <w:rPr>
        <w:strike w:val="0"/>
      </w:rPr>
    </w:lvl>
    <w:lvl w:ilvl="8">
      <w:start w:val="1"/>
      <w:numFmt w:val="lowerRoman"/>
      <w:lvlText w:val="%9."/>
      <w:lvlJc w:val="left"/>
      <w:rPr>
        <w:strike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rPr>
      <w:sz w:val="24"/>
    </w:rPr>
  </w:style>
  <w:style w:default="1" w:styleId="Style_9_ch" w:type="character">
    <w:name w:val="Normal"/>
    <w:link w:val="Style_9"/>
    <w:rPr>
      <w:sz w:val="24"/>
    </w:rPr>
  </w:style>
  <w:style w:styleId="Style_10" w:type="paragraph">
    <w:name w:val="Balloon Text"/>
    <w:basedOn w:val="Style_9"/>
    <w:link w:val="Style_10_ch"/>
    <w:rPr>
      <w:rFonts w:ascii="Tahoma" w:hAnsi="Tahoma"/>
      <w:sz w:val="16"/>
    </w:rPr>
  </w:style>
  <w:style w:styleId="Style_10_ch" w:type="character">
    <w:name w:val="Balloon Text"/>
    <w:basedOn w:val="Style_9_ch"/>
    <w:link w:val="Style_10"/>
    <w:rPr>
      <w:rFonts w:ascii="Tahoma" w:hAnsi="Tahoma"/>
      <w:sz w:val="16"/>
    </w:rPr>
  </w:style>
  <w:style w:styleId="Style_11" w:type="paragraph">
    <w:name w:val="toc 2"/>
    <w:next w:val="Style_9"/>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Основной текст с отступом Знак"/>
    <w:link w:val="Style_12_ch"/>
    <w:rPr>
      <w:color w:val="333399"/>
    </w:rPr>
  </w:style>
  <w:style w:styleId="Style_12_ch" w:type="character">
    <w:name w:val="Основной текст с отступом Знак"/>
    <w:link w:val="Style_12"/>
    <w:rPr>
      <w:color w:val="333399"/>
    </w:rPr>
  </w:style>
  <w:style w:styleId="Style_13" w:type="paragraph">
    <w:name w:val="toc 4"/>
    <w:next w:val="Style_9"/>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toc 6"/>
    <w:next w:val="Style_9"/>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9"/>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heading 3"/>
    <w:next w:val="Style_9"/>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Нижний колонтитул Знак"/>
    <w:link w:val="Style_17_ch"/>
    <w:rPr>
      <w:sz w:val="24"/>
    </w:rPr>
  </w:style>
  <w:style w:styleId="Style_17_ch" w:type="character">
    <w:name w:val="Нижний колонтитул Знак"/>
    <w:link w:val="Style_17"/>
    <w:rPr>
      <w:sz w:val="24"/>
    </w:rPr>
  </w:style>
  <w:style w:styleId="Style_4" w:type="paragraph">
    <w:name w:val="ConsPlusNormal"/>
    <w:link w:val="Style_4_ch"/>
    <w:pPr>
      <w:widowControl w:val="0"/>
      <w:ind w:firstLine="720" w:left="0"/>
    </w:pPr>
    <w:rPr>
      <w:rFonts w:ascii="Arial" w:hAnsi="Arial"/>
    </w:rPr>
  </w:style>
  <w:style w:styleId="Style_4_ch" w:type="character">
    <w:name w:val="ConsPlusNormal"/>
    <w:link w:val="Style_4"/>
    <w:rPr>
      <w:rFonts w:ascii="Arial" w:hAnsi="Arial"/>
    </w:rPr>
  </w:style>
  <w:style w:styleId="Style_5" w:type="paragraph">
    <w:name w:val="Body Text Indent"/>
    <w:basedOn w:val="Style_9"/>
    <w:link w:val="Style_5_ch"/>
    <w:pPr>
      <w:ind w:firstLine="708" w:left="0"/>
    </w:pPr>
    <w:rPr>
      <w:color w:val="333399"/>
      <w:sz w:val="20"/>
    </w:rPr>
  </w:style>
  <w:style w:styleId="Style_5_ch" w:type="character">
    <w:name w:val="Body Text Indent"/>
    <w:basedOn w:val="Style_9_ch"/>
    <w:link w:val="Style_5"/>
    <w:rPr>
      <w:color w:val="333399"/>
      <w:sz w:val="20"/>
    </w:rPr>
  </w:style>
  <w:style w:styleId="Style_18" w:type="paragraph">
    <w:name w:val="Заголовок 2 Знак"/>
    <w:link w:val="Style_18_ch"/>
    <w:rPr>
      <w:rFonts w:ascii="Arial" w:hAnsi="Arial"/>
      <w:b w:val="1"/>
      <w:i w:val="1"/>
      <w:sz w:val="28"/>
    </w:rPr>
  </w:style>
  <w:style w:styleId="Style_18_ch" w:type="character">
    <w:name w:val="Заголовок 2 Знак"/>
    <w:link w:val="Style_18"/>
    <w:rPr>
      <w:rFonts w:ascii="Arial" w:hAnsi="Arial"/>
      <w:b w:val="1"/>
      <w:i w:val="1"/>
      <w:sz w:val="28"/>
    </w:rPr>
  </w:style>
  <w:style w:styleId="Style_19" w:type="paragraph">
    <w:name w:val="обычный"/>
    <w:basedOn w:val="Style_9"/>
    <w:link w:val="Style_19_ch"/>
    <w:rPr>
      <w:rFonts w:ascii="Arial" w:hAnsi="Arial"/>
      <w:color w:val="000000"/>
      <w:sz w:val="20"/>
    </w:rPr>
  </w:style>
  <w:style w:styleId="Style_19_ch" w:type="character">
    <w:name w:val="обычный"/>
    <w:basedOn w:val="Style_9_ch"/>
    <w:link w:val="Style_19"/>
    <w:rPr>
      <w:rFonts w:ascii="Arial" w:hAnsi="Arial"/>
      <w:color w:val="000000"/>
      <w:sz w:val="20"/>
    </w:rPr>
  </w:style>
  <w:style w:styleId="Style_20" w:type="paragraph">
    <w:name w:val="header"/>
    <w:basedOn w:val="Style_9"/>
    <w:link w:val="Style_20_ch"/>
    <w:pPr>
      <w:tabs>
        <w:tab w:leader="none" w:pos="4677" w:val="center"/>
        <w:tab w:leader="none" w:pos="9355" w:val="right"/>
      </w:tabs>
      <w:ind/>
    </w:pPr>
  </w:style>
  <w:style w:styleId="Style_20_ch" w:type="character">
    <w:name w:val="header"/>
    <w:basedOn w:val="Style_9_ch"/>
    <w:link w:val="Style_20"/>
  </w:style>
  <w:style w:styleId="Style_21" w:type="paragraph">
    <w:name w:val="ConsTitle"/>
    <w:link w:val="Style_21_ch"/>
    <w:pPr>
      <w:widowControl w:val="0"/>
      <w:ind w:right="19772"/>
    </w:pPr>
    <w:rPr>
      <w:rFonts w:ascii="Arial" w:hAnsi="Arial"/>
      <w:b w:val="1"/>
      <w:sz w:val="16"/>
    </w:rPr>
  </w:style>
  <w:style w:styleId="Style_21_ch" w:type="character">
    <w:name w:val="ConsTitle"/>
    <w:link w:val="Style_21"/>
    <w:rPr>
      <w:rFonts w:ascii="Arial" w:hAnsi="Arial"/>
      <w:b w:val="1"/>
      <w:sz w:val="16"/>
    </w:rPr>
  </w:style>
  <w:style w:styleId="Style_22" w:type="paragraph">
    <w:name w:val="toc 3"/>
    <w:next w:val="Style_9"/>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23" w:type="paragraph">
    <w:name w:val="Верхний колонтитул Знак"/>
    <w:link w:val="Style_23_ch"/>
    <w:rPr>
      <w:sz w:val="24"/>
    </w:rPr>
  </w:style>
  <w:style w:styleId="Style_23_ch" w:type="character">
    <w:name w:val="Верхний колонтитул Знак"/>
    <w:link w:val="Style_23"/>
    <w:rPr>
      <w:sz w:val="24"/>
    </w:rPr>
  </w:style>
  <w:style w:styleId="Style_24" w:type="paragraph">
    <w:name w:val="blk"/>
    <w:link w:val="Style_24_ch"/>
  </w:style>
  <w:style w:styleId="Style_24_ch" w:type="character">
    <w:name w:val="blk"/>
    <w:link w:val="Style_24"/>
  </w:style>
  <w:style w:styleId="Style_25" w:type="paragraph">
    <w:name w:val="heading 5"/>
    <w:next w:val="Style_9"/>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26" w:type="paragraph">
    <w:name w:val="Заголовок 1 Знак"/>
    <w:link w:val="Style_26_ch"/>
    <w:rPr>
      <w:rFonts w:ascii="Cambria" w:hAnsi="Cambria"/>
      <w:b w:val="1"/>
      <w:sz w:val="32"/>
    </w:rPr>
  </w:style>
  <w:style w:styleId="Style_26_ch" w:type="character">
    <w:name w:val="Заголовок 1 Знак"/>
    <w:link w:val="Style_26"/>
    <w:rPr>
      <w:rFonts w:ascii="Cambria" w:hAnsi="Cambria"/>
      <w:b w:val="1"/>
      <w:sz w:val="32"/>
    </w:rPr>
  </w:style>
  <w:style w:styleId="Style_27" w:type="paragraph">
    <w:name w:val="Default Paragraph Font"/>
    <w:link w:val="Style_27_ch"/>
  </w:style>
  <w:style w:styleId="Style_27_ch" w:type="character">
    <w:name w:val="Default Paragraph Font"/>
    <w:link w:val="Style_27"/>
  </w:style>
  <w:style w:styleId="Style_6" w:type="paragraph">
    <w:name w:val="heading 1"/>
    <w:basedOn w:val="Style_9"/>
    <w:next w:val="Style_9"/>
    <w:link w:val="Style_6_ch"/>
    <w:uiPriority w:val="9"/>
    <w:qFormat/>
    <w:pPr>
      <w:keepNext w:val="1"/>
      <w:tabs>
        <w:tab w:leader="none" w:pos="360" w:val="left"/>
      </w:tabs>
      <w:spacing w:after="60" w:before="240"/>
      <w:ind/>
      <w:outlineLvl w:val="0"/>
    </w:pPr>
    <w:rPr>
      <w:rFonts w:ascii="Cambria" w:hAnsi="Cambria"/>
      <w:b w:val="1"/>
      <w:sz w:val="32"/>
    </w:rPr>
  </w:style>
  <w:style w:styleId="Style_6_ch" w:type="character">
    <w:name w:val="heading 1"/>
    <w:basedOn w:val="Style_9_ch"/>
    <w:link w:val="Style_6"/>
    <w:rPr>
      <w:rFonts w:ascii="Cambria" w:hAnsi="Cambria"/>
      <w:b w:val="1"/>
      <w:sz w:val="32"/>
    </w:rPr>
  </w:style>
  <w:style w:styleId="Style_8" w:type="paragraph">
    <w:name w:val="Hyperlink"/>
    <w:link w:val="Style_8_ch"/>
    <w:rPr>
      <w:color w:val="000000"/>
      <w:u w:val="single"/>
    </w:rPr>
  </w:style>
  <w:style w:styleId="Style_8_ch" w:type="character">
    <w:name w:val="Hyperlink"/>
    <w:link w:val="Style_8"/>
    <w:rPr>
      <w:color w:val="000000"/>
      <w:u w:val="single"/>
    </w:rPr>
  </w:style>
  <w:style w:styleId="Style_28" w:type="paragraph">
    <w:name w:val="Footnote"/>
    <w:link w:val="Style_28_ch"/>
    <w:pPr>
      <w:ind w:firstLine="851" w:left="0"/>
      <w:jc w:val="both"/>
    </w:pPr>
    <w:rPr>
      <w:rFonts w:ascii="XO Thames" w:hAnsi="XO Thames"/>
      <w:sz w:val="22"/>
    </w:rPr>
  </w:style>
  <w:style w:styleId="Style_28_ch" w:type="character">
    <w:name w:val="Footnote"/>
    <w:link w:val="Style_28"/>
    <w:rPr>
      <w:rFonts w:ascii="XO Thames" w:hAnsi="XO Thames"/>
      <w:sz w:val="22"/>
    </w:rPr>
  </w:style>
  <w:style w:styleId="Style_29" w:type="paragraph">
    <w:name w:val="toc 1"/>
    <w:next w:val="Style_9"/>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1" w:type="paragraph">
    <w:name w:val="footer"/>
    <w:basedOn w:val="Style_9"/>
    <w:link w:val="Style_1_ch"/>
    <w:pPr>
      <w:tabs>
        <w:tab w:leader="none" w:pos="4677" w:val="center"/>
        <w:tab w:leader="none" w:pos="9355" w:val="right"/>
      </w:tabs>
      <w:ind/>
    </w:pPr>
  </w:style>
  <w:style w:styleId="Style_1_ch" w:type="character">
    <w:name w:val="footer"/>
    <w:basedOn w:val="Style_9_ch"/>
    <w:link w:val="Style_1"/>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9"/>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2" w:type="paragraph">
    <w:name w:val="Body Text 2"/>
    <w:basedOn w:val="Style_9"/>
    <w:link w:val="Style_2_ch"/>
    <w:pPr>
      <w:spacing w:after="120" w:line="480" w:lineRule="auto"/>
      <w:ind/>
    </w:pPr>
  </w:style>
  <w:style w:styleId="Style_2_ch" w:type="character">
    <w:name w:val="Body Text 2"/>
    <w:basedOn w:val="Style_9_ch"/>
    <w:link w:val="Style_2"/>
  </w:style>
  <w:style w:styleId="Style_32" w:type="paragraph">
    <w:name w:val="Текст Знак"/>
    <w:link w:val="Style_32_ch"/>
    <w:rPr>
      <w:rFonts w:ascii="Courier New" w:hAnsi="Courier New"/>
    </w:rPr>
  </w:style>
  <w:style w:styleId="Style_32_ch" w:type="character">
    <w:name w:val="Текст Знак"/>
    <w:link w:val="Style_32"/>
    <w:rPr>
      <w:rFonts w:ascii="Courier New" w:hAnsi="Courier New"/>
    </w:rPr>
  </w:style>
  <w:style w:styleId="Style_33" w:type="paragraph">
    <w:name w:val="toc 8"/>
    <w:next w:val="Style_9"/>
    <w:link w:val="Style_33_ch"/>
    <w:uiPriority w:val="39"/>
    <w:pPr>
      <w:ind w:firstLine="0" w:left="1400"/>
      <w:jc w:val="left"/>
    </w:pPr>
    <w:rPr>
      <w:rFonts w:ascii="XO Thames" w:hAnsi="XO Thames"/>
      <w:sz w:val="28"/>
    </w:rPr>
  </w:style>
  <w:style w:styleId="Style_33_ch" w:type="character">
    <w:name w:val="toc 8"/>
    <w:link w:val="Style_33"/>
    <w:rPr>
      <w:rFonts w:ascii="XO Thames" w:hAnsi="XO Thames"/>
      <w:sz w:val="28"/>
    </w:rPr>
  </w:style>
  <w:style w:styleId="Style_34" w:type="paragraph">
    <w:name w:val="FollowedHyperlink"/>
    <w:link w:val="Style_34_ch"/>
    <w:rPr>
      <w:color w:val="800080"/>
      <w:u w:val="single"/>
    </w:rPr>
  </w:style>
  <w:style w:styleId="Style_34_ch" w:type="character">
    <w:name w:val="FollowedHyperlink"/>
    <w:link w:val="Style_34"/>
    <w:rPr>
      <w:color w:val="800080"/>
      <w:u w:val="single"/>
    </w:rPr>
  </w:style>
  <w:style w:styleId="Style_35" w:type="paragraph">
    <w:name w:val="toc 5"/>
    <w:next w:val="Style_9"/>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3" w:type="paragraph">
    <w:name w:val="Plain Text"/>
    <w:basedOn w:val="Style_9"/>
    <w:link w:val="Style_3_ch"/>
    <w:rPr>
      <w:rFonts w:ascii="Courier New" w:hAnsi="Courier New"/>
      <w:sz w:val="20"/>
    </w:rPr>
  </w:style>
  <w:style w:styleId="Style_3_ch" w:type="character">
    <w:name w:val="Plain Text"/>
    <w:basedOn w:val="Style_9_ch"/>
    <w:link w:val="Style_3"/>
    <w:rPr>
      <w:rFonts w:ascii="Courier New" w:hAnsi="Courier New"/>
      <w:sz w:val="20"/>
    </w:rPr>
  </w:style>
  <w:style w:styleId="Style_36" w:type="paragraph">
    <w:name w:val="Subtitle"/>
    <w:next w:val="Style_9"/>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37" w:type="paragraph">
    <w:name w:val="Title"/>
    <w:next w:val="Style_9"/>
    <w:link w:val="Style_37_ch"/>
    <w:uiPriority w:val="10"/>
    <w:qFormat/>
    <w:pPr>
      <w:spacing w:after="567" w:before="567"/>
      <w:ind/>
      <w:jc w:val="center"/>
    </w:pPr>
    <w:rPr>
      <w:rFonts w:ascii="XO Thames" w:hAnsi="XO Thames"/>
      <w:b w:val="1"/>
      <w:caps w:val="1"/>
      <w:sz w:val="40"/>
    </w:rPr>
  </w:style>
  <w:style w:styleId="Style_37_ch" w:type="character">
    <w:name w:val="Title"/>
    <w:link w:val="Style_37"/>
    <w:rPr>
      <w:rFonts w:ascii="XO Thames" w:hAnsi="XO Thames"/>
      <w:b w:val="1"/>
      <w:caps w:val="1"/>
      <w:sz w:val="40"/>
    </w:rPr>
  </w:style>
  <w:style w:styleId="Style_38" w:type="paragraph">
    <w:name w:val="heading 4"/>
    <w:next w:val="Style_9"/>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9" w:type="paragraph">
    <w:name w:val="Текст выноски Знак"/>
    <w:link w:val="Style_39_ch"/>
    <w:rPr>
      <w:rFonts w:ascii="Tahoma" w:hAnsi="Tahoma"/>
      <w:sz w:val="16"/>
    </w:rPr>
  </w:style>
  <w:style w:styleId="Style_39_ch" w:type="character">
    <w:name w:val="Текст выноски Знак"/>
    <w:link w:val="Style_39"/>
    <w:rPr>
      <w:rFonts w:ascii="Tahoma" w:hAnsi="Tahoma"/>
      <w:sz w:val="16"/>
    </w:rPr>
  </w:style>
  <w:style w:styleId="Style_40" w:type="paragraph">
    <w:name w:val="heading 2"/>
    <w:basedOn w:val="Style_9"/>
    <w:next w:val="Style_9"/>
    <w:link w:val="Style_40_ch"/>
    <w:uiPriority w:val="9"/>
    <w:qFormat/>
    <w:pPr>
      <w:keepNext w:val="1"/>
      <w:spacing w:after="60" w:before="240"/>
      <w:ind/>
      <w:outlineLvl w:val="1"/>
    </w:pPr>
    <w:rPr>
      <w:rFonts w:ascii="Arial" w:hAnsi="Arial"/>
      <w:b w:val="1"/>
      <w:i w:val="1"/>
      <w:sz w:val="28"/>
    </w:rPr>
  </w:style>
  <w:style w:styleId="Style_40_ch" w:type="character">
    <w:name w:val="heading 2"/>
    <w:basedOn w:val="Style_9_ch"/>
    <w:link w:val="Style_40"/>
    <w:rPr>
      <w:rFonts w:ascii="Arial" w:hAnsi="Arial"/>
      <w:b w:val="1"/>
      <w:i w:val="1"/>
      <w:sz w:val="28"/>
    </w:r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footer5.xml" Type="http://schemas.openxmlformats.org/officeDocument/2006/relationships/footer"/>
  <Relationship Id="rId4" Target="footer4.xml" Type="http://schemas.openxmlformats.org/officeDocument/2006/relationships/footer"/>
  <Relationship Id="rId12" Target="numbering.xml" Type="http://schemas.openxmlformats.org/officeDocument/2006/relationships/numbering"/>
  <Relationship Id="rId3" Target="header3.xml" Type="http://schemas.openxmlformats.org/officeDocument/2006/relationships/head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2024-01-17T07:23:00Z</dcterms:modified>
</cp:coreProperties>
</file>