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9" w:rsidRDefault="009D5CC9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4" w:right="14"/>
        <w:jc w:val="center"/>
        <w:rPr>
          <w:rFonts w:ascii="Arial" w:eastAsia="Times New Roman" w:hAnsi="Arial" w:cs="Arial"/>
          <w:b/>
          <w:spacing w:val="-9"/>
          <w:sz w:val="32"/>
          <w:szCs w:val="32"/>
          <w:lang w:eastAsia="ru-RU"/>
        </w:rPr>
      </w:pPr>
      <w:r w:rsidRPr="00BC1309">
        <w:rPr>
          <w:rFonts w:ascii="Arial" w:eastAsia="Times New Roman" w:hAnsi="Arial" w:cs="Arial"/>
          <w:b/>
          <w:spacing w:val="-9"/>
          <w:sz w:val="32"/>
          <w:szCs w:val="32"/>
          <w:lang w:eastAsia="ru-RU"/>
        </w:rPr>
        <w:t>АДМИНИСТРАЦИЯ</w:t>
      </w:r>
    </w:p>
    <w:p w:rsidR="00CC335B" w:rsidRPr="00BC1309" w:rsidRDefault="00CC335B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4" w:right="14"/>
        <w:jc w:val="center"/>
        <w:rPr>
          <w:rFonts w:ascii="Arial" w:eastAsia="Times New Roman" w:hAnsi="Arial" w:cs="Arial"/>
          <w:b/>
          <w:spacing w:val="-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-9"/>
          <w:sz w:val="32"/>
          <w:szCs w:val="32"/>
          <w:lang w:eastAsia="ru-RU"/>
        </w:rPr>
        <w:t>МИЛЕНИНСКОГО СЕЛЬСОВЕТА</w:t>
      </w:r>
    </w:p>
    <w:p w:rsidR="00032CCC" w:rsidRPr="00BC1309" w:rsidRDefault="009D5CC9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4"/>
        <w:jc w:val="center"/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</w:pPr>
      <w:r w:rsidRPr="00BC1309"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  <w:t>ФАТЕЖСКОГО РАЙОНА</w:t>
      </w:r>
    </w:p>
    <w:p w:rsidR="009D5CC9" w:rsidRPr="00BC1309" w:rsidRDefault="009D5CC9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4"/>
        <w:jc w:val="center"/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</w:pPr>
    </w:p>
    <w:p w:rsidR="009D5CC9" w:rsidRPr="00BC1309" w:rsidRDefault="009D5CC9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jc w:val="center"/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</w:pPr>
    </w:p>
    <w:p w:rsidR="009D5CC9" w:rsidRPr="00BC1309" w:rsidRDefault="009D5CC9" w:rsidP="00BC13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 w:hanging="533"/>
        <w:jc w:val="center"/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</w:pPr>
      <w:r w:rsidRPr="00BC1309"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  <w:t>ПОСТАНОВЛЕНИЕ</w:t>
      </w:r>
    </w:p>
    <w:p w:rsidR="009D5CC9" w:rsidRPr="00BC1309" w:rsidRDefault="00C93D63" w:rsidP="00BC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C335B">
        <w:rPr>
          <w:rFonts w:ascii="Arial" w:eastAsia="Times New Roman" w:hAnsi="Arial" w:cs="Arial"/>
          <w:b/>
          <w:sz w:val="32"/>
          <w:szCs w:val="32"/>
          <w:lang w:eastAsia="ru-RU"/>
        </w:rPr>
        <w:t>17.07</w:t>
      </w: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CC5FB2"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</w:t>
      </w: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CC335B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9D5CC9" w:rsidRPr="00BC1309" w:rsidRDefault="009D5CC9" w:rsidP="00BC1309">
      <w:pPr>
        <w:widowControl w:val="0"/>
        <w:autoSpaceDE w:val="0"/>
        <w:autoSpaceDN w:val="0"/>
        <w:adjustRightInd w:val="0"/>
        <w:spacing w:after="0" w:line="240" w:lineRule="auto"/>
        <w:ind w:left="40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5CC9" w:rsidRPr="00BC1309" w:rsidRDefault="009D5CC9" w:rsidP="00BC1309">
      <w:pPr>
        <w:widowControl w:val="0"/>
        <w:autoSpaceDE w:val="0"/>
        <w:autoSpaceDN w:val="0"/>
        <w:adjustRightInd w:val="0"/>
        <w:spacing w:after="0" w:line="240" w:lineRule="auto"/>
        <w:ind w:left="40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 и признании </w:t>
      </w:r>
      <w:proofErr w:type="gramStart"/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>утратившими</w:t>
      </w:r>
      <w:proofErr w:type="gramEnd"/>
      <w:r w:rsidR="003B6E65"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силу </w:t>
      </w: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некоторых актов Администрации</w:t>
      </w:r>
      <w:r w:rsidR="00CC33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Миленинского сельсовета</w:t>
      </w:r>
      <w:r w:rsidRPr="00BC1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Фатежского района </w:t>
      </w:r>
    </w:p>
    <w:p w:rsidR="009D5CC9" w:rsidRDefault="009D5CC9" w:rsidP="00BC1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C1309" w:rsidRPr="00BC1309" w:rsidRDefault="00BC1309" w:rsidP="00BC1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1309">
        <w:rPr>
          <w:rFonts w:ascii="Arial" w:hAnsi="Arial" w:cs="Arial"/>
          <w:sz w:val="24"/>
          <w:szCs w:val="24"/>
        </w:rPr>
        <w:t>В соответствии с</w:t>
      </w:r>
      <w:r w:rsidR="007D345C" w:rsidRPr="00BC1309">
        <w:rPr>
          <w:rFonts w:ascii="Arial" w:hAnsi="Arial" w:cs="Arial"/>
          <w:sz w:val="24"/>
          <w:szCs w:val="24"/>
        </w:rPr>
        <w:t xml:space="preserve">  Федеральным законом от 27.07.2010 N 210-ФЗ «Об организации предоставления государственных и муниципальных услуг»,  </w:t>
      </w:r>
      <w:r w:rsidRPr="00BC130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C130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C1309">
        <w:rPr>
          <w:rFonts w:ascii="Arial" w:hAnsi="Arial" w:cs="Arial"/>
          <w:sz w:val="24"/>
          <w:szCs w:val="24"/>
        </w:rPr>
        <w:t xml:space="preserve"> Правительства Российской Федер</w:t>
      </w:r>
      <w:r w:rsidR="007D345C" w:rsidRPr="00BC1309">
        <w:rPr>
          <w:rFonts w:ascii="Arial" w:hAnsi="Arial" w:cs="Arial"/>
          <w:sz w:val="24"/>
          <w:szCs w:val="24"/>
        </w:rPr>
        <w:t>ации от 20 июля 2021 г. N 1228 «</w:t>
      </w:r>
      <w:r w:rsidRPr="00BC1309">
        <w:rPr>
          <w:rFonts w:ascii="Arial" w:hAnsi="Arial" w:cs="Arial"/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Правительства Р</w:t>
      </w:r>
      <w:r w:rsidR="007D345C" w:rsidRPr="00BC1309">
        <w:rPr>
          <w:rFonts w:ascii="Arial" w:hAnsi="Arial" w:cs="Arial"/>
          <w:sz w:val="24"/>
          <w:szCs w:val="24"/>
        </w:rPr>
        <w:t xml:space="preserve">оссийской Федерации», постановлением Администрации Курской области от 19.04.2022 №441-па «Об утверждении Порядка разработки и утверждения административных регламентов предоставления государственных услуг и признании </w:t>
      </w:r>
      <w:proofErr w:type="gramStart"/>
      <w:r w:rsidR="007D345C" w:rsidRPr="00BC1309">
        <w:rPr>
          <w:rFonts w:ascii="Arial" w:hAnsi="Arial" w:cs="Arial"/>
          <w:sz w:val="24"/>
          <w:szCs w:val="24"/>
        </w:rPr>
        <w:t>утратившими</w:t>
      </w:r>
      <w:proofErr w:type="gramEnd"/>
      <w:r w:rsidR="007D345C" w:rsidRPr="00BC1309">
        <w:rPr>
          <w:rFonts w:ascii="Arial" w:hAnsi="Arial" w:cs="Arial"/>
          <w:sz w:val="24"/>
          <w:szCs w:val="24"/>
        </w:rPr>
        <w:t xml:space="preserve"> силу некоторых актов Администрации Курской области» </w:t>
      </w:r>
      <w:r w:rsidRPr="00BC1309">
        <w:rPr>
          <w:rFonts w:ascii="Arial" w:hAnsi="Arial" w:cs="Arial"/>
          <w:sz w:val="24"/>
          <w:szCs w:val="24"/>
        </w:rPr>
        <w:t>Администрация</w:t>
      </w:r>
      <w:r w:rsidR="00CC335B">
        <w:rPr>
          <w:rFonts w:ascii="Arial" w:hAnsi="Arial" w:cs="Arial"/>
          <w:sz w:val="24"/>
          <w:szCs w:val="24"/>
        </w:rPr>
        <w:t xml:space="preserve"> Миленинского сельсовета</w:t>
      </w:r>
      <w:r w:rsidRPr="00BC1309">
        <w:rPr>
          <w:rFonts w:ascii="Arial" w:hAnsi="Arial" w:cs="Arial"/>
          <w:sz w:val="24"/>
          <w:szCs w:val="24"/>
        </w:rPr>
        <w:t xml:space="preserve"> </w:t>
      </w:r>
      <w:r w:rsidR="007D345C" w:rsidRPr="00BC1309">
        <w:rPr>
          <w:rFonts w:ascii="Arial" w:hAnsi="Arial" w:cs="Arial"/>
          <w:sz w:val="24"/>
          <w:szCs w:val="24"/>
        </w:rPr>
        <w:t xml:space="preserve"> Ф</w:t>
      </w:r>
      <w:r w:rsidR="00CC335B">
        <w:rPr>
          <w:rFonts w:ascii="Arial" w:hAnsi="Arial" w:cs="Arial"/>
          <w:sz w:val="24"/>
          <w:szCs w:val="24"/>
        </w:rPr>
        <w:t xml:space="preserve">атежского района </w:t>
      </w:r>
      <w:r w:rsidR="007D345C" w:rsidRPr="00BC1309">
        <w:rPr>
          <w:rFonts w:ascii="Arial" w:hAnsi="Arial" w:cs="Arial"/>
          <w:sz w:val="24"/>
          <w:szCs w:val="24"/>
        </w:rPr>
        <w:t xml:space="preserve"> </w:t>
      </w:r>
      <w:r w:rsidR="00BC1309" w:rsidRPr="00BC1309">
        <w:rPr>
          <w:rFonts w:ascii="Arial" w:hAnsi="Arial" w:cs="Arial"/>
          <w:sz w:val="24"/>
          <w:szCs w:val="24"/>
        </w:rPr>
        <w:t>постановляет</w:t>
      </w:r>
      <w:r w:rsidRPr="00BC1309">
        <w:rPr>
          <w:rFonts w:ascii="Arial" w:hAnsi="Arial" w:cs="Arial"/>
          <w:sz w:val="24"/>
          <w:szCs w:val="24"/>
        </w:rPr>
        <w:t>: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20" w:history="1">
        <w:r w:rsidRPr="00BC1309">
          <w:rPr>
            <w:rFonts w:ascii="Arial" w:hAnsi="Arial" w:cs="Arial"/>
            <w:sz w:val="24"/>
            <w:szCs w:val="24"/>
          </w:rPr>
          <w:t>Порядок</w:t>
        </w:r>
      </w:hyperlink>
      <w:r w:rsidRPr="00BC1309">
        <w:rPr>
          <w:rFonts w:ascii="Arial" w:hAnsi="Arial" w:cs="Arial"/>
          <w:sz w:val="24"/>
          <w:szCs w:val="24"/>
        </w:rPr>
        <w:t xml:space="preserve"> разработки и утверждения административ</w:t>
      </w:r>
      <w:r w:rsidR="007D345C" w:rsidRPr="00BC1309">
        <w:rPr>
          <w:rFonts w:ascii="Arial" w:hAnsi="Arial" w:cs="Arial"/>
          <w:sz w:val="24"/>
          <w:szCs w:val="24"/>
        </w:rPr>
        <w:t>ных регламентов предоставления  муниципальны</w:t>
      </w:r>
      <w:r w:rsidRPr="00BC1309">
        <w:rPr>
          <w:rFonts w:ascii="Arial" w:hAnsi="Arial" w:cs="Arial"/>
          <w:sz w:val="24"/>
          <w:szCs w:val="24"/>
        </w:rPr>
        <w:t>х услуг (далее - Порядок).</w:t>
      </w:r>
    </w:p>
    <w:p w:rsidR="009D5CC9" w:rsidRPr="00BC1309" w:rsidRDefault="007D345C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2</w:t>
      </w:r>
      <w:r w:rsidR="009D5CC9" w:rsidRPr="00BC1309">
        <w:rPr>
          <w:rFonts w:ascii="Arial" w:hAnsi="Arial" w:cs="Arial"/>
          <w:sz w:val="24"/>
          <w:szCs w:val="24"/>
        </w:rPr>
        <w:t>. Признать утратившими силу акты Администрации</w:t>
      </w:r>
      <w:r w:rsidR="00CC335B">
        <w:rPr>
          <w:rFonts w:ascii="Arial" w:hAnsi="Arial" w:cs="Arial"/>
          <w:sz w:val="24"/>
          <w:szCs w:val="24"/>
        </w:rPr>
        <w:t xml:space="preserve"> Миленинского сельсовета</w:t>
      </w:r>
      <w:r w:rsidRPr="00BC1309">
        <w:rPr>
          <w:rFonts w:ascii="Arial" w:hAnsi="Arial" w:cs="Arial"/>
          <w:sz w:val="24"/>
          <w:szCs w:val="24"/>
        </w:rPr>
        <w:t xml:space="preserve"> Фатежского района</w:t>
      </w:r>
      <w:r w:rsidR="009D5CC9" w:rsidRPr="00BC1309">
        <w:rPr>
          <w:rFonts w:ascii="Arial" w:hAnsi="Arial" w:cs="Arial"/>
          <w:sz w:val="24"/>
          <w:szCs w:val="24"/>
        </w:rPr>
        <w:t xml:space="preserve"> по </w:t>
      </w:r>
      <w:hyperlink r:id="rId6" w:history="1">
        <w:r w:rsidR="009D5CC9" w:rsidRPr="00BC1309">
          <w:rPr>
            <w:rFonts w:ascii="Arial" w:hAnsi="Arial" w:cs="Arial"/>
            <w:sz w:val="24"/>
            <w:szCs w:val="24"/>
          </w:rPr>
          <w:t>перечню</w:t>
        </w:r>
      </w:hyperlink>
      <w:r w:rsidR="009D5CC9" w:rsidRPr="00BC130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D5CC9" w:rsidRPr="00BC1309" w:rsidRDefault="007D345C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3</w:t>
      </w:r>
      <w:r w:rsidR="009D5CC9" w:rsidRPr="00BC1309">
        <w:rPr>
          <w:rFonts w:ascii="Arial" w:hAnsi="Arial" w:cs="Arial"/>
          <w:sz w:val="24"/>
          <w:szCs w:val="24"/>
        </w:rPr>
        <w:t>. Постановление вступ</w:t>
      </w:r>
      <w:r w:rsidRPr="00BC1309">
        <w:rPr>
          <w:rFonts w:ascii="Arial" w:hAnsi="Arial" w:cs="Arial"/>
          <w:sz w:val="24"/>
          <w:szCs w:val="24"/>
        </w:rPr>
        <w:t>ает в силу</w:t>
      </w:r>
      <w:r w:rsidR="00341BD6" w:rsidRPr="00BC1309">
        <w:rPr>
          <w:rFonts w:ascii="Arial" w:hAnsi="Arial" w:cs="Arial"/>
          <w:sz w:val="24"/>
          <w:szCs w:val="24"/>
        </w:rPr>
        <w:t xml:space="preserve"> со дня п</w:t>
      </w:r>
      <w:r w:rsidR="006140FD" w:rsidRPr="00BC1309">
        <w:rPr>
          <w:rFonts w:ascii="Arial" w:hAnsi="Arial" w:cs="Arial"/>
          <w:sz w:val="24"/>
          <w:szCs w:val="24"/>
        </w:rPr>
        <w:t>одписания</w:t>
      </w:r>
      <w:r w:rsidRPr="00BC1309">
        <w:rPr>
          <w:rFonts w:ascii="Arial" w:hAnsi="Arial" w:cs="Arial"/>
          <w:sz w:val="24"/>
          <w:szCs w:val="24"/>
        </w:rPr>
        <w:t xml:space="preserve">  </w:t>
      </w:r>
      <w:r w:rsidR="00276DA1" w:rsidRPr="00BC1309">
        <w:rPr>
          <w:rFonts w:ascii="Arial" w:hAnsi="Arial" w:cs="Arial"/>
          <w:sz w:val="24"/>
          <w:szCs w:val="24"/>
        </w:rPr>
        <w:t>и подлежит опубликованию в установленном порядке</w:t>
      </w:r>
      <w:r w:rsidR="009D5CC9" w:rsidRPr="00BC1309">
        <w:rPr>
          <w:rFonts w:ascii="Arial" w:hAnsi="Arial" w:cs="Arial"/>
          <w:sz w:val="24"/>
          <w:szCs w:val="24"/>
        </w:rPr>
        <w:t>.</w:t>
      </w:r>
    </w:p>
    <w:p w:rsidR="00F2073E" w:rsidRDefault="00F2073E" w:rsidP="00BC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C1309" w:rsidRPr="00BC1309" w:rsidRDefault="00BC1309" w:rsidP="00BC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D5CC9" w:rsidRPr="00BC1309" w:rsidRDefault="00276DA1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Глава </w:t>
      </w:r>
      <w:r w:rsidR="00CC335B">
        <w:rPr>
          <w:rFonts w:ascii="Arial" w:hAnsi="Arial" w:cs="Arial"/>
          <w:sz w:val="24"/>
          <w:szCs w:val="24"/>
        </w:rPr>
        <w:t>Миленинского сельсовета</w:t>
      </w:r>
      <w:r w:rsidRPr="00BC1309">
        <w:rPr>
          <w:rFonts w:ascii="Arial" w:hAnsi="Arial" w:cs="Arial"/>
          <w:sz w:val="24"/>
          <w:szCs w:val="24"/>
        </w:rPr>
        <w:t xml:space="preserve"> </w:t>
      </w:r>
    </w:p>
    <w:p w:rsidR="00276DA1" w:rsidRPr="00BC1309" w:rsidRDefault="00CC335B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Фатежского района</w:t>
      </w:r>
      <w:r w:rsidR="00276DA1" w:rsidRPr="00BC130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Е.В.Емельянова</w:t>
      </w: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C1309" w:rsidRDefault="00BC130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90762" w:rsidRDefault="00390762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Утвержден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постановлением</w:t>
      </w:r>
    </w:p>
    <w:p w:rsidR="00CC335B" w:rsidRDefault="009D5CC9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Администрации</w:t>
      </w:r>
      <w:r w:rsidR="00CC335B">
        <w:rPr>
          <w:rFonts w:ascii="Arial" w:hAnsi="Arial" w:cs="Arial"/>
          <w:sz w:val="24"/>
          <w:szCs w:val="24"/>
        </w:rPr>
        <w:t xml:space="preserve"> Миленинского сельсовета</w:t>
      </w:r>
      <w:r w:rsidRPr="00BC1309">
        <w:rPr>
          <w:rFonts w:ascii="Arial" w:hAnsi="Arial" w:cs="Arial"/>
          <w:sz w:val="24"/>
          <w:szCs w:val="24"/>
        </w:rPr>
        <w:t xml:space="preserve"> </w:t>
      </w:r>
      <w:r w:rsidR="00276DA1" w:rsidRPr="00BC1309">
        <w:rPr>
          <w:rFonts w:ascii="Arial" w:hAnsi="Arial" w:cs="Arial"/>
          <w:sz w:val="24"/>
          <w:szCs w:val="24"/>
        </w:rPr>
        <w:t xml:space="preserve"> </w:t>
      </w:r>
    </w:p>
    <w:p w:rsidR="00CC335B" w:rsidRDefault="00276DA1" w:rsidP="00CC33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Фатежского района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от </w:t>
      </w:r>
      <w:r w:rsidR="00CC335B">
        <w:rPr>
          <w:rFonts w:ascii="Arial" w:hAnsi="Arial" w:cs="Arial"/>
          <w:sz w:val="24"/>
          <w:szCs w:val="24"/>
        </w:rPr>
        <w:t>17 июля</w:t>
      </w:r>
      <w:r w:rsidR="00C93D63" w:rsidRPr="00BC1309">
        <w:rPr>
          <w:rFonts w:ascii="Arial" w:hAnsi="Arial" w:cs="Arial"/>
          <w:sz w:val="24"/>
          <w:szCs w:val="24"/>
        </w:rPr>
        <w:t xml:space="preserve"> 2023 г. </w:t>
      </w:r>
      <w:r w:rsidR="00BC1309">
        <w:rPr>
          <w:rFonts w:ascii="Arial" w:hAnsi="Arial" w:cs="Arial"/>
          <w:sz w:val="24"/>
          <w:szCs w:val="24"/>
        </w:rPr>
        <w:t>№</w:t>
      </w:r>
      <w:r w:rsidR="00CC335B">
        <w:rPr>
          <w:rFonts w:ascii="Arial" w:hAnsi="Arial" w:cs="Arial"/>
          <w:sz w:val="24"/>
          <w:szCs w:val="24"/>
        </w:rPr>
        <w:t>29</w:t>
      </w:r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</w:t>
      </w:r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утверждения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proofErr w:type="gramEnd"/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регламентов предоставления</w:t>
      </w:r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и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proofErr w:type="gramEnd"/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силу  некоторых актов</w:t>
      </w:r>
    </w:p>
    <w:p w:rsidR="00CC335B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C335B">
        <w:rPr>
          <w:rFonts w:ascii="Arial" w:eastAsia="Times New Roman" w:hAnsi="Arial" w:cs="Arial"/>
          <w:sz w:val="24"/>
          <w:szCs w:val="24"/>
          <w:lang w:eastAsia="ru-RU"/>
        </w:rPr>
        <w:t xml:space="preserve"> Миленинского сельсовета</w:t>
      </w: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0549" w:rsidRDefault="003E0549" w:rsidP="003E0549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>Фатежского района</w:t>
      </w:r>
    </w:p>
    <w:p w:rsidR="00CC335B" w:rsidRPr="003E0549" w:rsidRDefault="003E0549" w:rsidP="00CC335B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5CC9" w:rsidRDefault="009D5CC9" w:rsidP="00BC130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E0549" w:rsidRDefault="003E0549" w:rsidP="00BC130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3E0549" w:rsidRPr="00BC1309" w:rsidRDefault="003E0549" w:rsidP="00BC130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9D5CC9" w:rsidRPr="003E0549" w:rsidRDefault="009D5CC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20"/>
      <w:bookmarkEnd w:id="0"/>
      <w:r w:rsidRPr="003E0549">
        <w:rPr>
          <w:rFonts w:ascii="Arial" w:hAnsi="Arial" w:cs="Arial"/>
          <w:b/>
          <w:sz w:val="32"/>
          <w:szCs w:val="32"/>
        </w:rPr>
        <w:t>ПОРЯДОК</w:t>
      </w:r>
    </w:p>
    <w:p w:rsidR="009D5CC9" w:rsidRPr="003E0549" w:rsidRDefault="003E054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0549">
        <w:rPr>
          <w:rFonts w:ascii="Arial" w:hAnsi="Arial" w:cs="Arial"/>
          <w:b/>
          <w:sz w:val="32"/>
          <w:szCs w:val="32"/>
        </w:rPr>
        <w:t>разработки и утверждения административных регламентов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E0549">
        <w:rPr>
          <w:rFonts w:ascii="Arial" w:hAnsi="Arial" w:cs="Arial"/>
          <w:b/>
          <w:sz w:val="32"/>
          <w:szCs w:val="32"/>
        </w:rPr>
        <w:t>предоставления муниципальных услуг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5CC9" w:rsidRDefault="009D5CC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549" w:rsidRPr="00BC1309" w:rsidRDefault="003E054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CC9" w:rsidRPr="003E0549" w:rsidRDefault="009D5CC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0549">
        <w:rPr>
          <w:rFonts w:ascii="Arial" w:hAnsi="Arial" w:cs="Arial"/>
          <w:b/>
          <w:sz w:val="30"/>
          <w:szCs w:val="30"/>
        </w:rPr>
        <w:t>I. Общие положения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1. Настоящий Порядок устанавливает правила разработки и утверждения административных регламентов предоставления </w:t>
      </w:r>
      <w:r w:rsidR="00276DA1" w:rsidRPr="00BC1309">
        <w:rPr>
          <w:rFonts w:ascii="Arial" w:hAnsi="Arial" w:cs="Arial"/>
          <w:sz w:val="24"/>
          <w:szCs w:val="24"/>
        </w:rPr>
        <w:t xml:space="preserve"> муниципальных </w:t>
      </w:r>
      <w:r w:rsidRPr="00BC1309">
        <w:rPr>
          <w:rFonts w:ascii="Arial" w:hAnsi="Arial" w:cs="Arial"/>
          <w:sz w:val="24"/>
          <w:szCs w:val="24"/>
        </w:rPr>
        <w:t>услуг (далее - административный регламент)</w:t>
      </w:r>
      <w:r w:rsidR="00364AC3" w:rsidRPr="00BC1309">
        <w:rPr>
          <w:rFonts w:ascii="Arial" w:hAnsi="Arial" w:cs="Arial"/>
          <w:sz w:val="24"/>
          <w:szCs w:val="24"/>
        </w:rPr>
        <w:t xml:space="preserve"> органом местного самоуправления </w:t>
      </w:r>
      <w:r w:rsidR="006C0076">
        <w:rPr>
          <w:rFonts w:ascii="Arial" w:hAnsi="Arial" w:cs="Arial"/>
          <w:sz w:val="24"/>
          <w:szCs w:val="24"/>
        </w:rPr>
        <w:t>МО</w:t>
      </w:r>
      <w:r w:rsidR="00276DA1" w:rsidRPr="00BC1309">
        <w:rPr>
          <w:rFonts w:ascii="Arial" w:hAnsi="Arial" w:cs="Arial"/>
          <w:sz w:val="24"/>
          <w:szCs w:val="24"/>
        </w:rPr>
        <w:t xml:space="preserve"> </w:t>
      </w:r>
      <w:r w:rsidR="006C0076">
        <w:rPr>
          <w:rFonts w:ascii="Arial" w:hAnsi="Arial" w:cs="Arial"/>
          <w:sz w:val="24"/>
          <w:szCs w:val="24"/>
        </w:rPr>
        <w:t>«Миленинский сельсовет»</w:t>
      </w:r>
      <w:r w:rsidR="00276DA1" w:rsidRPr="00BC1309">
        <w:rPr>
          <w:rFonts w:ascii="Arial" w:hAnsi="Arial" w:cs="Arial"/>
          <w:sz w:val="24"/>
          <w:szCs w:val="24"/>
        </w:rPr>
        <w:t xml:space="preserve"> Фатежского района</w:t>
      </w:r>
      <w:r w:rsidR="006C0076">
        <w:rPr>
          <w:rFonts w:ascii="Arial" w:hAnsi="Arial" w:cs="Arial"/>
          <w:sz w:val="24"/>
          <w:szCs w:val="24"/>
        </w:rPr>
        <w:t xml:space="preserve"> Курской области</w:t>
      </w:r>
      <w:bookmarkStart w:id="1" w:name="_GoBack"/>
      <w:bookmarkEnd w:id="1"/>
      <w:r w:rsidR="00276DA1" w:rsidRPr="00BC1309">
        <w:rPr>
          <w:rFonts w:ascii="Arial" w:hAnsi="Arial" w:cs="Arial"/>
          <w:sz w:val="24"/>
          <w:szCs w:val="24"/>
        </w:rPr>
        <w:t xml:space="preserve"> </w:t>
      </w:r>
      <w:r w:rsidR="0003322E" w:rsidRPr="00BC1309">
        <w:rPr>
          <w:rFonts w:ascii="Arial" w:hAnsi="Arial" w:cs="Arial"/>
          <w:sz w:val="24"/>
          <w:szCs w:val="24"/>
        </w:rPr>
        <w:t>(далее-орган, предоставляющий муниципальные услуги).</w:t>
      </w:r>
    </w:p>
    <w:p w:rsidR="0003322E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2. Административные регламенты разрабатываются</w:t>
      </w:r>
      <w:r w:rsidR="00276DA1" w:rsidRPr="00BC1309">
        <w:rPr>
          <w:rFonts w:ascii="Arial" w:hAnsi="Arial" w:cs="Arial"/>
          <w:sz w:val="24"/>
          <w:szCs w:val="24"/>
        </w:rPr>
        <w:t xml:space="preserve"> </w:t>
      </w:r>
      <w:r w:rsidRPr="00BC1309">
        <w:rPr>
          <w:rFonts w:ascii="Arial" w:hAnsi="Arial" w:cs="Arial"/>
          <w:sz w:val="24"/>
          <w:szCs w:val="24"/>
        </w:rPr>
        <w:t xml:space="preserve">и утверждаются </w:t>
      </w:r>
      <w:bookmarkStart w:id="2" w:name="Par31"/>
      <w:bookmarkEnd w:id="2"/>
      <w:r w:rsidR="0003322E" w:rsidRPr="00BC1309">
        <w:rPr>
          <w:rFonts w:ascii="Arial" w:hAnsi="Arial" w:cs="Arial"/>
          <w:sz w:val="24"/>
          <w:szCs w:val="24"/>
        </w:rPr>
        <w:t>органом, предоставляющим муниципальные услуги</w:t>
      </w:r>
      <w:r w:rsidR="00F2073E" w:rsidRPr="00BC1309">
        <w:rPr>
          <w:rFonts w:ascii="Arial" w:hAnsi="Arial" w:cs="Arial"/>
          <w:sz w:val="24"/>
          <w:szCs w:val="24"/>
        </w:rPr>
        <w:t>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276DA1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 (при его наличии), а также в соответствии с нормативными правовыми актами Курской </w:t>
      </w:r>
      <w:r w:rsidR="00276DA1" w:rsidRPr="00BC1309">
        <w:rPr>
          <w:rFonts w:ascii="Arial" w:hAnsi="Arial" w:cs="Arial"/>
          <w:sz w:val="24"/>
          <w:szCs w:val="24"/>
        </w:rPr>
        <w:t xml:space="preserve">области, муниципальными  нормативными правовыми актами </w:t>
      </w:r>
      <w:r w:rsidRPr="00BC1309">
        <w:rPr>
          <w:rFonts w:ascii="Arial" w:hAnsi="Arial" w:cs="Arial"/>
          <w:sz w:val="24"/>
          <w:szCs w:val="24"/>
        </w:rPr>
        <w:t xml:space="preserve">после внесения сведений о </w:t>
      </w:r>
      <w:r w:rsidR="00276DA1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услуге в региональную </w:t>
      </w:r>
      <w:r w:rsidR="00494046" w:rsidRPr="00BC1309">
        <w:rPr>
          <w:rFonts w:ascii="Arial" w:hAnsi="Arial" w:cs="Arial"/>
          <w:sz w:val="24"/>
          <w:szCs w:val="24"/>
        </w:rPr>
        <w:t xml:space="preserve"> государственную </w:t>
      </w:r>
      <w:r w:rsidRPr="00BC1309">
        <w:rPr>
          <w:rFonts w:ascii="Arial" w:hAnsi="Arial" w:cs="Arial"/>
          <w:sz w:val="24"/>
          <w:szCs w:val="24"/>
        </w:rPr>
        <w:t>информационную систему "Реестр государственных и муниципальных услуг (функций) Курской области" (далее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- реестр услуг).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</w:t>
      </w:r>
      <w:r w:rsidR="00364AC3" w:rsidRPr="00BC1309">
        <w:rPr>
          <w:rFonts w:ascii="Arial" w:hAnsi="Arial" w:cs="Arial"/>
          <w:sz w:val="24"/>
          <w:szCs w:val="24"/>
        </w:rPr>
        <w:t xml:space="preserve">онкретное полномочие </w:t>
      </w:r>
      <w:r w:rsidR="0003322E" w:rsidRPr="00BC1309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364AC3" w:rsidRPr="00BC1309">
        <w:rPr>
          <w:rFonts w:ascii="Arial" w:hAnsi="Arial" w:cs="Arial"/>
          <w:sz w:val="24"/>
          <w:szCs w:val="24"/>
        </w:rPr>
        <w:t xml:space="preserve">муниципальную </w:t>
      </w:r>
      <w:r w:rsidRPr="00BC1309">
        <w:rPr>
          <w:rFonts w:ascii="Arial" w:hAnsi="Arial" w:cs="Arial"/>
          <w:sz w:val="24"/>
          <w:szCs w:val="24"/>
        </w:rPr>
        <w:t xml:space="preserve"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364AC3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услуги. При этом указанным порядком осуществления полномочия, утвержденным нормативным правовым актом органа</w:t>
      </w:r>
      <w:r w:rsidR="00364AC3" w:rsidRPr="00BC1309">
        <w:rPr>
          <w:rFonts w:ascii="Arial" w:hAnsi="Arial" w:cs="Arial"/>
          <w:sz w:val="24"/>
          <w:szCs w:val="24"/>
        </w:rPr>
        <w:t xml:space="preserve"> местного самоуправления муниципального района</w:t>
      </w:r>
      <w:r w:rsidRPr="00BC1309">
        <w:rPr>
          <w:rFonts w:ascii="Arial" w:hAnsi="Arial" w:cs="Arial"/>
          <w:sz w:val="24"/>
          <w:szCs w:val="24"/>
        </w:rPr>
        <w:t xml:space="preserve">, не регулируются вопросы, </w:t>
      </w:r>
      <w:r w:rsidRPr="00BC1309">
        <w:rPr>
          <w:rFonts w:ascii="Arial" w:hAnsi="Arial" w:cs="Arial"/>
          <w:sz w:val="24"/>
          <w:szCs w:val="24"/>
        </w:rPr>
        <w:lastRenderedPageBreak/>
        <w:t>относящиеся к предмету регулирования административного регламента в соответствии с настоящим Порядком.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4. Разработка, согласование, проведение экспертизы и утверждение проектов административных регламентов осуществляются</w:t>
      </w:r>
      <w:r w:rsidR="00364AC3" w:rsidRPr="00BC1309">
        <w:rPr>
          <w:rFonts w:ascii="Arial" w:hAnsi="Arial" w:cs="Arial"/>
          <w:sz w:val="24"/>
          <w:szCs w:val="24"/>
        </w:rPr>
        <w:t xml:space="preserve"> </w:t>
      </w:r>
      <w:r w:rsidR="00D27CBE" w:rsidRPr="00BC1309">
        <w:rPr>
          <w:rFonts w:ascii="Arial" w:hAnsi="Arial" w:cs="Arial"/>
          <w:sz w:val="24"/>
          <w:szCs w:val="24"/>
        </w:rPr>
        <w:t>Администрацией</w:t>
      </w:r>
      <w:r w:rsidR="00364AC3" w:rsidRPr="00BC1309">
        <w:rPr>
          <w:rFonts w:ascii="Arial" w:hAnsi="Arial" w:cs="Arial"/>
          <w:sz w:val="24"/>
          <w:szCs w:val="24"/>
        </w:rPr>
        <w:t xml:space="preserve"> Фатежского района Курской области </w:t>
      </w:r>
      <w:r w:rsidRPr="00BC1309">
        <w:rPr>
          <w:rFonts w:ascii="Arial" w:hAnsi="Arial" w:cs="Arial"/>
          <w:sz w:val="24"/>
          <w:szCs w:val="24"/>
        </w:rPr>
        <w:t xml:space="preserve"> с использованием программно-технических средств реестра услуг.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5. Разработка административных регламентов включает следующие этапы: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6"/>
      <w:bookmarkEnd w:id="3"/>
      <w:r w:rsidRPr="00BC1309">
        <w:rPr>
          <w:rFonts w:ascii="Arial" w:hAnsi="Arial" w:cs="Arial"/>
          <w:sz w:val="24"/>
          <w:szCs w:val="24"/>
        </w:rPr>
        <w:t>а) внесение в реестр услуг</w:t>
      </w:r>
      <w:r w:rsidR="0003322E" w:rsidRPr="00BC1309">
        <w:rPr>
          <w:rFonts w:ascii="Arial" w:hAnsi="Arial" w:cs="Arial"/>
          <w:sz w:val="24"/>
          <w:szCs w:val="24"/>
        </w:rPr>
        <w:t xml:space="preserve"> органом, предоставляющим муниципальные  услуги</w:t>
      </w:r>
      <w:r w:rsidRPr="00BC1309">
        <w:rPr>
          <w:rFonts w:ascii="Arial" w:hAnsi="Arial" w:cs="Arial"/>
          <w:sz w:val="24"/>
          <w:szCs w:val="24"/>
        </w:rPr>
        <w:t xml:space="preserve">, сведений о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37"/>
      <w:bookmarkEnd w:id="4"/>
      <w:r w:rsidRPr="00BC1309">
        <w:rPr>
          <w:rFonts w:ascii="Arial" w:hAnsi="Arial" w:cs="Arial"/>
          <w:sz w:val="24"/>
          <w:szCs w:val="24"/>
        </w:rPr>
        <w:t xml:space="preserve">б) преобразование сведений, указанных в </w:t>
      </w:r>
      <w:hyperlink w:anchor="Par36" w:history="1">
        <w:r w:rsidRPr="00BC1309">
          <w:rPr>
            <w:rFonts w:ascii="Arial" w:hAnsi="Arial" w:cs="Arial"/>
            <w:sz w:val="24"/>
            <w:szCs w:val="24"/>
          </w:rPr>
          <w:t>подпункте "а"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пункта, в машиночитаемый вид в соответствии с требованиями, предусмотренными </w:t>
      </w:r>
      <w:hyperlink r:id="rId7" w:history="1">
        <w:r w:rsidRPr="00BC1309">
          <w:rPr>
            <w:rFonts w:ascii="Arial" w:hAnsi="Arial" w:cs="Arial"/>
            <w:sz w:val="24"/>
            <w:szCs w:val="24"/>
          </w:rPr>
          <w:t>частью 3 статьи 12</w:t>
        </w:r>
      </w:hyperlink>
      <w:r w:rsidRPr="00BC1309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автоматическое формирование из сведений, указанных в </w:t>
      </w:r>
      <w:hyperlink w:anchor="Par37" w:history="1">
        <w:r w:rsidRPr="00BC1309">
          <w:rPr>
            <w:rFonts w:ascii="Arial" w:hAnsi="Arial" w:cs="Arial"/>
            <w:sz w:val="24"/>
            <w:szCs w:val="24"/>
          </w:rPr>
          <w:t>подпункте "б"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46" w:history="1">
        <w:r w:rsidRPr="00BC1309">
          <w:rPr>
            <w:rFonts w:ascii="Arial" w:hAnsi="Arial" w:cs="Arial"/>
            <w:sz w:val="24"/>
            <w:szCs w:val="24"/>
          </w:rPr>
          <w:t>разделом II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6. Сведения о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услуге, указанные в </w:t>
      </w:r>
      <w:hyperlink w:anchor="Par36" w:history="1">
        <w:r w:rsidRPr="00BC1309">
          <w:rPr>
            <w:rFonts w:ascii="Arial" w:hAnsi="Arial" w:cs="Arial"/>
            <w:sz w:val="24"/>
            <w:szCs w:val="24"/>
          </w:rPr>
          <w:t>подпункте "а" пункта 5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Порядка, должны быть достаточны для описания: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и объединенных общими признаками;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1309">
        <w:rPr>
          <w:rFonts w:ascii="Arial" w:hAnsi="Arial" w:cs="Arial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BC1309">
        <w:rPr>
          <w:rFonts w:ascii="Arial" w:hAnsi="Arial" w:cs="Arial"/>
          <w:sz w:val="24"/>
          <w:szCs w:val="24"/>
        </w:rPr>
        <w:t>критериях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принятия решения о предоставлении (об отказе в предоставлении)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максимального срока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(далее - вариант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услуги).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Сведения о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услуге, преобразованные в машиночитаемый вид в соответствии с </w:t>
      </w:r>
      <w:hyperlink w:anchor="Par37" w:history="1">
        <w:r w:rsidRPr="00BC1309">
          <w:rPr>
            <w:rFonts w:ascii="Arial" w:hAnsi="Arial" w:cs="Arial"/>
            <w:sz w:val="24"/>
            <w:szCs w:val="24"/>
          </w:rPr>
          <w:t>подпунктом "б" пункта 5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43"/>
      <w:bookmarkEnd w:id="5"/>
      <w:r w:rsidRPr="00BC130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C1309">
        <w:rPr>
          <w:rFonts w:ascii="Arial" w:hAnsi="Arial" w:cs="Arial"/>
          <w:sz w:val="24"/>
          <w:szCs w:val="24"/>
        </w:rPr>
        <w:t>При разработке административных регла</w:t>
      </w:r>
      <w:r w:rsidR="00A73D99" w:rsidRPr="00BC1309">
        <w:rPr>
          <w:rFonts w:ascii="Arial" w:hAnsi="Arial" w:cs="Arial"/>
          <w:sz w:val="24"/>
          <w:szCs w:val="24"/>
        </w:rPr>
        <w:t xml:space="preserve">ментов </w:t>
      </w:r>
      <w:r w:rsidR="00AD6044" w:rsidRPr="00BC1309">
        <w:rPr>
          <w:rFonts w:ascii="Arial" w:hAnsi="Arial" w:cs="Arial"/>
          <w:sz w:val="24"/>
          <w:szCs w:val="24"/>
        </w:rPr>
        <w:t>орган, предоставляющий муниципальные услуги, предусматривае</w:t>
      </w:r>
      <w:r w:rsidRPr="00BC1309">
        <w:rPr>
          <w:rFonts w:ascii="Arial" w:hAnsi="Arial" w:cs="Arial"/>
          <w:sz w:val="24"/>
          <w:szCs w:val="24"/>
        </w:rPr>
        <w:t xml:space="preserve">т оптимизацию (повышение качества) предоставления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муниципальных </w:t>
      </w:r>
      <w:r w:rsidRPr="00BC1309">
        <w:rPr>
          <w:rFonts w:ascii="Arial" w:hAnsi="Arial" w:cs="Arial"/>
          <w:sz w:val="24"/>
          <w:szCs w:val="24"/>
        </w:rPr>
        <w:t xml:space="preserve">услуг, в том числе возможность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BC1309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C1309">
        <w:rPr>
          <w:rFonts w:ascii="Arial" w:hAnsi="Arial" w:cs="Arial"/>
          <w:sz w:val="24"/>
          <w:szCs w:val="24"/>
        </w:rPr>
        <w:t xml:space="preserve">) режиме, многоканальность и экстерриториальность получения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муниципальных </w:t>
      </w:r>
      <w:r w:rsidRPr="00BC1309">
        <w:rPr>
          <w:rFonts w:ascii="Arial" w:hAnsi="Arial" w:cs="Arial"/>
          <w:sz w:val="24"/>
          <w:szCs w:val="24"/>
        </w:rPr>
        <w:t xml:space="preserve">услуг, описания всех вариантов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внедрение реестровой модели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предоставления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муниципальных </w:t>
      </w:r>
      <w:r w:rsidRPr="00BC1309">
        <w:rPr>
          <w:rFonts w:ascii="Arial" w:hAnsi="Arial" w:cs="Arial"/>
          <w:sz w:val="24"/>
          <w:szCs w:val="24"/>
        </w:rPr>
        <w:t xml:space="preserve">услуг, а также внедрение иных принципов </w:t>
      </w:r>
      <w:r w:rsidRPr="00BC1309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муниципальных </w:t>
      </w:r>
      <w:r w:rsidRPr="00BC1309">
        <w:rPr>
          <w:rFonts w:ascii="Arial" w:hAnsi="Arial" w:cs="Arial"/>
          <w:sz w:val="24"/>
          <w:szCs w:val="24"/>
        </w:rPr>
        <w:t xml:space="preserve">услуг, предусмотренных Федеральным </w:t>
      </w:r>
      <w:hyperlink r:id="rId8" w:history="1">
        <w:r w:rsidRPr="00BC1309">
          <w:rPr>
            <w:rFonts w:ascii="Arial" w:hAnsi="Arial" w:cs="Arial"/>
            <w:sz w:val="24"/>
            <w:szCs w:val="24"/>
          </w:rPr>
          <w:t>законом</w:t>
        </w:r>
      </w:hyperlink>
      <w:r w:rsidRPr="00BC1309">
        <w:rPr>
          <w:rFonts w:ascii="Arial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8. Наименование административного </w:t>
      </w:r>
      <w:r w:rsidR="00AD6044" w:rsidRPr="00BC1309">
        <w:rPr>
          <w:rFonts w:ascii="Arial" w:hAnsi="Arial" w:cs="Arial"/>
          <w:sz w:val="24"/>
          <w:szCs w:val="24"/>
        </w:rPr>
        <w:t>регламента определяется органом, предоставляющим</w:t>
      </w:r>
      <w:r w:rsidRPr="00BC1309">
        <w:rPr>
          <w:rFonts w:ascii="Arial" w:hAnsi="Arial" w:cs="Arial"/>
          <w:sz w:val="24"/>
          <w:szCs w:val="24"/>
        </w:rPr>
        <w:t xml:space="preserve">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муниципальные </w:t>
      </w:r>
      <w:r w:rsidRPr="00BC1309">
        <w:rPr>
          <w:rFonts w:ascii="Arial" w:hAnsi="Arial" w:cs="Arial"/>
          <w:sz w:val="24"/>
          <w:szCs w:val="24"/>
        </w:rPr>
        <w:t xml:space="preserve">услуги, с учетом формулировки нормативного правового акта, которым предусмотрена соответствующая </w:t>
      </w:r>
      <w:r w:rsidR="00A73D99" w:rsidRPr="00BC1309">
        <w:rPr>
          <w:rFonts w:ascii="Arial" w:hAnsi="Arial" w:cs="Arial"/>
          <w:sz w:val="24"/>
          <w:szCs w:val="24"/>
        </w:rPr>
        <w:t xml:space="preserve"> муниципальная </w:t>
      </w:r>
      <w:r w:rsidRPr="00BC1309">
        <w:rPr>
          <w:rFonts w:ascii="Arial" w:hAnsi="Arial" w:cs="Arial"/>
          <w:sz w:val="24"/>
          <w:szCs w:val="24"/>
        </w:rPr>
        <w:t>услуга.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CC9" w:rsidRPr="003E0549" w:rsidRDefault="009D5CC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6" w:name="Par46"/>
      <w:bookmarkEnd w:id="6"/>
      <w:r w:rsidRPr="003E0549">
        <w:rPr>
          <w:rFonts w:ascii="Arial" w:hAnsi="Arial" w:cs="Arial"/>
          <w:b/>
          <w:sz w:val="30"/>
          <w:szCs w:val="30"/>
        </w:rPr>
        <w:t>II. Требования к структуре и содержанию административных</w:t>
      </w:r>
      <w:r w:rsidR="003E0549">
        <w:rPr>
          <w:rFonts w:ascii="Arial" w:hAnsi="Arial" w:cs="Arial"/>
          <w:b/>
          <w:sz w:val="30"/>
          <w:szCs w:val="30"/>
        </w:rPr>
        <w:t xml:space="preserve"> </w:t>
      </w:r>
      <w:r w:rsidRPr="003E0549">
        <w:rPr>
          <w:rFonts w:ascii="Arial" w:hAnsi="Arial" w:cs="Arial"/>
          <w:b/>
          <w:sz w:val="30"/>
          <w:szCs w:val="30"/>
        </w:rPr>
        <w:t>регламентов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9. В административный регламент включаются следующие разделы: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а) общие положения;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стандарт предоставления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BC13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муниципальную </w:t>
      </w:r>
      <w:r w:rsidRPr="00BC1309">
        <w:rPr>
          <w:rFonts w:ascii="Arial" w:hAnsi="Arial" w:cs="Arial"/>
          <w:sz w:val="24"/>
          <w:szCs w:val="24"/>
        </w:rPr>
        <w:t xml:space="preserve">услугу, многофункционального центра, организаций, указанных в </w:t>
      </w:r>
      <w:hyperlink r:id="rId9" w:history="1">
        <w:r w:rsidRPr="00BC1309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BC1309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10. В раздел "Общие положения"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б) круг заявителей;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требование предоставления заявителю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 в соответствии с вариантом предоставления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11. Раздел "Стандарт предоставления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услуги" состоит из следующих подразделов: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наименование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наименование органа, предоставляющего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муниципальную </w:t>
      </w:r>
      <w:r w:rsidRPr="00BC1309">
        <w:rPr>
          <w:rFonts w:ascii="Arial" w:hAnsi="Arial" w:cs="Arial"/>
          <w:sz w:val="24"/>
          <w:szCs w:val="24"/>
        </w:rPr>
        <w:t>услугу;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результат предоставления </w:t>
      </w:r>
      <w:r w:rsidR="006C23FB" w:rsidRPr="00BC1309">
        <w:rPr>
          <w:rFonts w:ascii="Arial" w:hAnsi="Arial" w:cs="Arial"/>
          <w:sz w:val="24"/>
          <w:szCs w:val="24"/>
        </w:rPr>
        <w:t xml:space="preserve"> муниципальной</w:t>
      </w:r>
      <w:r w:rsidR="00991B7D" w:rsidRPr="00BC1309">
        <w:rPr>
          <w:rFonts w:ascii="Arial" w:hAnsi="Arial" w:cs="Arial"/>
          <w:sz w:val="24"/>
          <w:szCs w:val="24"/>
        </w:rPr>
        <w:t xml:space="preserve">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г) срок предоставления </w:t>
      </w:r>
      <w:r w:rsidR="00991B7D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д) правовые основания для предоставления </w:t>
      </w:r>
      <w:r w:rsidR="00991B7D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е) исчерпывающий перечень документов, необходимых для предоставления </w:t>
      </w:r>
      <w:r w:rsidR="00991B7D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 или отказа в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и) размер платы, взимаемой с заявителя при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>услуги, и способы ее взимания;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 и при получении результата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л) срок регистрации запроса заявителя о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м) требования к помещениям, в которых предоставляются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муниципальные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н) показатели доступности и качества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о) иные требования к предоставлению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услуги, в том числе учитывающие особенности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муниципальных </w:t>
      </w:r>
      <w:r w:rsidRPr="00BC1309">
        <w:rPr>
          <w:rFonts w:ascii="Arial" w:hAnsi="Arial" w:cs="Arial"/>
          <w:sz w:val="24"/>
          <w:szCs w:val="24"/>
        </w:rPr>
        <w:t xml:space="preserve">услуг в многофункциональных центрах и особенности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муниципальных </w:t>
      </w:r>
      <w:r w:rsidRPr="00BC1309">
        <w:rPr>
          <w:rFonts w:ascii="Arial" w:hAnsi="Arial" w:cs="Arial"/>
          <w:sz w:val="24"/>
          <w:szCs w:val="24"/>
        </w:rPr>
        <w:t>услуг в электронной форме.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12. Подраздел "Наименование органа, предоставляющего </w:t>
      </w:r>
      <w:r w:rsidR="00D73DA2" w:rsidRPr="00BC1309">
        <w:rPr>
          <w:rFonts w:ascii="Arial" w:hAnsi="Arial" w:cs="Arial"/>
          <w:sz w:val="24"/>
          <w:szCs w:val="24"/>
        </w:rPr>
        <w:t xml:space="preserve">муниципальную </w:t>
      </w:r>
      <w:r w:rsidRPr="00BC1309">
        <w:rPr>
          <w:rFonts w:ascii="Arial" w:hAnsi="Arial" w:cs="Arial"/>
          <w:sz w:val="24"/>
          <w:szCs w:val="24"/>
        </w:rPr>
        <w:t>услугу" должен включать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полное наименование органа, предоставляющего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муниципальную </w:t>
      </w:r>
      <w:r w:rsidRPr="00BC1309">
        <w:rPr>
          <w:rFonts w:ascii="Arial" w:hAnsi="Arial" w:cs="Arial"/>
          <w:sz w:val="24"/>
          <w:szCs w:val="24"/>
        </w:rPr>
        <w:t>услугу;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 (в случае, если запрос о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 может быть подан в многофункциональный центр).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BC1309">
        <w:rPr>
          <w:rFonts w:ascii="Arial" w:hAnsi="Arial" w:cs="Arial"/>
          <w:sz w:val="24"/>
          <w:szCs w:val="24"/>
        </w:rPr>
        <w:t xml:space="preserve">13. Подраздел "Результат предоставления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услуги" должен включать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наименование результат</w:t>
      </w:r>
      <w:r w:rsidR="00D73DA2" w:rsidRPr="00BC1309">
        <w:rPr>
          <w:rFonts w:ascii="Arial" w:hAnsi="Arial" w:cs="Arial"/>
          <w:sz w:val="24"/>
          <w:szCs w:val="24"/>
        </w:rPr>
        <w:t xml:space="preserve">а (результатов) предоставления 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 xml:space="preserve">услуги, на основании которого заявителю предоставляется результат </w:t>
      </w:r>
      <w:r w:rsidR="00D73DA2" w:rsidRPr="00BC1309">
        <w:rPr>
          <w:rFonts w:ascii="Arial" w:hAnsi="Arial" w:cs="Arial"/>
          <w:sz w:val="24"/>
          <w:szCs w:val="24"/>
        </w:rPr>
        <w:t xml:space="preserve"> муниципальной </w:t>
      </w:r>
      <w:r w:rsidRPr="00BC1309">
        <w:rPr>
          <w:rFonts w:ascii="Arial" w:hAnsi="Arial" w:cs="Arial"/>
          <w:sz w:val="24"/>
          <w:szCs w:val="24"/>
        </w:rPr>
        <w:t>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состав реестровой записи о результате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является реестровая запись);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способ получения результата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14. Положения, указанные в </w:t>
      </w:r>
      <w:hyperlink w:anchor="Par77" w:history="1">
        <w:r w:rsidRPr="00BC1309">
          <w:rPr>
            <w:rFonts w:ascii="Arial" w:hAnsi="Arial" w:cs="Arial"/>
            <w:sz w:val="24"/>
            <w:szCs w:val="24"/>
          </w:rPr>
          <w:t>пункте 13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Порядка, приводятся для каждого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15. Подраздел "Срок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должен включать сведения о максимальном сроке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органе, предоставляющем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поданы заявителем посредством почтового отправления в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федеральной </w:t>
      </w:r>
      <w:r w:rsidR="00F522E3" w:rsidRPr="00BC1309">
        <w:rPr>
          <w:rFonts w:ascii="Arial" w:hAnsi="Arial" w:cs="Arial"/>
          <w:sz w:val="24"/>
          <w:szCs w:val="24"/>
        </w:rPr>
        <w:t xml:space="preserve"> государственной </w:t>
      </w:r>
      <w:r w:rsidRPr="00BC1309">
        <w:rPr>
          <w:rFonts w:ascii="Arial" w:hAnsi="Arial" w:cs="Arial"/>
          <w:sz w:val="24"/>
          <w:szCs w:val="24"/>
        </w:rPr>
        <w:t xml:space="preserve">информационной системе "Единый портал государственных и муниципальных услуг (функций)" (далее - Единый портал государственных и муниципальных услуг), в региональной информационной системе "Портал государственных и муниципальных услуг Курской области" (далее - региональный портал), на официальном сайте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многофункциональном центре, в случае если запрос и документы и (или) информация, необходимые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поданы заявителем в многофункциональном центре.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Максимальный срок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Подраздел "Правовые основания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должен включать сведения о размещении на официальном сайте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на Едином портале государственных и муниципальных услуг, а также на региональном портале перечня нормативных правовых актов, регулирующих предоставление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муниципальных служащих, работников.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Подраздел "Исчерпывающий перечень документов,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состав и способы подачи запроса о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который должен содержать: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полное наименование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дополнительные сведения, необходимые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перечень прилагаемых к запросу документов и (или) информации;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действующим законодательством.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должен включать информацию об исчерпывающем перечне таких оснований.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Исчерпывающий перечень оснований для каждого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19. Подраздел "Исчерпывающий перечень оснований для приостановления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должен включать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06"/>
      <w:bookmarkEnd w:id="8"/>
      <w:r w:rsidRPr="00BC1309">
        <w:rPr>
          <w:rFonts w:ascii="Arial" w:hAnsi="Arial" w:cs="Arial"/>
          <w:sz w:val="24"/>
          <w:szCs w:val="24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20. В подраздел "Размер платы, взимаемой с заявителя при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и способы ее взимания"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сведения о размещении на Едином портале государственных и муниципальных услуг, региональном портале информации о размере </w:t>
      </w:r>
      <w:r w:rsidR="00F522E3" w:rsidRPr="00BC1309">
        <w:rPr>
          <w:rFonts w:ascii="Arial" w:hAnsi="Arial" w:cs="Arial"/>
          <w:sz w:val="24"/>
          <w:szCs w:val="24"/>
        </w:rPr>
        <w:t xml:space="preserve"> государственной </w:t>
      </w:r>
      <w:r w:rsidRPr="00BC1309">
        <w:rPr>
          <w:rFonts w:ascii="Arial" w:hAnsi="Arial" w:cs="Arial"/>
          <w:sz w:val="24"/>
          <w:szCs w:val="24"/>
        </w:rPr>
        <w:t xml:space="preserve">пошлины или иной платы, взимаемой за предоставление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</w:t>
      </w:r>
      <w:r w:rsidR="00F522E3" w:rsidRPr="00BC1309">
        <w:rPr>
          <w:rFonts w:ascii="Arial" w:hAnsi="Arial" w:cs="Arial"/>
          <w:sz w:val="24"/>
          <w:szCs w:val="24"/>
        </w:rPr>
        <w:t>равовыми актами Курской области, муниципальными нормативными правовыми актами.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В подраздел "Требования к помещениям, в которых предоставляются </w:t>
      </w:r>
      <w:r w:rsidR="00F522E3" w:rsidRPr="00BC1309">
        <w:rPr>
          <w:rFonts w:ascii="Arial" w:hAnsi="Arial" w:cs="Arial"/>
          <w:sz w:val="24"/>
          <w:szCs w:val="24"/>
        </w:rPr>
        <w:t xml:space="preserve"> муниципальные </w:t>
      </w:r>
      <w:r w:rsidRPr="00BC1309">
        <w:rPr>
          <w:rFonts w:ascii="Arial" w:hAnsi="Arial" w:cs="Arial"/>
          <w:sz w:val="24"/>
          <w:szCs w:val="24"/>
        </w:rPr>
        <w:t xml:space="preserve">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В подраздел "Показатели качества и доступности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включается перечень показателей качества и доступности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</w:t>
      </w:r>
      <w:r w:rsidRPr="00BC1309">
        <w:rPr>
          <w:rFonts w:ascii="Arial" w:hAnsi="Arial" w:cs="Arial"/>
          <w:sz w:val="24"/>
          <w:szCs w:val="24"/>
        </w:rPr>
        <w:lastRenderedPageBreak/>
        <w:t xml:space="preserve">получение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(отсутствие нарушений сроков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услуги), предоставление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доступность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инструментов совершения в электронном виде платежей, необходимых для получения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удобство информирования заявителя о ходе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получения результата предоставления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23. В подраздел "Иные требования к предоставлению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услуги"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4"/>
      <w:bookmarkEnd w:id="9"/>
      <w:r w:rsidRPr="00BC1309">
        <w:rPr>
          <w:rFonts w:ascii="Arial" w:hAnsi="Arial" w:cs="Arial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размер платы за предоставление указанных в </w:t>
      </w:r>
      <w:hyperlink w:anchor="Par114" w:history="1">
        <w:r w:rsidRPr="00BC1309">
          <w:rPr>
            <w:rFonts w:ascii="Arial" w:hAnsi="Arial" w:cs="Arial"/>
            <w:sz w:val="24"/>
            <w:szCs w:val="24"/>
          </w:rPr>
          <w:t>подпункте "а"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перечень информационных систем, используемых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18"/>
      <w:bookmarkEnd w:id="10"/>
      <w:r w:rsidRPr="00BC1309">
        <w:rPr>
          <w:rFonts w:ascii="Arial" w:hAnsi="Arial" w:cs="Arial"/>
          <w:sz w:val="24"/>
          <w:szCs w:val="24"/>
        </w:rPr>
        <w:t xml:space="preserve">а) перечень вариантов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BC1309">
        <w:rPr>
          <w:rFonts w:ascii="Arial" w:hAnsi="Arial" w:cs="Arial"/>
          <w:sz w:val="24"/>
          <w:szCs w:val="24"/>
        </w:rPr>
        <w:t>включающий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в том числе варианты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без рассмотрения (при необходимости);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б) описание административной процедуры профилирования заявителя;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подразделы, содержащие описание вариантов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26. Подразделы, содержащие описание вариантов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hyperlink w:anchor="Par118" w:history="1">
        <w:r w:rsidRPr="00BC1309">
          <w:rPr>
            <w:rFonts w:ascii="Arial" w:hAnsi="Arial" w:cs="Arial"/>
            <w:sz w:val="24"/>
            <w:szCs w:val="24"/>
          </w:rPr>
          <w:t>подпунктом "а" пункта 24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Порядка, и должны содержать результат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максимальный срок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а) состав запроса и перечень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д) органы и организации, участвующие в приеме запроса о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е) возможность (невозможность) приема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органе, предоставляющем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или в многофункциональном центре.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который должен содержать: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наименование федерального органа исполнительной власти, органа государственного внебюджетного фонда, органа исполнительной власти Курской области, органа местного самоуправления Курской области, в которые направляется запрос;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направляемые в запросе сведения;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запрашиваемые в запросе сведения с указанием их цели использования;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основание для информационного запроса, срок его направления;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срок, в течение которого результат запроса должен поступить в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29. В описание административной процедуры приостановления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перечень оснований для приостановления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б) состав и содержание осуществляемых при приостановлении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административных действий;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перечень оснований для возобновления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исчисляемый </w:t>
      </w:r>
      <w:proofErr w:type="gramStart"/>
      <w:r w:rsidRPr="00BC1309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всех сведений, необходимых для принятия решения.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способы предоставления результата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срок предоставления заявителю результата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исчисляемый со дня принятия решения о предоставлении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возможность (невозможность) предоставления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или многофункциональным центром результата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б) срок, необходимый для получения таких документов и (или) информации;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г) перечень федеральных органов исполнительной власти, органов государственных внебюджетных фондов, органов исполнительной власти Курской области, органов местного самоуправления Курской области, участвующих в административной процедуре, в случае если они известны (при необходимости).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33. В случае если вариант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предполагает предоставление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BC1309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C1309">
        <w:rPr>
          <w:rFonts w:ascii="Arial" w:hAnsi="Arial" w:cs="Arial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включаются следующие положения: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1309">
        <w:rPr>
          <w:rFonts w:ascii="Arial" w:hAnsi="Arial" w:cs="Arial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BC1309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C1309">
        <w:rPr>
          <w:rFonts w:ascii="Arial" w:hAnsi="Arial" w:cs="Arial"/>
          <w:sz w:val="24"/>
          <w:szCs w:val="24"/>
        </w:rPr>
        <w:t xml:space="preserve">) режиме или подачи заявителем запроса о предоставлении данной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после осуществления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мероприятий в соответствии с </w:t>
      </w:r>
      <w:hyperlink r:id="rId10" w:history="1">
        <w:r w:rsidRPr="00BC1309">
          <w:rPr>
            <w:rFonts w:ascii="Arial" w:hAnsi="Arial" w:cs="Arial"/>
            <w:sz w:val="24"/>
            <w:szCs w:val="24"/>
          </w:rPr>
          <w:t>пунктом 1 части 1 статьи 7.3</w:t>
        </w:r>
      </w:hyperlink>
      <w:r w:rsidRPr="00BC1309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57"/>
      <w:bookmarkEnd w:id="11"/>
      <w:r w:rsidRPr="00BC1309">
        <w:rPr>
          <w:rFonts w:ascii="Arial" w:hAnsi="Arial" w:cs="Arial"/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</w:t>
      </w:r>
      <w:r w:rsidRPr="00BC1309">
        <w:rPr>
          <w:rFonts w:ascii="Arial" w:hAnsi="Arial" w:cs="Arial"/>
          <w:sz w:val="24"/>
          <w:szCs w:val="24"/>
        </w:rPr>
        <w:lastRenderedPageBreak/>
        <w:t xml:space="preserve">является основанием для предоставления заявителю данной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BC1309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C1309">
        <w:rPr>
          <w:rFonts w:ascii="Arial" w:hAnsi="Arial" w:cs="Arial"/>
          <w:sz w:val="24"/>
          <w:szCs w:val="24"/>
        </w:rPr>
        <w:t>) режиме;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ar157" w:history="1">
        <w:r w:rsidRPr="00BC1309">
          <w:rPr>
            <w:rFonts w:ascii="Arial" w:hAnsi="Arial" w:cs="Arial"/>
            <w:sz w:val="24"/>
            <w:szCs w:val="24"/>
          </w:rPr>
          <w:t>подпункте "б"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 которую должны поступить данные сведения;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после поступления в информационную систему данного органа сведений, указанных в </w:t>
      </w:r>
      <w:hyperlink w:anchor="Par157" w:history="1">
        <w:r w:rsidRPr="00BC1309">
          <w:rPr>
            <w:rFonts w:ascii="Arial" w:hAnsi="Arial" w:cs="Arial"/>
            <w:sz w:val="24"/>
            <w:szCs w:val="24"/>
          </w:rPr>
          <w:t>подпункте "б"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34. Раздел "Формы </w:t>
      </w:r>
      <w:proofErr w:type="gramStart"/>
      <w:r w:rsidRPr="00BC13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исполнением административного регламента" состоит из следующих подразделов: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BC13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BC13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в) ответственность должностных лиц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BC13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предоставлением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BC1309">
        <w:rPr>
          <w:rFonts w:ascii="Arial" w:hAnsi="Arial" w:cs="Arial"/>
          <w:sz w:val="24"/>
          <w:szCs w:val="24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многофункционального центра, организаций, указанных в </w:t>
      </w:r>
      <w:hyperlink r:id="rId11" w:history="1">
        <w:r w:rsidRPr="00BC1309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BC1309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формы и способы подачи заявителями жалобы.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5CC9" w:rsidRPr="003E0549" w:rsidRDefault="009D5CC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0549">
        <w:rPr>
          <w:rFonts w:ascii="Arial" w:hAnsi="Arial" w:cs="Arial"/>
          <w:b/>
          <w:sz w:val="30"/>
          <w:szCs w:val="30"/>
        </w:rPr>
        <w:t>III. Порядок согласования и утверждения административных</w:t>
      </w:r>
      <w:r w:rsidR="003E0549">
        <w:rPr>
          <w:rFonts w:ascii="Arial" w:hAnsi="Arial" w:cs="Arial"/>
          <w:b/>
          <w:sz w:val="30"/>
          <w:szCs w:val="30"/>
        </w:rPr>
        <w:t xml:space="preserve"> </w:t>
      </w:r>
      <w:r w:rsidRPr="003E0549">
        <w:rPr>
          <w:rFonts w:ascii="Arial" w:hAnsi="Arial" w:cs="Arial"/>
          <w:b/>
          <w:sz w:val="30"/>
          <w:szCs w:val="30"/>
        </w:rPr>
        <w:t>регламентов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36. Проект административного регламента </w:t>
      </w:r>
      <w:r w:rsidR="00AD6044" w:rsidRPr="00BC1309">
        <w:rPr>
          <w:rFonts w:ascii="Arial" w:hAnsi="Arial" w:cs="Arial"/>
          <w:sz w:val="24"/>
          <w:szCs w:val="24"/>
        </w:rPr>
        <w:t xml:space="preserve"> формируется, органом, </w:t>
      </w:r>
      <w:r w:rsidRPr="00BC1309">
        <w:rPr>
          <w:rFonts w:ascii="Arial" w:hAnsi="Arial" w:cs="Arial"/>
          <w:sz w:val="24"/>
          <w:szCs w:val="24"/>
        </w:rPr>
        <w:t xml:space="preserve">предоставляющим </w:t>
      </w:r>
      <w:r w:rsidR="00D27CBE" w:rsidRPr="00BC1309">
        <w:rPr>
          <w:rFonts w:ascii="Arial" w:hAnsi="Arial" w:cs="Arial"/>
          <w:sz w:val="24"/>
          <w:szCs w:val="24"/>
        </w:rPr>
        <w:t xml:space="preserve"> муниципальные </w:t>
      </w:r>
      <w:r w:rsidRPr="00BC1309">
        <w:rPr>
          <w:rFonts w:ascii="Arial" w:hAnsi="Arial" w:cs="Arial"/>
          <w:sz w:val="24"/>
          <w:szCs w:val="24"/>
        </w:rPr>
        <w:t>услуги, в машиночитаемом формате в электронном виде в реестре услуг.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а)</w:t>
      </w:r>
      <w:r w:rsidR="00D27CBE" w:rsidRPr="00BC1309">
        <w:rPr>
          <w:rFonts w:ascii="Arial" w:hAnsi="Arial" w:cs="Arial"/>
          <w:sz w:val="24"/>
          <w:szCs w:val="24"/>
        </w:rPr>
        <w:t xml:space="preserve"> </w:t>
      </w:r>
      <w:r w:rsidR="00AD6044" w:rsidRPr="00BC1309">
        <w:rPr>
          <w:rFonts w:ascii="Arial" w:hAnsi="Arial" w:cs="Arial"/>
          <w:sz w:val="24"/>
          <w:szCs w:val="24"/>
        </w:rPr>
        <w:t xml:space="preserve">органу, </w:t>
      </w:r>
      <w:r w:rsidR="00D27CBE" w:rsidRPr="00BC1309">
        <w:rPr>
          <w:rFonts w:ascii="Arial" w:hAnsi="Arial" w:cs="Arial"/>
          <w:sz w:val="24"/>
          <w:szCs w:val="24"/>
        </w:rPr>
        <w:t>предо</w:t>
      </w:r>
      <w:r w:rsidR="00AD6044" w:rsidRPr="00BC1309">
        <w:rPr>
          <w:rFonts w:ascii="Arial" w:hAnsi="Arial" w:cs="Arial"/>
          <w:sz w:val="24"/>
          <w:szCs w:val="24"/>
        </w:rPr>
        <w:t>ставляюще</w:t>
      </w:r>
      <w:r w:rsidR="00D27CBE" w:rsidRPr="00BC1309">
        <w:rPr>
          <w:rFonts w:ascii="Arial" w:hAnsi="Arial" w:cs="Arial"/>
          <w:sz w:val="24"/>
          <w:szCs w:val="24"/>
        </w:rPr>
        <w:t>м</w:t>
      </w:r>
      <w:r w:rsidR="00AD6044" w:rsidRPr="00BC1309">
        <w:rPr>
          <w:rFonts w:ascii="Arial" w:hAnsi="Arial" w:cs="Arial"/>
          <w:sz w:val="24"/>
          <w:szCs w:val="24"/>
        </w:rPr>
        <w:t>у</w:t>
      </w:r>
      <w:r w:rsidR="00D27CBE" w:rsidRPr="00BC1309">
        <w:rPr>
          <w:rFonts w:ascii="Arial" w:hAnsi="Arial" w:cs="Arial"/>
          <w:sz w:val="24"/>
          <w:szCs w:val="24"/>
        </w:rPr>
        <w:t xml:space="preserve"> муниципальные </w:t>
      </w:r>
      <w:r w:rsidRPr="00BC1309">
        <w:rPr>
          <w:rFonts w:ascii="Arial" w:hAnsi="Arial" w:cs="Arial"/>
          <w:sz w:val="24"/>
          <w:szCs w:val="24"/>
        </w:rPr>
        <w:t xml:space="preserve"> услуги</w:t>
      </w:r>
      <w:r w:rsidR="00AD6044" w:rsidRPr="00BC1309">
        <w:rPr>
          <w:rFonts w:ascii="Arial" w:hAnsi="Arial" w:cs="Arial"/>
          <w:sz w:val="24"/>
          <w:szCs w:val="24"/>
        </w:rPr>
        <w:t xml:space="preserve"> (структурному подразделению органа, предоставляющего муниципальные услуги)</w:t>
      </w:r>
      <w:proofErr w:type="gramStart"/>
      <w:r w:rsidR="00AD6044" w:rsidRPr="00BC1309">
        <w:rPr>
          <w:rFonts w:ascii="Arial" w:hAnsi="Arial" w:cs="Arial"/>
          <w:sz w:val="24"/>
          <w:szCs w:val="24"/>
        </w:rPr>
        <w:t xml:space="preserve"> </w:t>
      </w:r>
      <w:r w:rsidRPr="00BC1309">
        <w:rPr>
          <w:rFonts w:ascii="Arial" w:hAnsi="Arial" w:cs="Arial"/>
          <w:sz w:val="24"/>
          <w:szCs w:val="24"/>
        </w:rPr>
        <w:t>;</w:t>
      </w:r>
      <w:proofErr w:type="gramEnd"/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>в) органу, уполномоченному на проведение экспертизы проекта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38.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BC1309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его на согласование в реестре услуг.</w:t>
      </w:r>
    </w:p>
    <w:p w:rsidR="007D3FFB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40.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</w:t>
      </w:r>
      <w:r w:rsidR="00D27CBE" w:rsidRPr="00BC1309">
        <w:rPr>
          <w:rFonts w:ascii="Arial" w:hAnsi="Arial" w:cs="Arial"/>
          <w:sz w:val="24"/>
          <w:szCs w:val="24"/>
        </w:rPr>
        <w:t xml:space="preserve"> Фатежского района </w:t>
      </w:r>
      <w:r w:rsidRPr="00BC1309">
        <w:rPr>
          <w:rFonts w:ascii="Arial" w:hAnsi="Arial" w:cs="Arial"/>
          <w:sz w:val="24"/>
          <w:szCs w:val="24"/>
        </w:rPr>
        <w:t xml:space="preserve"> Курской области в информационно-телек</w:t>
      </w:r>
      <w:r w:rsidR="007D3FFB" w:rsidRPr="00BC1309">
        <w:rPr>
          <w:rFonts w:ascii="Arial" w:hAnsi="Arial" w:cs="Arial"/>
          <w:sz w:val="24"/>
          <w:szCs w:val="24"/>
        </w:rPr>
        <w:t>оммуникационной сети "Интернет" посредством интеграции с реестром услуг.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41.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42.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рассматривает поступившие замечания.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 соответствии с Федеральным </w:t>
      </w:r>
      <w:hyperlink r:id="rId12" w:history="1">
        <w:r w:rsidRPr="00BC1309">
          <w:rPr>
            <w:rFonts w:ascii="Arial" w:hAnsi="Arial" w:cs="Arial"/>
            <w:sz w:val="24"/>
            <w:szCs w:val="24"/>
          </w:rPr>
          <w:t>законом</w:t>
        </w:r>
      </w:hyperlink>
      <w:r w:rsidRPr="00BC1309">
        <w:rPr>
          <w:rFonts w:ascii="Arial" w:hAnsi="Arial" w:cs="Arial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1309">
        <w:rPr>
          <w:rFonts w:ascii="Arial" w:hAnsi="Arial" w:cs="Arial"/>
          <w:sz w:val="24"/>
          <w:szCs w:val="24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 срок, не превышающий 5 рабочих дней со дня истечения срока, отведенного для рассмотрения и согласования проекта административного регламента, вносит с учетом полученных замечаний изменения в сведения о </w:t>
      </w:r>
      <w:r w:rsidR="0020662D" w:rsidRPr="00BC1309">
        <w:rPr>
          <w:rFonts w:ascii="Arial" w:hAnsi="Arial" w:cs="Arial"/>
          <w:sz w:val="24"/>
          <w:szCs w:val="24"/>
        </w:rPr>
        <w:t>муниципальной</w:t>
      </w:r>
      <w:r w:rsidRPr="00BC1309">
        <w:rPr>
          <w:rFonts w:ascii="Arial" w:hAnsi="Arial" w:cs="Arial"/>
          <w:sz w:val="24"/>
          <w:szCs w:val="24"/>
        </w:rPr>
        <w:t xml:space="preserve"> услуге, указанные в </w:t>
      </w:r>
      <w:hyperlink w:anchor="Par36" w:history="1">
        <w:r w:rsidRPr="00BC1309">
          <w:rPr>
            <w:rFonts w:ascii="Arial" w:hAnsi="Arial" w:cs="Arial"/>
            <w:sz w:val="24"/>
            <w:szCs w:val="24"/>
          </w:rPr>
          <w:t>подпункте "а" пункта 5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Порядка, и после их преобразования в машиночитаемый вид, а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При наличии возражений к замечаниям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</w:t>
      </w:r>
      <w:r w:rsidRPr="00BC1309">
        <w:rPr>
          <w:rFonts w:ascii="Arial" w:hAnsi="Arial" w:cs="Arial"/>
          <w:sz w:val="24"/>
          <w:szCs w:val="24"/>
        </w:rPr>
        <w:lastRenderedPageBreak/>
        <w:t>согласовании), и направления такого протокола указанному органу (указанным органам).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43. В случае согласия с возражениями, представленными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44.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3761E7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45. Разногласия по проекту административного регламента разрешаются в порядке, предусмотренном </w:t>
      </w:r>
      <w:r w:rsidR="003761E7" w:rsidRPr="00BC1309">
        <w:rPr>
          <w:rFonts w:ascii="Arial" w:hAnsi="Arial" w:cs="Arial"/>
          <w:sz w:val="24"/>
          <w:szCs w:val="24"/>
        </w:rPr>
        <w:t>Регламентом</w:t>
      </w:r>
      <w:r w:rsidRPr="00BC1309">
        <w:rPr>
          <w:rFonts w:ascii="Arial" w:hAnsi="Arial" w:cs="Arial"/>
          <w:sz w:val="24"/>
          <w:szCs w:val="24"/>
        </w:rPr>
        <w:t xml:space="preserve"> Администрации </w:t>
      </w:r>
      <w:r w:rsidR="003761E7" w:rsidRPr="00BC1309">
        <w:rPr>
          <w:rFonts w:ascii="Arial" w:hAnsi="Arial" w:cs="Arial"/>
          <w:sz w:val="24"/>
          <w:szCs w:val="24"/>
        </w:rPr>
        <w:t xml:space="preserve"> Фатежского района </w:t>
      </w:r>
      <w:r w:rsidR="000602D7" w:rsidRPr="00BC1309">
        <w:rPr>
          <w:rFonts w:ascii="Arial" w:hAnsi="Arial" w:cs="Arial"/>
          <w:sz w:val="24"/>
          <w:szCs w:val="24"/>
        </w:rPr>
        <w:t>Курской области, утвержденным</w:t>
      </w:r>
      <w:r w:rsidRPr="00BC1309">
        <w:rPr>
          <w:rFonts w:ascii="Arial" w:hAnsi="Arial" w:cs="Arial"/>
          <w:sz w:val="24"/>
          <w:szCs w:val="24"/>
        </w:rPr>
        <w:t xml:space="preserve"> постановлением </w:t>
      </w:r>
      <w:r w:rsidR="003761E7" w:rsidRPr="00BC1309">
        <w:rPr>
          <w:rFonts w:ascii="Arial" w:hAnsi="Arial" w:cs="Arial"/>
          <w:sz w:val="24"/>
          <w:szCs w:val="24"/>
        </w:rPr>
        <w:t xml:space="preserve"> Администрации Фатежского района Курской области.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46.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направляет проект административного регламента на экспертизу в соответствии с </w:t>
      </w:r>
      <w:hyperlink w:anchor="Par193" w:history="1">
        <w:r w:rsidRPr="00BC1309">
          <w:rPr>
            <w:rFonts w:ascii="Arial" w:hAnsi="Arial" w:cs="Arial"/>
            <w:sz w:val="24"/>
            <w:szCs w:val="24"/>
          </w:rPr>
          <w:t>разделом IV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47.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A73D9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48. Нормативные правовые акты об утверждении регламентов и сведения об источниках их официального опубликования в электронном виде посредством сети "Интернет" направляются в </w:t>
      </w:r>
      <w:r w:rsidR="00A73D99" w:rsidRPr="00BC1309">
        <w:rPr>
          <w:rFonts w:ascii="Arial" w:hAnsi="Arial" w:cs="Arial"/>
          <w:sz w:val="24"/>
          <w:szCs w:val="24"/>
        </w:rPr>
        <w:t xml:space="preserve"> регистр муниципальных нормативных правовых актов Курской области  в соответствии с Законом Курской области от 08.12.2008 N 100-ЗКО "О порядке организации и ведения Регистра муниципальных нормативных правовых актов Курской области"</w:t>
      </w:r>
    </w:p>
    <w:p w:rsidR="009D5CC9" w:rsidRPr="00BC1309" w:rsidRDefault="007F215D" w:rsidP="00BC1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 </w:t>
      </w:r>
    </w:p>
    <w:p w:rsidR="009D5CC9" w:rsidRPr="003E0549" w:rsidRDefault="009D5CC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12" w:name="Par193"/>
      <w:bookmarkEnd w:id="12"/>
      <w:r w:rsidRPr="003E0549">
        <w:rPr>
          <w:rFonts w:ascii="Arial" w:hAnsi="Arial" w:cs="Arial"/>
          <w:sz w:val="30"/>
          <w:szCs w:val="30"/>
        </w:rPr>
        <w:t>IV. Проведение экспертизы проектов административных</w:t>
      </w:r>
      <w:r w:rsidR="003E0549">
        <w:rPr>
          <w:rFonts w:ascii="Arial" w:hAnsi="Arial" w:cs="Arial"/>
          <w:sz w:val="30"/>
          <w:szCs w:val="30"/>
        </w:rPr>
        <w:t xml:space="preserve"> </w:t>
      </w:r>
      <w:r w:rsidRPr="003E0549">
        <w:rPr>
          <w:rFonts w:ascii="Arial" w:hAnsi="Arial" w:cs="Arial"/>
          <w:sz w:val="30"/>
          <w:szCs w:val="30"/>
        </w:rPr>
        <w:t>регламентов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49.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9D5CC9" w:rsidRPr="00BC1309" w:rsidRDefault="006E3283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50. Уполномоченный орган</w:t>
      </w:r>
      <w:r w:rsidR="009D5CC9" w:rsidRPr="00BC1309">
        <w:rPr>
          <w:rFonts w:ascii="Arial" w:hAnsi="Arial" w:cs="Arial"/>
          <w:sz w:val="24"/>
          <w:szCs w:val="24"/>
        </w:rPr>
        <w:t xml:space="preserve"> </w:t>
      </w:r>
      <w:r w:rsidRPr="00BC1309">
        <w:rPr>
          <w:rFonts w:ascii="Arial" w:hAnsi="Arial" w:cs="Arial"/>
          <w:sz w:val="24"/>
          <w:szCs w:val="24"/>
        </w:rPr>
        <w:t xml:space="preserve"> определяется распоряжением </w:t>
      </w:r>
      <w:r w:rsidR="007F215D" w:rsidRPr="00BC1309">
        <w:rPr>
          <w:rFonts w:ascii="Arial" w:hAnsi="Arial" w:cs="Arial"/>
          <w:sz w:val="24"/>
          <w:szCs w:val="24"/>
        </w:rPr>
        <w:t>Администрации Фатежского района Курской области</w:t>
      </w:r>
      <w:r w:rsidRPr="00BC1309">
        <w:rPr>
          <w:rFonts w:ascii="Arial" w:hAnsi="Arial" w:cs="Arial"/>
          <w:sz w:val="24"/>
          <w:szCs w:val="24"/>
        </w:rPr>
        <w:t>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51. Предметом экспертизы являются: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 xml:space="preserve">а) соответствие проектов административных регламентов требованиям </w:t>
      </w:r>
      <w:hyperlink w:anchor="Par31" w:history="1">
        <w:r w:rsidRPr="00BC1309">
          <w:rPr>
            <w:rFonts w:ascii="Arial" w:hAnsi="Arial" w:cs="Arial"/>
            <w:sz w:val="24"/>
            <w:szCs w:val="24"/>
          </w:rPr>
          <w:t>пунктов 3</w:t>
        </w:r>
      </w:hyperlink>
      <w:r w:rsidRPr="00BC1309">
        <w:rPr>
          <w:rFonts w:ascii="Arial" w:hAnsi="Arial" w:cs="Arial"/>
          <w:sz w:val="24"/>
          <w:szCs w:val="24"/>
        </w:rPr>
        <w:t xml:space="preserve"> и </w:t>
      </w:r>
      <w:hyperlink w:anchor="Par43" w:history="1">
        <w:r w:rsidRPr="00BC1309">
          <w:rPr>
            <w:rFonts w:ascii="Arial" w:hAnsi="Arial" w:cs="Arial"/>
            <w:sz w:val="24"/>
            <w:szCs w:val="24"/>
          </w:rPr>
          <w:t>7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б) соответствие критериев принятия решения требованиям, предусмотренным </w:t>
      </w:r>
      <w:hyperlink w:anchor="Par106" w:history="1">
        <w:r w:rsidRPr="00BC1309">
          <w:rPr>
            <w:rFonts w:ascii="Arial" w:hAnsi="Arial" w:cs="Arial"/>
            <w:sz w:val="24"/>
            <w:szCs w:val="24"/>
          </w:rPr>
          <w:t>абзацем четвертым пункта 19</w:t>
        </w:r>
      </w:hyperlink>
      <w:r w:rsidRPr="00BC130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52.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53.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54.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55. При наличии в заключени</w:t>
      </w:r>
      <w:proofErr w:type="gramStart"/>
      <w:r w:rsidRPr="00BC1309">
        <w:rPr>
          <w:rFonts w:ascii="Arial" w:hAnsi="Arial" w:cs="Arial"/>
          <w:sz w:val="24"/>
          <w:szCs w:val="24"/>
        </w:rPr>
        <w:t>и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обеспечивает учет таких замечаний и предложений.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При наличии разногласий орган, предоставляющий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вносит в протокол разногласий возражения на замечания уполномоченного органа.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Уполномоченный орган рассматривает возражения, представленные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в срок, не превышающий 5 рабочих дней </w:t>
      </w:r>
      <w:proofErr w:type="gramStart"/>
      <w:r w:rsidRPr="00BC1309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BC1309">
        <w:rPr>
          <w:rFonts w:ascii="Arial" w:hAnsi="Arial" w:cs="Arial"/>
          <w:sz w:val="24"/>
          <w:szCs w:val="24"/>
        </w:rPr>
        <w:t xml:space="preserve">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таких возражений в протокол разногласий.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уполномоченный орган проставляет соответствующую отметку в протоколе разногласий.</w:t>
      </w:r>
    </w:p>
    <w:p w:rsidR="009D5CC9" w:rsidRPr="00BC1309" w:rsidRDefault="009D5CC9" w:rsidP="003E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56. Разногласия по проекту административного регламента между органом, предоставляющим </w:t>
      </w:r>
      <w:r w:rsidR="00DB0E6A" w:rsidRPr="00BC1309">
        <w:rPr>
          <w:rFonts w:ascii="Arial" w:hAnsi="Arial" w:cs="Arial"/>
          <w:sz w:val="24"/>
          <w:szCs w:val="24"/>
        </w:rPr>
        <w:t>муниципальную</w:t>
      </w:r>
      <w:r w:rsidRPr="00BC1309">
        <w:rPr>
          <w:rFonts w:ascii="Arial" w:hAnsi="Arial" w:cs="Arial"/>
          <w:sz w:val="24"/>
          <w:szCs w:val="24"/>
        </w:rPr>
        <w:t xml:space="preserve"> услугу, и уполномоченным органом разрешаются в порядке, предусмотренном </w:t>
      </w:r>
      <w:r w:rsidR="006E3283" w:rsidRPr="00BC1309">
        <w:rPr>
          <w:rFonts w:ascii="Arial" w:hAnsi="Arial" w:cs="Arial"/>
          <w:sz w:val="24"/>
          <w:szCs w:val="24"/>
        </w:rPr>
        <w:t>Регламентом</w:t>
      </w:r>
      <w:r w:rsidRPr="00BC1309">
        <w:rPr>
          <w:rFonts w:ascii="Arial" w:hAnsi="Arial" w:cs="Arial"/>
          <w:sz w:val="24"/>
          <w:szCs w:val="24"/>
        </w:rPr>
        <w:t xml:space="preserve"> Администрации</w:t>
      </w:r>
      <w:r w:rsidR="006E3283" w:rsidRPr="00BC1309">
        <w:rPr>
          <w:rFonts w:ascii="Arial" w:hAnsi="Arial" w:cs="Arial"/>
          <w:sz w:val="24"/>
          <w:szCs w:val="24"/>
        </w:rPr>
        <w:t xml:space="preserve"> Фатежского района  Курской области.</w:t>
      </w:r>
      <w:r w:rsidRPr="00BC1309">
        <w:rPr>
          <w:rFonts w:ascii="Arial" w:hAnsi="Arial" w:cs="Arial"/>
          <w:sz w:val="24"/>
          <w:szCs w:val="24"/>
        </w:rPr>
        <w:t xml:space="preserve"> </w:t>
      </w:r>
    </w:p>
    <w:p w:rsidR="009D5CC9" w:rsidRPr="00BC1309" w:rsidRDefault="009D5CC9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044" w:rsidRPr="00BC1309" w:rsidRDefault="00AD6044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044" w:rsidRPr="00BC1309" w:rsidRDefault="00AD6044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044" w:rsidRPr="00BC1309" w:rsidRDefault="00AD6044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044" w:rsidRPr="00BC1309" w:rsidRDefault="00AD6044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2D7" w:rsidRPr="00BC1309" w:rsidRDefault="000602D7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283" w:rsidRPr="00BC1309" w:rsidRDefault="006E3283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283" w:rsidRPr="00BC1309" w:rsidRDefault="006E3283" w:rsidP="00BC1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044" w:rsidRPr="00BC1309" w:rsidRDefault="00AD6044" w:rsidP="00BC13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3EB1" w:rsidRDefault="00AD6044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к постановлению</w:t>
      </w:r>
      <w:r w:rsidR="00AB0FDC">
        <w:rPr>
          <w:rFonts w:ascii="Arial" w:hAnsi="Arial" w:cs="Arial"/>
          <w:sz w:val="24"/>
          <w:szCs w:val="24"/>
        </w:rPr>
        <w:t xml:space="preserve"> </w:t>
      </w:r>
    </w:p>
    <w:p w:rsidR="00AB0FDC" w:rsidRDefault="00AD6044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>Администрации</w:t>
      </w:r>
      <w:r w:rsidR="00FC3EB1">
        <w:rPr>
          <w:rFonts w:ascii="Arial" w:hAnsi="Arial" w:cs="Arial"/>
          <w:sz w:val="24"/>
          <w:szCs w:val="24"/>
        </w:rPr>
        <w:t xml:space="preserve"> Миленинского сельсовета</w:t>
      </w:r>
    </w:p>
    <w:p w:rsidR="00AD6044" w:rsidRPr="00BC1309" w:rsidRDefault="008E75A9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 Фатежского района</w:t>
      </w:r>
      <w:r w:rsidR="00AB0FDC">
        <w:rPr>
          <w:rFonts w:ascii="Arial" w:hAnsi="Arial" w:cs="Arial"/>
          <w:sz w:val="24"/>
          <w:szCs w:val="24"/>
        </w:rPr>
        <w:t xml:space="preserve"> </w:t>
      </w:r>
    </w:p>
    <w:p w:rsidR="00AB0FDC" w:rsidRPr="00BC1309" w:rsidRDefault="00AB0FDC" w:rsidP="00AB0F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1309">
        <w:rPr>
          <w:rFonts w:ascii="Arial" w:hAnsi="Arial" w:cs="Arial"/>
          <w:sz w:val="24"/>
          <w:szCs w:val="24"/>
        </w:rPr>
        <w:t xml:space="preserve">от </w:t>
      </w:r>
      <w:r w:rsidR="00FC3EB1">
        <w:rPr>
          <w:rFonts w:ascii="Arial" w:hAnsi="Arial" w:cs="Arial"/>
          <w:sz w:val="24"/>
          <w:szCs w:val="24"/>
        </w:rPr>
        <w:t>17</w:t>
      </w:r>
      <w:r w:rsidRPr="00BC1309">
        <w:rPr>
          <w:rFonts w:ascii="Arial" w:hAnsi="Arial" w:cs="Arial"/>
          <w:sz w:val="24"/>
          <w:szCs w:val="24"/>
        </w:rPr>
        <w:t xml:space="preserve"> </w:t>
      </w:r>
      <w:r w:rsidR="00FC3EB1">
        <w:rPr>
          <w:rFonts w:ascii="Arial" w:hAnsi="Arial" w:cs="Arial"/>
          <w:sz w:val="24"/>
          <w:szCs w:val="24"/>
        </w:rPr>
        <w:t>июля</w:t>
      </w:r>
      <w:r w:rsidRPr="00BC1309">
        <w:rPr>
          <w:rFonts w:ascii="Arial" w:hAnsi="Arial" w:cs="Arial"/>
          <w:sz w:val="24"/>
          <w:szCs w:val="24"/>
        </w:rPr>
        <w:t xml:space="preserve"> 2023 г. </w:t>
      </w:r>
      <w:r>
        <w:rPr>
          <w:rFonts w:ascii="Arial" w:hAnsi="Arial" w:cs="Arial"/>
          <w:sz w:val="24"/>
          <w:szCs w:val="24"/>
        </w:rPr>
        <w:t>№</w:t>
      </w:r>
      <w:r w:rsidR="00FC3EB1">
        <w:rPr>
          <w:rFonts w:ascii="Arial" w:hAnsi="Arial" w:cs="Arial"/>
          <w:sz w:val="24"/>
          <w:szCs w:val="24"/>
        </w:rPr>
        <w:t>29</w:t>
      </w:r>
    </w:p>
    <w:p w:rsidR="00AB0FDC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</w:t>
      </w:r>
    </w:p>
    <w:p w:rsidR="00AB0FDC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утверждения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proofErr w:type="gramEnd"/>
    </w:p>
    <w:p w:rsidR="00AB0FDC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регламентов предоставления</w:t>
      </w:r>
    </w:p>
    <w:p w:rsidR="00AB0FDC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и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proofErr w:type="gramEnd"/>
    </w:p>
    <w:p w:rsidR="00AB0FDC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E0549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силу  некоторых актов</w:t>
      </w:r>
    </w:p>
    <w:p w:rsidR="00FC3EB1" w:rsidRDefault="00AB0FDC" w:rsidP="00AB0FDC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C3EB1">
        <w:rPr>
          <w:rFonts w:ascii="Arial" w:eastAsia="Times New Roman" w:hAnsi="Arial" w:cs="Arial"/>
          <w:sz w:val="24"/>
          <w:szCs w:val="24"/>
          <w:lang w:eastAsia="ru-RU"/>
        </w:rPr>
        <w:t xml:space="preserve"> Миленинского сельсовета</w:t>
      </w:r>
    </w:p>
    <w:p w:rsidR="00AB0FDC" w:rsidRPr="003E0549" w:rsidRDefault="00AB0FDC" w:rsidP="00FC3EB1">
      <w:pPr>
        <w:widowControl w:val="0"/>
        <w:autoSpaceDE w:val="0"/>
        <w:autoSpaceDN w:val="0"/>
        <w:adjustRightInd w:val="0"/>
        <w:spacing w:after="0" w:line="240" w:lineRule="auto"/>
        <w:ind w:left="4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0549">
        <w:rPr>
          <w:rFonts w:ascii="Arial" w:eastAsia="Times New Roman" w:hAnsi="Arial" w:cs="Arial"/>
          <w:sz w:val="24"/>
          <w:szCs w:val="24"/>
          <w:lang w:eastAsia="ru-RU"/>
        </w:rPr>
        <w:t xml:space="preserve"> Фатежского района</w:t>
      </w:r>
    </w:p>
    <w:p w:rsidR="00AD6044" w:rsidRDefault="00AD6044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0FDC" w:rsidRDefault="00AB0FDC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0FDC" w:rsidRPr="00AB0FDC" w:rsidRDefault="00AB0FDC" w:rsidP="00BC13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AD6044" w:rsidRPr="00AB0FDC" w:rsidRDefault="00AD6044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0FDC">
        <w:rPr>
          <w:rFonts w:ascii="Arial" w:hAnsi="Arial" w:cs="Arial"/>
          <w:b/>
          <w:bCs/>
          <w:sz w:val="32"/>
          <w:szCs w:val="32"/>
        </w:rPr>
        <w:t>ПЕРЕЧЕНЬ</w:t>
      </w:r>
    </w:p>
    <w:p w:rsidR="00AD6044" w:rsidRPr="00AB0FDC" w:rsidRDefault="00AB0FDC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0FDC">
        <w:rPr>
          <w:rFonts w:ascii="Arial" w:hAnsi="Arial" w:cs="Arial"/>
          <w:b/>
          <w:bCs/>
          <w:sz w:val="32"/>
          <w:szCs w:val="32"/>
        </w:rPr>
        <w:t>утративших силу актов администрации</w:t>
      </w:r>
      <w:r w:rsidR="004E1DF0">
        <w:rPr>
          <w:rFonts w:ascii="Arial" w:hAnsi="Arial" w:cs="Arial"/>
          <w:b/>
          <w:bCs/>
          <w:sz w:val="32"/>
          <w:szCs w:val="32"/>
        </w:rPr>
        <w:t xml:space="preserve"> Миленинского сельсовета</w:t>
      </w:r>
      <w:r w:rsidRPr="00AB0FDC">
        <w:rPr>
          <w:rFonts w:ascii="Arial" w:hAnsi="Arial" w:cs="Arial"/>
          <w:b/>
          <w:bCs/>
          <w:sz w:val="32"/>
          <w:szCs w:val="32"/>
        </w:rPr>
        <w:t xml:space="preserve"> Фатежского района </w:t>
      </w:r>
    </w:p>
    <w:p w:rsidR="008E75A9" w:rsidRDefault="008E75A9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0FDC" w:rsidRDefault="00AB0FDC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0FDC" w:rsidRPr="00BC1309" w:rsidRDefault="00AB0FDC" w:rsidP="00BC1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044" w:rsidRPr="00BC1309" w:rsidRDefault="007B0A40" w:rsidP="00BC1309">
      <w:pPr>
        <w:pStyle w:val="ConsPlusNormal"/>
        <w:ind w:firstLine="708"/>
        <w:jc w:val="both"/>
        <w:rPr>
          <w:rFonts w:ascii="Arial" w:hAnsi="Arial" w:cs="Arial"/>
        </w:rPr>
      </w:pPr>
      <w:r w:rsidRPr="00BC1309">
        <w:rPr>
          <w:rFonts w:ascii="Arial" w:hAnsi="Arial" w:cs="Arial"/>
        </w:rPr>
        <w:t>П</w:t>
      </w:r>
      <w:r w:rsidR="00D47AB4" w:rsidRPr="00BC1309">
        <w:rPr>
          <w:rFonts w:ascii="Arial" w:hAnsi="Arial" w:cs="Arial"/>
        </w:rPr>
        <w:t>остановление  Администрации</w:t>
      </w:r>
      <w:r w:rsidR="0058479E">
        <w:rPr>
          <w:rFonts w:ascii="Arial" w:hAnsi="Arial" w:cs="Arial"/>
        </w:rPr>
        <w:t xml:space="preserve"> Миленинского сельсовета</w:t>
      </w:r>
      <w:r w:rsidR="00D47AB4" w:rsidRPr="00BC1309">
        <w:rPr>
          <w:rFonts w:ascii="Arial" w:hAnsi="Arial" w:cs="Arial"/>
        </w:rPr>
        <w:t xml:space="preserve"> Фатежского района от </w:t>
      </w:r>
      <w:r w:rsidR="0058479E">
        <w:rPr>
          <w:rFonts w:ascii="Arial" w:hAnsi="Arial" w:cs="Arial"/>
        </w:rPr>
        <w:t>30.10.2018</w:t>
      </w:r>
      <w:r w:rsidR="00D47AB4" w:rsidRPr="00BC1309">
        <w:rPr>
          <w:rFonts w:ascii="Arial" w:hAnsi="Arial" w:cs="Arial"/>
        </w:rPr>
        <w:t xml:space="preserve"> года №</w:t>
      </w:r>
      <w:r w:rsidR="0058479E">
        <w:rPr>
          <w:rFonts w:ascii="Arial" w:hAnsi="Arial" w:cs="Arial"/>
        </w:rPr>
        <w:t>48</w:t>
      </w:r>
      <w:r w:rsidR="00D47AB4" w:rsidRPr="00BC1309">
        <w:rPr>
          <w:rFonts w:ascii="Arial" w:hAnsi="Arial" w:cs="Arial"/>
        </w:rPr>
        <w:t xml:space="preserve"> «О разработке и утверждении административных регламентов предоставления муниципальных услуг»</w:t>
      </w:r>
      <w:r w:rsidRPr="00BC1309">
        <w:rPr>
          <w:rFonts w:ascii="Arial" w:hAnsi="Arial" w:cs="Arial"/>
        </w:rPr>
        <w:t>;</w:t>
      </w:r>
    </w:p>
    <w:p w:rsidR="000602D7" w:rsidRPr="00BC1309" w:rsidRDefault="000602D7" w:rsidP="00BC1309">
      <w:pPr>
        <w:pStyle w:val="ConsPlusNormal"/>
        <w:ind w:firstLine="708"/>
        <w:jc w:val="both"/>
        <w:rPr>
          <w:rFonts w:ascii="Arial" w:hAnsi="Arial" w:cs="Arial"/>
        </w:rPr>
      </w:pPr>
    </w:p>
    <w:sectPr w:rsidR="000602D7" w:rsidRPr="00BC1309" w:rsidSect="00BC1309">
      <w:pgSz w:w="11906" w:h="16838"/>
      <w:pgMar w:top="1134" w:right="124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3"/>
    <w:rsid w:val="00032CCC"/>
    <w:rsid w:val="0003322E"/>
    <w:rsid w:val="000602D7"/>
    <w:rsid w:val="00075233"/>
    <w:rsid w:val="000E1912"/>
    <w:rsid w:val="0020662D"/>
    <w:rsid w:val="00274307"/>
    <w:rsid w:val="00276DA1"/>
    <w:rsid w:val="00341BD6"/>
    <w:rsid w:val="00364AC3"/>
    <w:rsid w:val="003761E7"/>
    <w:rsid w:val="00390762"/>
    <w:rsid w:val="003B6E65"/>
    <w:rsid w:val="003E0549"/>
    <w:rsid w:val="0042427B"/>
    <w:rsid w:val="00494046"/>
    <w:rsid w:val="004E1DF0"/>
    <w:rsid w:val="0058479E"/>
    <w:rsid w:val="006140FD"/>
    <w:rsid w:val="006C0076"/>
    <w:rsid w:val="006C23FB"/>
    <w:rsid w:val="006C6EE0"/>
    <w:rsid w:val="006E3283"/>
    <w:rsid w:val="006F1D08"/>
    <w:rsid w:val="007B0A40"/>
    <w:rsid w:val="007D345C"/>
    <w:rsid w:val="007D3FFB"/>
    <w:rsid w:val="007F215D"/>
    <w:rsid w:val="007F2E62"/>
    <w:rsid w:val="008E75A9"/>
    <w:rsid w:val="009538CE"/>
    <w:rsid w:val="00991B7D"/>
    <w:rsid w:val="009D5CC9"/>
    <w:rsid w:val="00A73D99"/>
    <w:rsid w:val="00AB0FDC"/>
    <w:rsid w:val="00AD6044"/>
    <w:rsid w:val="00BC1309"/>
    <w:rsid w:val="00C93D63"/>
    <w:rsid w:val="00CC335B"/>
    <w:rsid w:val="00CC5FB2"/>
    <w:rsid w:val="00D27CBE"/>
    <w:rsid w:val="00D47AB4"/>
    <w:rsid w:val="00D60CE2"/>
    <w:rsid w:val="00D73DA2"/>
    <w:rsid w:val="00DB0E6A"/>
    <w:rsid w:val="00E73C8C"/>
    <w:rsid w:val="00F2073E"/>
    <w:rsid w:val="00F522E3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347859D498F1C947DC4EABF575315F1A8350A216EF56A9DC0907DD4F9418EDDC2F5169214F756DDC408154A0E0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347859D498F1C947DC4EABF575315F1A8350A216EF56A9DC0907DD4F9418ECFC2AD189414E2028D9E5F184AECDC7B0342B04FBB040BM" TargetMode="External"/><Relationship Id="rId12" Type="http://schemas.openxmlformats.org/officeDocument/2006/relationships/hyperlink" Target="consultantplus://offline/ref=551347859D498F1C947DC4EABF575315F1AA31072260F56A9DC0907DD4F9418EDDC2F5169214F756DDC408154A0E0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347859D498F1C947DDAE7A93B0919F2A26C0E2566FD35C49C962A8BA947DB8F82AB4FD354E457DCDA0B1D4DE3962A4609BF4DBD56442949E82F240F03M" TargetMode="External"/><Relationship Id="rId11" Type="http://schemas.openxmlformats.org/officeDocument/2006/relationships/hyperlink" Target="consultantplus://offline/ref=551347859D498F1C947DC4EABF575315F1A8350A216EF56A9DC0907DD4F9418ECFC2AD1A9010EA53DED15E440CBDCF790642B24EA74A442A0504M" TargetMode="External"/><Relationship Id="rId5" Type="http://schemas.openxmlformats.org/officeDocument/2006/relationships/hyperlink" Target="consultantplus://offline/ref=551347859D498F1C947DC4EABF575315F6A033062C66F56A9DC0907DD4F9418ECFC2AD1A9010E956D5D15E440CBDCF790642B24EA74A442A0504M" TargetMode="External"/><Relationship Id="rId10" Type="http://schemas.openxmlformats.org/officeDocument/2006/relationships/hyperlink" Target="consultantplus://offline/ref=551347859D498F1C947DC4EABF575315F1A8350A216EF56A9DC0907DD4F9418ECFC2AD189316E2028D9E5F184AECDC7B0342B04FBB040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347859D498F1C947DC4EABF575315F1A8350A216EF56A9DC0907DD4F9418ECFC2AD1A9010EA53DED15E440CBDCF790642B24EA74A442A050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mil</cp:lastModifiedBy>
  <cp:revision>3</cp:revision>
  <cp:lastPrinted>2023-04-05T09:34:00Z</cp:lastPrinted>
  <dcterms:created xsi:type="dcterms:W3CDTF">2023-07-17T08:58:00Z</dcterms:created>
  <dcterms:modified xsi:type="dcterms:W3CDTF">2023-07-17T09:15:00Z</dcterms:modified>
</cp:coreProperties>
</file>